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DD" w:rsidRDefault="004A36DD" w:rsidP="004A36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57E1">
        <w:rPr>
          <w:rFonts w:ascii="Arial" w:hAnsi="Arial" w:cs="Arial"/>
          <w:b/>
          <w:sz w:val="24"/>
          <w:szCs w:val="24"/>
        </w:rPr>
        <w:t>Alternativas para un mejor uso del tiempo</w:t>
      </w: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6DD" w:rsidRPr="00B657E1" w:rsidRDefault="004A36DD" w:rsidP="00C53EAB">
      <w:pPr>
        <w:shd w:val="clear" w:color="auto" w:fill="FFC000"/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>A continuación se presenta un listado donde se incluyen algunas alternativas que pueden resultar útiles para administrar efectivamente el tiempo:</w:t>
      </w: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6DD" w:rsidRPr="00B657E1" w:rsidRDefault="00372459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40EBB64" wp14:editId="5437E02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055620" cy="23679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6DD" w:rsidRPr="00B657E1">
        <w:rPr>
          <w:rFonts w:ascii="Arial" w:hAnsi="Arial" w:cs="Arial"/>
          <w:sz w:val="24"/>
          <w:szCs w:val="24"/>
        </w:rPr>
        <w:t>Determinar objetivos y prioridades.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>Tomar decisiones sobre qué hacer y qué no hacer.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Determinar bloques de tiempo productivo y tiempos de ocio.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Ser realista a la hora de calcular tiempos de todas tus actividades.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Dejar márgenes de tiempo para imprevistos.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Aprovechar tiempos dispersos o “inútiles”.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Programar tiempo para actividades no esenciales pero necesarias.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Anticipar tareas para evitar posteriores sobrecargas.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Filtrar las demandas, saber decir “no”.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Conocer y mejorar la propia capacidad de trabajo.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Ser capaz de delegar.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Concentrar la atención en lo que estás haciendo, evitar las interrupciones. </w:t>
      </w:r>
    </w:p>
    <w:p w:rsidR="004A36DD" w:rsidRPr="00B657E1" w:rsidRDefault="004A36DD" w:rsidP="00C53EA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sz w:val="24"/>
          <w:szCs w:val="24"/>
        </w:rPr>
        <w:t xml:space="preserve">Aprovechar tus horas de máximo rendimiento. </w:t>
      </w: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7E1">
        <w:rPr>
          <w:rFonts w:ascii="Arial" w:hAnsi="Arial" w:cs="Arial"/>
          <w:b/>
          <w:i/>
          <w:sz w:val="24"/>
          <w:szCs w:val="24"/>
        </w:rPr>
        <w:t>Fuente</w:t>
      </w:r>
      <w:r w:rsidRPr="00B657E1">
        <w:rPr>
          <w:rFonts w:ascii="Arial" w:hAnsi="Arial" w:cs="Arial"/>
          <w:sz w:val="24"/>
          <w:szCs w:val="24"/>
        </w:rPr>
        <w:t xml:space="preserve">: </w:t>
      </w: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657E1">
        <w:rPr>
          <w:rFonts w:ascii="Arial" w:hAnsi="Arial" w:cs="Arial"/>
          <w:sz w:val="24"/>
          <w:szCs w:val="24"/>
        </w:rPr>
        <w:t>Bosqued</w:t>
      </w:r>
      <w:proofErr w:type="spellEnd"/>
      <w:r w:rsidRPr="00B657E1">
        <w:rPr>
          <w:rFonts w:ascii="Arial" w:hAnsi="Arial" w:cs="Arial"/>
          <w:sz w:val="24"/>
          <w:szCs w:val="24"/>
        </w:rPr>
        <w:t xml:space="preserve">, M. (2011). </w:t>
      </w:r>
      <w:bookmarkStart w:id="0" w:name="_GoBack"/>
      <w:r w:rsidRPr="002A5F13">
        <w:rPr>
          <w:rFonts w:ascii="Arial" w:hAnsi="Arial" w:cs="Arial"/>
          <w:i/>
          <w:sz w:val="24"/>
          <w:szCs w:val="24"/>
        </w:rPr>
        <w:t>¡Sé feliz!, ejercicios psicológicos para alcanzar la plenitud y el bienestar emocional</w:t>
      </w:r>
      <w:bookmarkEnd w:id="0"/>
      <w:r w:rsidRPr="00B657E1">
        <w:rPr>
          <w:rFonts w:ascii="Arial" w:hAnsi="Arial" w:cs="Arial"/>
          <w:sz w:val="24"/>
          <w:szCs w:val="24"/>
        </w:rPr>
        <w:t>. España: Editorial Paidós. ISBN: 9788449325021</w:t>
      </w:r>
    </w:p>
    <w:p w:rsidR="004A36DD" w:rsidRPr="00B657E1" w:rsidRDefault="004A36DD" w:rsidP="004A36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B657E1" w:rsidRDefault="004A36DD" w:rsidP="004A36DD">
      <w:pPr>
        <w:rPr>
          <w:sz w:val="24"/>
          <w:szCs w:val="24"/>
        </w:rPr>
      </w:pPr>
      <w:r w:rsidRPr="00B657E1">
        <w:rPr>
          <w:rFonts w:ascii="Arial" w:hAnsi="Arial" w:cs="Arial"/>
          <w:b/>
          <w:i/>
          <w:sz w:val="24"/>
          <w:szCs w:val="24"/>
        </w:rPr>
        <w:t>Nota</w:t>
      </w:r>
      <w:r w:rsidRPr="00B657E1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B657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ED" w:rsidRDefault="00291EED" w:rsidP="002A5F13">
      <w:pPr>
        <w:spacing w:after="0" w:line="240" w:lineRule="auto"/>
      </w:pPr>
      <w:r>
        <w:separator/>
      </w:r>
    </w:p>
  </w:endnote>
  <w:endnote w:type="continuationSeparator" w:id="0">
    <w:p w:rsidR="00291EED" w:rsidRDefault="00291EED" w:rsidP="002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ED" w:rsidRDefault="00291EED" w:rsidP="002A5F13">
      <w:pPr>
        <w:spacing w:after="0" w:line="240" w:lineRule="auto"/>
      </w:pPr>
      <w:r>
        <w:separator/>
      </w:r>
    </w:p>
  </w:footnote>
  <w:footnote w:type="continuationSeparator" w:id="0">
    <w:p w:rsidR="00291EED" w:rsidRDefault="00291EED" w:rsidP="002A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2A5F13" w:rsidTr="002A5F13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2A5F13" w:rsidRDefault="002A5F13" w:rsidP="002A5F13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4525" cy="6762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F13" w:rsidTr="002A5F13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2A5F13" w:rsidRDefault="002A5F13" w:rsidP="002A5F13">
          <w:pPr>
            <w:spacing w:after="0"/>
            <w:rPr>
              <w:rFonts w:ascii="Arial" w:hAnsi="Arial" w:cs="Arial"/>
            </w:rPr>
          </w:pPr>
        </w:p>
      </w:tc>
    </w:tr>
    <w:tr w:rsidR="002A5F13" w:rsidTr="002A5F13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2A5F13" w:rsidRDefault="002A5F13" w:rsidP="002A5F13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2A5F13" w:rsidRDefault="002A5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AEE"/>
    <w:multiLevelType w:val="hybridMultilevel"/>
    <w:tmpl w:val="6114CCE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754"/>
    <w:multiLevelType w:val="hybridMultilevel"/>
    <w:tmpl w:val="7EFE4DBA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6C8"/>
    <w:multiLevelType w:val="hybridMultilevel"/>
    <w:tmpl w:val="2104E62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0867"/>
    <w:multiLevelType w:val="hybridMultilevel"/>
    <w:tmpl w:val="2E1C6414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35F"/>
    <w:multiLevelType w:val="hybridMultilevel"/>
    <w:tmpl w:val="3CB2E50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0C93"/>
    <w:multiLevelType w:val="hybridMultilevel"/>
    <w:tmpl w:val="45FE8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E794A"/>
    <w:multiLevelType w:val="hybridMultilevel"/>
    <w:tmpl w:val="B07C1C30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0"/>
    <w:rsid w:val="000866E4"/>
    <w:rsid w:val="001407B4"/>
    <w:rsid w:val="002367B9"/>
    <w:rsid w:val="00261EC0"/>
    <w:rsid w:val="00291EED"/>
    <w:rsid w:val="002A5F13"/>
    <w:rsid w:val="002D6DFA"/>
    <w:rsid w:val="00372459"/>
    <w:rsid w:val="00380A48"/>
    <w:rsid w:val="004A36DD"/>
    <w:rsid w:val="0055334F"/>
    <w:rsid w:val="00697092"/>
    <w:rsid w:val="00716BA8"/>
    <w:rsid w:val="0091795F"/>
    <w:rsid w:val="00B31C49"/>
    <w:rsid w:val="00B657E1"/>
    <w:rsid w:val="00C45FB9"/>
    <w:rsid w:val="00C53EAB"/>
    <w:rsid w:val="00C55243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23913B-5E46-4A42-8CA7-49FB922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5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ENNA ADRIANA ESPINOSA SASTRE</cp:lastModifiedBy>
  <cp:revision>8</cp:revision>
  <dcterms:created xsi:type="dcterms:W3CDTF">2015-06-05T21:07:00Z</dcterms:created>
  <dcterms:modified xsi:type="dcterms:W3CDTF">2015-06-08T16:52:00Z</dcterms:modified>
</cp:coreProperties>
</file>