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92" w:rsidRPr="004D6517" w:rsidRDefault="00927592" w:rsidP="00927592">
      <w:pPr>
        <w:shd w:val="clear" w:color="auto" w:fill="002060"/>
        <w:tabs>
          <w:tab w:val="center" w:pos="6480"/>
          <w:tab w:val="right" w:pos="129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D6517">
        <w:rPr>
          <w:b/>
          <w:sz w:val="28"/>
          <w:szCs w:val="28"/>
        </w:rPr>
        <w:t>Rúbrica de evaluación de la evidencia 1</w:t>
      </w:r>
      <w:r>
        <w:rPr>
          <w:b/>
          <w:sz w:val="28"/>
          <w:szCs w:val="28"/>
        </w:rPr>
        <w:tab/>
      </w:r>
    </w:p>
    <w:p w:rsidR="0076647D" w:rsidRPr="00927592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</w:p>
    <w:tbl>
      <w:tblPr>
        <w:tblStyle w:val="Cuadrculamedia3-nfasis1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1700"/>
        <w:gridCol w:w="1560"/>
        <w:gridCol w:w="1560"/>
        <w:gridCol w:w="1700"/>
        <w:gridCol w:w="1560"/>
        <w:gridCol w:w="1560"/>
        <w:gridCol w:w="2011"/>
      </w:tblGrid>
      <w:tr w:rsidR="009C1778" w:rsidRPr="008B3DE4" w:rsidTr="009C1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9C1778" w:rsidRPr="008B3DE4" w:rsidRDefault="009C1778" w:rsidP="00F046C1">
            <w:pPr>
              <w:rPr>
                <w:rFonts w:ascii="Arial" w:hAnsi="Arial" w:cs="Arial"/>
                <w:b w:val="0"/>
                <w:lang w:val="es-ES"/>
              </w:rPr>
            </w:pPr>
            <w:r w:rsidRPr="008B3DE4">
              <w:rPr>
                <w:rFonts w:ascii="Arial" w:hAnsi="Arial" w:cs="Arial"/>
                <w:lang w:val="es-ES"/>
              </w:rPr>
              <w:t>Criterios de evaluación</w:t>
            </w:r>
          </w:p>
          <w:p w:rsidR="009C1778" w:rsidRPr="008B3DE4" w:rsidRDefault="009C1778" w:rsidP="00F046C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421" w:type="pct"/>
            <w:gridSpan w:val="7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8B3DE4">
              <w:rPr>
                <w:rFonts w:ascii="Arial" w:hAnsi="Arial" w:cs="Arial"/>
                <w:color w:val="FFFFFF"/>
              </w:rPr>
              <w:t>Descriptores</w:t>
            </w:r>
          </w:p>
        </w:tc>
      </w:tr>
      <w:tr w:rsidR="009C1778" w:rsidRPr="008B3DE4" w:rsidTr="009C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</w:tcPr>
          <w:p w:rsidR="009C1778" w:rsidRPr="008B3DE4" w:rsidRDefault="009C1778" w:rsidP="00F046C1">
            <w:pPr>
              <w:jc w:val="center"/>
              <w:rPr>
                <w:rFonts w:ascii="Arial" w:hAnsi="Arial" w:cs="Arial"/>
                <w:i/>
                <w:color w:val="984806" w:themeColor="accent6" w:themeShade="80"/>
                <w:lang w:val="es-ES"/>
              </w:rPr>
            </w:pPr>
          </w:p>
        </w:tc>
        <w:tc>
          <w:tcPr>
            <w:tcW w:w="645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Excelente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Aceptable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80</w:t>
            </w:r>
          </w:p>
        </w:tc>
        <w:tc>
          <w:tcPr>
            <w:tcW w:w="645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Insuficiente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60</w:t>
            </w:r>
          </w:p>
        </w:tc>
        <w:tc>
          <w:tcPr>
            <w:tcW w:w="592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No evaluable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Menos de 50</w:t>
            </w:r>
          </w:p>
        </w:tc>
        <w:tc>
          <w:tcPr>
            <w:tcW w:w="763" w:type="pct"/>
            <w:shd w:val="clear" w:color="auto" w:fill="548DD4" w:themeFill="text2" w:themeFillTint="99"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 xml:space="preserve">Puntos  totales 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B3DE4">
              <w:rPr>
                <w:rFonts w:ascii="Arial" w:hAnsi="Arial" w:cs="Arial"/>
                <w:b/>
                <w:color w:val="FFFFFF" w:themeColor="background1"/>
              </w:rPr>
              <w:t xml:space="preserve"> (Suma de criterios de evaluación) </w:t>
            </w:r>
          </w:p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C1778" w:rsidRPr="008B3DE4" w:rsidTr="009C1778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 w:val="restart"/>
          </w:tcPr>
          <w:p w:rsidR="009C1778" w:rsidRPr="007B7600" w:rsidRDefault="009C1778" w:rsidP="00F046C1">
            <w:pPr>
              <w:rPr>
                <w:rFonts w:ascii="Arial" w:hAnsi="Arial" w:cs="Arial"/>
                <w:lang w:val="es-ES"/>
              </w:rPr>
            </w:pPr>
            <w:r w:rsidRPr="007B7600">
              <w:rPr>
                <w:rFonts w:ascii="Arial" w:hAnsi="Arial" w:cs="Arial"/>
                <w:lang w:val="es-ES"/>
              </w:rPr>
              <w:t xml:space="preserve">1.  </w:t>
            </w:r>
            <w:r w:rsidR="00B16345" w:rsidRPr="00B16345">
              <w:rPr>
                <w:rFonts w:ascii="Arial" w:hAnsi="Arial" w:cs="Arial"/>
                <w:lang w:val="es-ES"/>
              </w:rPr>
              <w:t>Identificac</w:t>
            </w:r>
            <w:r w:rsidR="00B16345">
              <w:rPr>
                <w:rFonts w:ascii="Arial" w:hAnsi="Arial" w:cs="Arial"/>
                <w:lang w:val="es-ES"/>
              </w:rPr>
              <w:t>ión de experiencias amenazantes</w:t>
            </w:r>
          </w:p>
        </w:tc>
        <w:tc>
          <w:tcPr>
            <w:tcW w:w="645" w:type="pct"/>
          </w:tcPr>
          <w:p w:rsidR="009C1778" w:rsidRPr="008B3DE4" w:rsidRDefault="009C1778" w:rsidP="00B16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="00B16345">
              <w:rPr>
                <w:rFonts w:ascii="Arial" w:hAnsi="Arial" w:cs="Arial"/>
                <w:b/>
                <w:lang w:val="es-ES"/>
              </w:rPr>
              <w:t>1</w:t>
            </w:r>
            <w:r w:rsidRPr="008B3DE4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="00B16345">
              <w:rPr>
                <w:rFonts w:ascii="Arial" w:hAnsi="Arial" w:cs="Arial"/>
                <w:b/>
                <w:lang w:val="es-ES"/>
              </w:rPr>
              <w:t>8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="00B16345">
              <w:rPr>
                <w:rFonts w:ascii="Arial" w:hAnsi="Arial" w:cs="Arial"/>
                <w:b/>
                <w:lang w:val="es-ES"/>
              </w:rPr>
              <w:t>6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9C1778" w:rsidRPr="008B3DE4" w:rsidRDefault="009C1778" w:rsidP="009C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="00B16345">
              <w:rPr>
                <w:rFonts w:ascii="Arial" w:hAnsi="Arial" w:cs="Arial"/>
                <w:b/>
                <w:lang w:val="es-ES"/>
              </w:rPr>
              <w:t>4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B16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763" w:type="pct"/>
            <w:vMerge w:val="restart"/>
          </w:tcPr>
          <w:p w:rsidR="009C1778" w:rsidRPr="008B3DE4" w:rsidRDefault="00E12E8C" w:rsidP="00E12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10</w:t>
            </w:r>
          </w:p>
        </w:tc>
      </w:tr>
      <w:tr w:rsidR="009C1778" w:rsidRPr="008B3DE4" w:rsidTr="009C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/>
          </w:tcPr>
          <w:p w:rsidR="009C1778" w:rsidRPr="008B3DE4" w:rsidRDefault="009C1778" w:rsidP="00F046C1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5" w:type="pct"/>
          </w:tcPr>
          <w:p w:rsidR="009C1778" w:rsidRPr="008B3DE4" w:rsidRDefault="00B16345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B16345">
              <w:rPr>
                <w:rFonts w:ascii="Arial" w:hAnsi="Arial" w:cs="Arial"/>
                <w:color w:val="5F497A" w:themeColor="accent4" w:themeShade="BF"/>
                <w:lang w:val="es-ES"/>
              </w:rPr>
              <w:t>Identifica 5 situaciones amenazantes que le provocan temor, nerviosismo o ansiedad.</w:t>
            </w:r>
          </w:p>
        </w:tc>
        <w:tc>
          <w:tcPr>
            <w:tcW w:w="592" w:type="pct"/>
          </w:tcPr>
          <w:p w:rsidR="009C1778" w:rsidRPr="008B3DE4" w:rsidRDefault="00B16345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B16345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Identifica 4 de 5 situaciones amenazantes que le provocan temor, nerviosismo o ansiedad. 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2" w:type="pct"/>
          </w:tcPr>
          <w:p w:rsidR="009C1778" w:rsidRPr="008B3DE4" w:rsidRDefault="00B16345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B16345">
              <w:rPr>
                <w:rFonts w:ascii="Arial" w:hAnsi="Arial" w:cs="Arial"/>
                <w:color w:val="5F497A" w:themeColor="accent4" w:themeShade="BF"/>
                <w:lang w:val="es-ES"/>
              </w:rPr>
              <w:t>Identifica 3 de 5 situaciones amenazantes que le provocan temor, nerviosismo o ansiedad</w:t>
            </w:r>
            <w:proofErr w:type="gramStart"/>
            <w:r w:rsidRPr="00B16345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  <w:r w:rsidR="009C1778"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  <w:proofErr w:type="gramEnd"/>
          </w:p>
        </w:tc>
        <w:tc>
          <w:tcPr>
            <w:tcW w:w="645" w:type="pct"/>
          </w:tcPr>
          <w:p w:rsidR="009C1778" w:rsidRPr="008B3DE4" w:rsidRDefault="00B16345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B16345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Identifica 2 de 5 situaciones amenazantes que le provocan temor, nerviosismo o ansiedad. </w:t>
            </w:r>
          </w:p>
        </w:tc>
        <w:tc>
          <w:tcPr>
            <w:tcW w:w="592" w:type="pct"/>
          </w:tcPr>
          <w:p w:rsidR="009C1778" w:rsidRPr="008B3DE4" w:rsidRDefault="00B16345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B16345">
              <w:rPr>
                <w:rFonts w:ascii="Arial" w:hAnsi="Arial" w:cs="Arial"/>
                <w:color w:val="5F497A" w:themeColor="accent4" w:themeShade="BF"/>
                <w:lang w:val="es-ES"/>
              </w:rPr>
              <w:t>Identifica 2 de 5 situaciones amenazantes que le provocan temor, nerviosismo o ansiedad</w:t>
            </w:r>
            <w:proofErr w:type="gramStart"/>
            <w:r w:rsidRPr="00B16345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  <w:r w:rsidR="009C1778" w:rsidRPr="008B3DE4"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  <w:proofErr w:type="gramEnd"/>
          </w:p>
        </w:tc>
        <w:tc>
          <w:tcPr>
            <w:tcW w:w="592" w:type="pct"/>
          </w:tcPr>
          <w:p w:rsidR="009C1778" w:rsidRPr="008B3DE4" w:rsidRDefault="00B16345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B16345">
              <w:rPr>
                <w:rFonts w:ascii="Arial" w:hAnsi="Arial" w:cs="Arial"/>
                <w:color w:val="5F497A" w:themeColor="accent4" w:themeShade="BF"/>
                <w:lang w:val="es-ES"/>
              </w:rPr>
              <w:t>No identifica situaciones amenazantes que provocan temor, nerviosismo o ansiedad.</w:t>
            </w:r>
          </w:p>
        </w:tc>
        <w:tc>
          <w:tcPr>
            <w:tcW w:w="763" w:type="pct"/>
            <w:vMerge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9C1778" w:rsidRPr="008B3DE4" w:rsidTr="009C1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 w:val="restart"/>
          </w:tcPr>
          <w:p w:rsidR="009C1778" w:rsidRPr="007B7600" w:rsidRDefault="009C1778" w:rsidP="00F046C1">
            <w:pPr>
              <w:rPr>
                <w:rFonts w:ascii="Arial" w:hAnsi="Arial" w:cs="Arial"/>
                <w:lang w:val="es-ES"/>
              </w:rPr>
            </w:pPr>
            <w:r w:rsidRPr="007B7600">
              <w:rPr>
                <w:rFonts w:ascii="Arial" w:hAnsi="Arial" w:cs="Arial"/>
                <w:lang w:val="es-ES"/>
              </w:rPr>
              <w:t xml:space="preserve">2.  </w:t>
            </w:r>
            <w:r w:rsidR="00E12E8C" w:rsidRPr="00E12E8C">
              <w:rPr>
                <w:rFonts w:ascii="Arial" w:hAnsi="Arial" w:cs="Arial"/>
                <w:lang w:val="es-ES"/>
              </w:rPr>
              <w:t>No selecciona técnicas de autoconfianz</w:t>
            </w:r>
            <w:r w:rsidR="00E12E8C" w:rsidRPr="00E12E8C">
              <w:rPr>
                <w:rFonts w:ascii="Arial" w:hAnsi="Arial" w:cs="Arial"/>
                <w:lang w:val="es-ES"/>
              </w:rPr>
              <w:lastRenderedPageBreak/>
              <w:t>a.</w:t>
            </w:r>
          </w:p>
        </w:tc>
        <w:tc>
          <w:tcPr>
            <w:tcW w:w="645" w:type="pct"/>
          </w:tcPr>
          <w:p w:rsidR="009C1778" w:rsidRPr="008B3DE4" w:rsidRDefault="009C1778" w:rsidP="00E45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lastRenderedPageBreak/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="00E4530D">
              <w:rPr>
                <w:rFonts w:ascii="Arial" w:hAnsi="Arial" w:cs="Arial"/>
                <w:b/>
                <w:lang w:val="es-ES"/>
              </w:rPr>
              <w:t>30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E453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</w:t>
            </w:r>
            <w:r w:rsidR="00E4530D">
              <w:rPr>
                <w:rFonts w:ascii="Arial" w:hAnsi="Arial" w:cs="Arial"/>
                <w:b/>
                <w:lang w:val="es-ES"/>
              </w:rPr>
              <w:t>7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E453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</w:t>
            </w:r>
            <w:r w:rsidR="00E4530D">
              <w:rPr>
                <w:rFonts w:ascii="Arial" w:hAnsi="Arial" w:cs="Arial"/>
                <w:b/>
                <w:lang w:val="es-ES"/>
              </w:rPr>
              <w:t>4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9C1778" w:rsidRPr="008B3DE4" w:rsidRDefault="009C1778" w:rsidP="00E453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="00E4530D">
              <w:rPr>
                <w:rFonts w:ascii="Arial" w:hAnsi="Arial" w:cs="Arial"/>
                <w:b/>
                <w:lang w:val="es-ES"/>
              </w:rPr>
              <w:t>21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E453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1</w:t>
            </w:r>
            <w:r w:rsidR="00E4530D">
              <w:rPr>
                <w:rFonts w:ascii="Arial" w:hAnsi="Arial" w:cs="Arial"/>
                <w:b/>
                <w:lang w:val="es-ES"/>
              </w:rPr>
              <w:t>8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763" w:type="pct"/>
            <w:vMerge w:val="restart"/>
          </w:tcPr>
          <w:p w:rsidR="009C1778" w:rsidRPr="008B3DE4" w:rsidRDefault="00E12E8C" w:rsidP="00F046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30</w:t>
            </w:r>
          </w:p>
        </w:tc>
      </w:tr>
      <w:tr w:rsidR="009C1778" w:rsidRPr="008B3DE4" w:rsidTr="009C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/>
          </w:tcPr>
          <w:p w:rsidR="009C1778" w:rsidRPr="008B3DE4" w:rsidRDefault="009C1778" w:rsidP="00F046C1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5" w:type="pct"/>
          </w:tcPr>
          <w:p w:rsidR="009C1778" w:rsidRPr="00E4530D" w:rsidRDefault="00E4530D" w:rsidP="00E453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Selecciona 5 </w:t>
            </w: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técnicas de autoconfianza que haya aplicado en las situaciones amenazantes.</w:t>
            </w:r>
          </w:p>
        </w:tc>
        <w:tc>
          <w:tcPr>
            <w:tcW w:w="592" w:type="pct"/>
          </w:tcPr>
          <w:p w:rsidR="00E4530D" w:rsidRPr="008B3DE4" w:rsidRDefault="00E4530D" w:rsidP="00E45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Selecciona 4 </w:t>
            </w: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de 5 técnicas de autoconfianza que haya aplicado en las situaciones amenazantes.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592" w:type="pct"/>
          </w:tcPr>
          <w:p w:rsidR="009C1778" w:rsidRPr="008B3DE4" w:rsidRDefault="00E4530D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Selecciona 3 </w:t>
            </w: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de 5 técnicas de autoconfianza que haya aplicado en las situaciones amenazantes.</w:t>
            </w:r>
          </w:p>
        </w:tc>
        <w:tc>
          <w:tcPr>
            <w:tcW w:w="645" w:type="pct"/>
          </w:tcPr>
          <w:p w:rsidR="009C1778" w:rsidRPr="008B3DE4" w:rsidRDefault="00E4530D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Selecciona 2 de </w:t>
            </w: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5 técnicas de autoconfianza que haya aplicado en las situaciones amenazantes.</w:t>
            </w:r>
          </w:p>
        </w:tc>
        <w:tc>
          <w:tcPr>
            <w:tcW w:w="592" w:type="pct"/>
          </w:tcPr>
          <w:p w:rsidR="009C1778" w:rsidRPr="008B3DE4" w:rsidRDefault="00E4530D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Selecciona 1 </w:t>
            </w: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de 5 técnicas de autoconfianza que haya aplicado en las situaciones amenazantes.</w:t>
            </w:r>
          </w:p>
        </w:tc>
        <w:tc>
          <w:tcPr>
            <w:tcW w:w="592" w:type="pct"/>
          </w:tcPr>
          <w:p w:rsidR="009C1778" w:rsidRPr="008B3DE4" w:rsidRDefault="00E4530D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No selecciona </w:t>
            </w:r>
            <w:r w:rsidRPr="00E4530D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técnicas de autoconfianza.</w:t>
            </w:r>
          </w:p>
        </w:tc>
        <w:tc>
          <w:tcPr>
            <w:tcW w:w="763" w:type="pct"/>
            <w:vMerge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9C1778" w:rsidRPr="008B3DE4" w:rsidTr="009C1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 w:val="restart"/>
          </w:tcPr>
          <w:p w:rsidR="009C1778" w:rsidRPr="007B7600" w:rsidRDefault="009C1778" w:rsidP="00F046C1">
            <w:pPr>
              <w:rPr>
                <w:rFonts w:ascii="Arial" w:hAnsi="Arial" w:cs="Arial"/>
                <w:lang w:val="es-ES"/>
              </w:rPr>
            </w:pPr>
            <w:r w:rsidRPr="007B7600">
              <w:rPr>
                <w:rFonts w:ascii="Arial" w:hAnsi="Arial" w:cs="Arial"/>
                <w:lang w:val="es-ES"/>
              </w:rPr>
              <w:lastRenderedPageBreak/>
              <w:t xml:space="preserve">3.  </w:t>
            </w:r>
            <w:r w:rsidR="00E12E8C" w:rsidRPr="00E12E8C">
              <w:rPr>
                <w:rFonts w:ascii="Arial" w:hAnsi="Arial" w:cs="Arial"/>
                <w:lang w:val="es-ES"/>
              </w:rPr>
              <w:t>Realización de contrato conductual</w:t>
            </w:r>
          </w:p>
        </w:tc>
        <w:tc>
          <w:tcPr>
            <w:tcW w:w="645" w:type="pct"/>
          </w:tcPr>
          <w:p w:rsidR="009C1778" w:rsidRPr="008B3DE4" w:rsidRDefault="009C1778" w:rsidP="00E12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3</w:t>
            </w:r>
            <w:r w:rsidR="00E12E8C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E12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</w:t>
            </w:r>
            <w:r w:rsidR="00E12E8C">
              <w:rPr>
                <w:rFonts w:ascii="Arial" w:hAnsi="Arial" w:cs="Arial"/>
                <w:b/>
                <w:lang w:val="es-ES"/>
              </w:rPr>
              <w:t>7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E12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</w:t>
            </w:r>
            <w:r w:rsidR="00E12E8C">
              <w:rPr>
                <w:rFonts w:ascii="Arial" w:hAnsi="Arial" w:cs="Arial"/>
                <w:b/>
                <w:lang w:val="es-ES"/>
              </w:rPr>
              <w:t>4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9C1778" w:rsidRPr="008B3DE4" w:rsidRDefault="009C1778" w:rsidP="00E12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</w:t>
            </w:r>
            <w:r w:rsidR="00E12E8C">
              <w:rPr>
                <w:rFonts w:ascii="Arial" w:hAnsi="Arial" w:cs="Arial"/>
                <w:b/>
                <w:lang w:val="es-ES"/>
              </w:rPr>
              <w:t>1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9C1778" w:rsidRPr="008B3DE4" w:rsidRDefault="009C1778" w:rsidP="009C1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763" w:type="pct"/>
            <w:vMerge w:val="restart"/>
          </w:tcPr>
          <w:p w:rsidR="009C1778" w:rsidRPr="008B3DE4" w:rsidRDefault="009C1778" w:rsidP="00E12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>3</w:t>
            </w:r>
            <w:r w:rsidR="00E12E8C">
              <w:rPr>
                <w:rFonts w:ascii="Arial" w:hAnsi="Arial" w:cs="Arial"/>
                <w:b/>
                <w:lang w:val="es-ES"/>
              </w:rPr>
              <w:t>0</w:t>
            </w:r>
          </w:p>
        </w:tc>
      </w:tr>
      <w:tr w:rsidR="009C1778" w:rsidRPr="008B3DE4" w:rsidTr="009C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/>
          </w:tcPr>
          <w:p w:rsidR="009C1778" w:rsidRPr="008B3DE4" w:rsidRDefault="009C1778" w:rsidP="00F046C1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45" w:type="pct"/>
          </w:tcPr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Incluye el contrato conductual firmado por el interesado y el testigo.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5 acciones de preparación.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5 consecuencias </w:t>
            </w: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motivadoras.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C1778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5 consecuencias en caso de incumplimiento.  </w:t>
            </w:r>
          </w:p>
        </w:tc>
        <w:tc>
          <w:tcPr>
            <w:tcW w:w="592" w:type="pct"/>
          </w:tcPr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Incluye el contrato conductual firmado por el interesado y el testigo.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4 de 5 acciones de preparación.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4 de  5 consecuencias </w:t>
            </w: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motivadoras.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C1778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>El contrato conductual incluye 4 de 5 consecuencias en caso de incumplimiento</w:t>
            </w:r>
            <w:r>
              <w:rPr>
                <w:rFonts w:ascii="Arial" w:hAnsi="Arial" w:cs="Arial"/>
                <w:color w:val="5F497A" w:themeColor="accent4" w:themeShade="BF"/>
                <w:lang w:val="es-ES"/>
              </w:rPr>
              <w:t>.</w:t>
            </w:r>
          </w:p>
        </w:tc>
        <w:tc>
          <w:tcPr>
            <w:tcW w:w="592" w:type="pct"/>
          </w:tcPr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Incluye el contrato conductual firmado por el interesado y el testigo.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3 de 5 acciones de preparación.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3 de 5 consecuencias </w:t>
            </w: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motivadoras.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C1778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3 de 5 consecuencias en caso de incumplimiento.  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645" w:type="pct"/>
          </w:tcPr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Incluye el contrato conductual firmado sólo por el interesado.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2 de 5 acciones de preparación.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2 de 5 consecuencias motivadoras.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C1778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2 de  5 consecuencias en caso de incumplimiento.  </w:t>
            </w:r>
          </w:p>
        </w:tc>
        <w:tc>
          <w:tcPr>
            <w:tcW w:w="592" w:type="pct"/>
          </w:tcPr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Incluye el contrato conductual firmado sólo por el interesado.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1 de 5 acciones de preparación.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1 de 5 consecuencias </w:t>
            </w: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 xml:space="preserve">motivadoras. </w:t>
            </w:r>
          </w:p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  <w:p w:rsidR="009C1778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El contrato conductual incluye 1 de 5 consecuencias en caso de incumplimiento.  </w:t>
            </w:r>
          </w:p>
        </w:tc>
        <w:tc>
          <w:tcPr>
            <w:tcW w:w="592" w:type="pct"/>
          </w:tcPr>
          <w:p w:rsidR="00E12E8C" w:rsidRPr="00E12E8C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lastRenderedPageBreak/>
              <w:t>No incluye contrato conductual.</w:t>
            </w:r>
          </w:p>
          <w:p w:rsidR="009C1778" w:rsidRPr="008B3DE4" w:rsidRDefault="009C1778" w:rsidP="00F04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F497A" w:themeColor="accent4" w:themeShade="BF"/>
                <w:lang w:val="es-ES"/>
              </w:rPr>
            </w:pPr>
          </w:p>
        </w:tc>
        <w:tc>
          <w:tcPr>
            <w:tcW w:w="763" w:type="pct"/>
            <w:vMerge/>
          </w:tcPr>
          <w:p w:rsidR="009C1778" w:rsidRPr="008B3DE4" w:rsidRDefault="009C1778" w:rsidP="00F04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  <w:tr w:rsidR="00E12E8C" w:rsidRPr="008B3DE4" w:rsidTr="00E12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 w:val="restart"/>
          </w:tcPr>
          <w:p w:rsidR="00E12E8C" w:rsidRPr="007B7600" w:rsidRDefault="00E12E8C" w:rsidP="00166E6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4</w:t>
            </w:r>
            <w:r w:rsidRPr="007B7600">
              <w:rPr>
                <w:rFonts w:ascii="Arial" w:hAnsi="Arial" w:cs="Arial"/>
                <w:lang w:val="es-ES"/>
              </w:rPr>
              <w:t xml:space="preserve">.  </w:t>
            </w:r>
            <w:r w:rsidRPr="00E12E8C">
              <w:rPr>
                <w:rFonts w:ascii="Arial" w:hAnsi="Arial" w:cs="Arial"/>
                <w:lang w:val="es-ES"/>
              </w:rPr>
              <w:t>Análisis de la experiencia y principales aprendizajes</w:t>
            </w:r>
          </w:p>
        </w:tc>
        <w:tc>
          <w:tcPr>
            <w:tcW w:w="645" w:type="pct"/>
          </w:tcPr>
          <w:p w:rsidR="00E12E8C" w:rsidRPr="008B3DE4" w:rsidRDefault="00E12E8C" w:rsidP="0016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3</w:t>
            </w:r>
            <w:r>
              <w:rPr>
                <w:rFonts w:ascii="Arial" w:hAnsi="Arial" w:cs="Arial"/>
                <w:b/>
                <w:lang w:val="es-ES"/>
              </w:rPr>
              <w:t xml:space="preserve">0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E12E8C" w:rsidRPr="008B3DE4" w:rsidRDefault="00E12E8C" w:rsidP="0016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</w:t>
            </w:r>
            <w:r>
              <w:rPr>
                <w:rFonts w:ascii="Arial" w:hAnsi="Arial" w:cs="Arial"/>
                <w:b/>
                <w:lang w:val="es-ES"/>
              </w:rPr>
              <w:t xml:space="preserve">7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E12E8C" w:rsidRPr="008B3DE4" w:rsidRDefault="00E12E8C" w:rsidP="0016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</w:t>
            </w:r>
            <w:r>
              <w:rPr>
                <w:rFonts w:ascii="Arial" w:hAnsi="Arial" w:cs="Arial"/>
                <w:b/>
                <w:lang w:val="es-ES"/>
              </w:rPr>
              <w:t xml:space="preserve">4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645" w:type="pct"/>
          </w:tcPr>
          <w:p w:rsidR="00E12E8C" w:rsidRPr="008B3DE4" w:rsidRDefault="00E12E8C" w:rsidP="0016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2</w:t>
            </w:r>
            <w:r>
              <w:rPr>
                <w:rFonts w:ascii="Arial" w:hAnsi="Arial" w:cs="Arial"/>
                <w:b/>
                <w:lang w:val="es-ES"/>
              </w:rPr>
              <w:t xml:space="preserve">1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E12E8C" w:rsidRPr="008B3DE4" w:rsidRDefault="00E12E8C" w:rsidP="0016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18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592" w:type="pct"/>
          </w:tcPr>
          <w:p w:rsidR="00E12E8C" w:rsidRPr="008B3DE4" w:rsidRDefault="00E12E8C" w:rsidP="0016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 xml:space="preserve">Equivalencia: 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B3DE4">
              <w:rPr>
                <w:rFonts w:ascii="Arial" w:hAnsi="Arial" w:cs="Arial"/>
                <w:b/>
                <w:lang w:val="es-ES"/>
              </w:rPr>
              <w:t>puntos</w:t>
            </w:r>
          </w:p>
        </w:tc>
        <w:tc>
          <w:tcPr>
            <w:tcW w:w="763" w:type="pct"/>
            <w:vMerge w:val="restart"/>
          </w:tcPr>
          <w:p w:rsidR="00E12E8C" w:rsidRPr="008B3DE4" w:rsidRDefault="00E12E8C" w:rsidP="00166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8B3DE4">
              <w:rPr>
                <w:rFonts w:ascii="Arial" w:hAnsi="Arial" w:cs="Arial"/>
                <w:b/>
                <w:lang w:val="es-ES"/>
              </w:rPr>
              <w:t>3</w:t>
            </w:r>
            <w:r>
              <w:rPr>
                <w:rFonts w:ascii="Arial" w:hAnsi="Arial" w:cs="Arial"/>
                <w:b/>
                <w:lang w:val="es-ES"/>
              </w:rPr>
              <w:t>0</w:t>
            </w:r>
          </w:p>
        </w:tc>
      </w:tr>
      <w:tr w:rsidR="00E12E8C" w:rsidRPr="008B3DE4" w:rsidTr="00E12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pct"/>
            <w:vMerge/>
          </w:tcPr>
          <w:p w:rsidR="00E12E8C" w:rsidRPr="007B7600" w:rsidRDefault="00E12E8C" w:rsidP="00166E6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45" w:type="pct"/>
          </w:tcPr>
          <w:p w:rsidR="00E12E8C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Completa los 15 cuestionamientos del formato de </w:t>
            </w:r>
            <w:proofErr w:type="spellStart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>autorregistro</w:t>
            </w:r>
            <w:proofErr w:type="spellEnd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de confianza para analizar su experiencia y establecer sus aprendizajes.</w:t>
            </w:r>
          </w:p>
        </w:tc>
        <w:tc>
          <w:tcPr>
            <w:tcW w:w="592" w:type="pct"/>
          </w:tcPr>
          <w:p w:rsidR="00E12E8C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Completa los 12 de los15 cuestionamientos del formato de </w:t>
            </w:r>
            <w:proofErr w:type="spellStart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>autorregistro</w:t>
            </w:r>
            <w:proofErr w:type="spellEnd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de confianza para analizar su experiencia y establecer sus aprendizajes</w:t>
            </w:r>
            <w:proofErr w:type="gramStart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>..</w:t>
            </w:r>
            <w:proofErr w:type="gramEnd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 </w:t>
            </w:r>
          </w:p>
        </w:tc>
        <w:tc>
          <w:tcPr>
            <w:tcW w:w="592" w:type="pct"/>
          </w:tcPr>
          <w:p w:rsidR="00E12E8C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Completa los 9 de los15 cuestionamientos del formato de </w:t>
            </w:r>
            <w:proofErr w:type="spellStart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>autorregistro</w:t>
            </w:r>
            <w:proofErr w:type="spellEnd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de confianza para analizar su experiencia y establecer sus aprendizajes.</w:t>
            </w:r>
          </w:p>
        </w:tc>
        <w:tc>
          <w:tcPr>
            <w:tcW w:w="645" w:type="pct"/>
          </w:tcPr>
          <w:p w:rsidR="00E12E8C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Completa los 6 de los15 cuestionamientos del formato de </w:t>
            </w:r>
            <w:proofErr w:type="spellStart"/>
            <w:r w:rsidRPr="004E0393">
              <w:rPr>
                <w:rFonts w:ascii="Arial" w:hAnsi="Arial" w:cs="Arial"/>
                <w:color w:val="5F497A" w:themeColor="accent4" w:themeShade="BF"/>
                <w:u w:val="single"/>
                <w:lang w:val="es-ES"/>
              </w:rPr>
              <w:t>autorregistro</w:t>
            </w:r>
            <w:proofErr w:type="spellEnd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de confianza para analizar su experiencia y establecer sus aprendizajes.</w:t>
            </w:r>
          </w:p>
        </w:tc>
        <w:tc>
          <w:tcPr>
            <w:tcW w:w="592" w:type="pct"/>
          </w:tcPr>
          <w:p w:rsidR="00E12E8C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Completa 3 de los 15 cuestionamientos del formato de </w:t>
            </w:r>
            <w:proofErr w:type="spellStart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>autorregistro</w:t>
            </w:r>
            <w:proofErr w:type="spellEnd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de confianza para analizar su experiencia y establecer sus aprendizajes.</w:t>
            </w:r>
          </w:p>
        </w:tc>
        <w:tc>
          <w:tcPr>
            <w:tcW w:w="592" w:type="pct"/>
          </w:tcPr>
          <w:p w:rsidR="00E12E8C" w:rsidRPr="008B3DE4" w:rsidRDefault="00E12E8C" w:rsidP="00E12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No completa el formato de </w:t>
            </w:r>
            <w:proofErr w:type="spellStart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>autorregistro</w:t>
            </w:r>
            <w:proofErr w:type="spellEnd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de confianza para analizar su experiencia</w:t>
            </w:r>
            <w:proofErr w:type="gramStart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>..</w:t>
            </w:r>
            <w:proofErr w:type="gramEnd"/>
            <w:r w:rsidRPr="00E12E8C">
              <w:rPr>
                <w:rFonts w:ascii="Arial" w:hAnsi="Arial" w:cs="Arial"/>
                <w:color w:val="5F497A" w:themeColor="accent4" w:themeShade="BF"/>
                <w:lang w:val="es-ES"/>
              </w:rPr>
              <w:t xml:space="preserve">  </w:t>
            </w:r>
          </w:p>
        </w:tc>
        <w:tc>
          <w:tcPr>
            <w:tcW w:w="763" w:type="pct"/>
            <w:vMerge/>
          </w:tcPr>
          <w:p w:rsidR="00E12E8C" w:rsidRPr="008B3DE4" w:rsidRDefault="00E12E8C" w:rsidP="00166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6647D" w:rsidRPr="009C1778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</w:p>
    <w:sectPr w:rsidR="0076647D" w:rsidRPr="009C1778" w:rsidSect="0076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BF" w:rsidRDefault="00D953BF" w:rsidP="0076647D">
      <w:pPr>
        <w:spacing w:after="0" w:line="240" w:lineRule="auto"/>
      </w:pPr>
      <w:r>
        <w:separator/>
      </w:r>
    </w:p>
  </w:endnote>
  <w:endnote w:type="continuationSeparator" w:id="0">
    <w:p w:rsidR="00D953BF" w:rsidRDefault="00D953BF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7A" w:rsidRDefault="00D431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4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4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D953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7A" w:rsidRDefault="00D431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BF" w:rsidRDefault="00D953BF" w:rsidP="0076647D">
      <w:pPr>
        <w:spacing w:after="0" w:line="240" w:lineRule="auto"/>
      </w:pPr>
      <w:r>
        <w:separator/>
      </w:r>
    </w:p>
  </w:footnote>
  <w:footnote w:type="continuationSeparator" w:id="0">
    <w:p w:rsidR="00D953BF" w:rsidRDefault="00D953BF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7A" w:rsidRDefault="00D431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7A" w:rsidRDefault="00927592">
    <w:pPr>
      <w:pStyle w:val="Encabezado"/>
    </w:pPr>
    <w:r>
      <w:rPr>
        <w:noProof/>
        <w:lang w:eastAsia="es-MX"/>
      </w:rPr>
      <w:drawing>
        <wp:inline distT="0" distB="0" distL="0" distR="0" wp14:anchorId="17FE7390" wp14:editId="17A4250B">
          <wp:extent cx="1923415" cy="677545"/>
          <wp:effectExtent l="0" t="0" r="635" b="8255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5000" w:type="pct"/>
      <w:tblLayout w:type="fixed"/>
      <w:tblLook w:val="0000" w:firstRow="0" w:lastRow="0" w:firstColumn="0" w:lastColumn="0" w:noHBand="0" w:noVBand="0"/>
    </w:tblPr>
    <w:tblGrid>
      <w:gridCol w:w="13176"/>
    </w:tblGrid>
    <w:tr w:rsidR="00D4317A" w:rsidRPr="00B576EB" w:rsidTr="00D13493">
      <w:trPr>
        <w:cantSplit/>
        <w:trHeight w:val="39"/>
      </w:trPr>
      <w:tc>
        <w:tcPr>
          <w:tcW w:w="5000" w:type="pct"/>
          <w:shd w:val="clear" w:color="auto" w:fill="002060"/>
        </w:tcPr>
        <w:p w:rsidR="00D4317A" w:rsidRPr="00B576EB" w:rsidRDefault="00D4317A" w:rsidP="00D13493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bookmarkStart w:id="0" w:name="_GoBack"/>
          <w:bookmarkEnd w:id="0"/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927592" w:rsidRDefault="00927592">
    <w:pPr>
      <w:pStyle w:val="Encabezado"/>
    </w:pPr>
  </w:p>
  <w:p w:rsidR="00DC4987" w:rsidRDefault="00D953BF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7A" w:rsidRDefault="00D431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2D33"/>
    <w:multiLevelType w:val="hybridMultilevel"/>
    <w:tmpl w:val="6DAA8E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D4DA5"/>
    <w:rsid w:val="0024012B"/>
    <w:rsid w:val="0029507C"/>
    <w:rsid w:val="003535AC"/>
    <w:rsid w:val="003634F3"/>
    <w:rsid w:val="003F44F4"/>
    <w:rsid w:val="004A3217"/>
    <w:rsid w:val="004C4643"/>
    <w:rsid w:val="004E0393"/>
    <w:rsid w:val="00524BF0"/>
    <w:rsid w:val="00560D79"/>
    <w:rsid w:val="006003EC"/>
    <w:rsid w:val="006972C3"/>
    <w:rsid w:val="0076647D"/>
    <w:rsid w:val="008D4B2C"/>
    <w:rsid w:val="009110CB"/>
    <w:rsid w:val="00927592"/>
    <w:rsid w:val="009C1778"/>
    <w:rsid w:val="00AB2712"/>
    <w:rsid w:val="00AE105C"/>
    <w:rsid w:val="00B16345"/>
    <w:rsid w:val="00B55080"/>
    <w:rsid w:val="00C03D2D"/>
    <w:rsid w:val="00C8055D"/>
    <w:rsid w:val="00D23409"/>
    <w:rsid w:val="00D4317A"/>
    <w:rsid w:val="00D7381F"/>
    <w:rsid w:val="00D93DA2"/>
    <w:rsid w:val="00D953BF"/>
    <w:rsid w:val="00E12E8C"/>
    <w:rsid w:val="00E4530D"/>
    <w:rsid w:val="00FB527B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24</cp:revision>
  <cp:lastPrinted>2014-11-20T18:23:00Z</cp:lastPrinted>
  <dcterms:created xsi:type="dcterms:W3CDTF">2014-08-08T18:59:00Z</dcterms:created>
  <dcterms:modified xsi:type="dcterms:W3CDTF">2014-11-20T18:23:00Z</dcterms:modified>
</cp:coreProperties>
</file>