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4A76E" w14:textId="3F902399" w:rsidR="006D7A84" w:rsidRPr="00CB2A50" w:rsidRDefault="00C265DE" w:rsidP="006D7A84">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sidRPr="00D11584">
        <w:rPr>
          <w:b/>
          <w:color w:val="FFFFFF" w:themeColor="background1"/>
          <w:sz w:val="44"/>
        </w:rPr>
        <w:t>Tema 1</w:t>
      </w:r>
      <w:r w:rsidR="006D7A84">
        <w:rPr>
          <w:color w:val="FFFFFF" w:themeColor="background1"/>
          <w:sz w:val="44"/>
        </w:rPr>
        <w:t>.</w:t>
      </w:r>
      <w:r w:rsidR="006D7A84">
        <w:rPr>
          <w:b/>
          <w:color w:val="FFFFFF" w:themeColor="background1"/>
          <w:sz w:val="44"/>
        </w:rPr>
        <w:t xml:space="preserve"> Administración del proceso de Desarrollo Organizacional</w:t>
      </w:r>
    </w:p>
    <w:p w14:paraId="75581481" w14:textId="77777777" w:rsidR="006D7A84" w:rsidRPr="00CB2A50" w:rsidRDefault="006D7A84" w:rsidP="006D7A84">
      <w:pPr>
        <w:tabs>
          <w:tab w:val="left" w:pos="1014"/>
        </w:tabs>
        <w:rPr>
          <w:rFonts w:ascii="Arial" w:hAnsi="Arial" w:cs="Arial"/>
          <w:b/>
          <w:sz w:val="20"/>
          <w:szCs w:val="20"/>
        </w:rPr>
      </w:pPr>
    </w:p>
    <w:p w14:paraId="141A351D" w14:textId="1FD3E279" w:rsidR="006D7A84" w:rsidRPr="006A1517" w:rsidRDefault="006D7A84" w:rsidP="006A1517">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sidR="001C6681">
        <w:rPr>
          <w:rFonts w:ascii="Arial" w:eastAsia="Times New Roman" w:hAnsi="Arial" w:cs="Arial"/>
          <w:b/>
          <w:bCs/>
          <w:color w:val="FFFFFF"/>
          <w:sz w:val="20"/>
          <w:szCs w:val="20"/>
        </w:rPr>
        <w:t xml:space="preserve"> del tema 1</w:t>
      </w:r>
      <w:r w:rsidRPr="00CB2A50">
        <w:rPr>
          <w:rFonts w:ascii="Arial" w:eastAsia="Times New Roman" w:hAnsi="Arial" w:cs="Arial"/>
          <w:b/>
          <w:bCs/>
          <w:color w:val="FFFFFF"/>
          <w:sz w:val="20"/>
          <w:szCs w:val="20"/>
        </w:rPr>
        <w:t xml:space="preserve"> (planteamiento inicial)</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6D7A84" w:rsidRPr="005637DE" w14:paraId="4A82ECF7" w14:textId="77777777" w:rsidTr="006D7A84">
        <w:tc>
          <w:tcPr>
            <w:tcW w:w="8828" w:type="dxa"/>
          </w:tcPr>
          <w:p w14:paraId="4C745EEB" w14:textId="346C0692" w:rsidR="006D7A84" w:rsidRPr="005637DE" w:rsidRDefault="006D7A84" w:rsidP="006D7A84">
            <w:pPr>
              <w:rPr>
                <w:rFonts w:ascii="Arial" w:hAnsi="Arial" w:cs="Arial"/>
                <w:b/>
                <w:sz w:val="20"/>
                <w:szCs w:val="20"/>
              </w:rPr>
            </w:pPr>
          </w:p>
          <w:p w14:paraId="276A3EDB" w14:textId="57160367" w:rsidR="006D7A84" w:rsidRPr="005637DE" w:rsidRDefault="006D7A84" w:rsidP="006D7A84">
            <w:pPr>
              <w:jc w:val="center"/>
              <w:rPr>
                <w:rFonts w:ascii="Arial" w:hAnsi="Arial" w:cs="Arial"/>
                <w:b/>
                <w:sz w:val="20"/>
                <w:szCs w:val="20"/>
              </w:rPr>
            </w:pPr>
            <w:r w:rsidRPr="005637DE">
              <w:rPr>
                <w:rFonts w:ascii="Arial" w:hAnsi="Arial" w:cs="Arial"/>
                <w:b/>
                <w:sz w:val="20"/>
                <w:szCs w:val="20"/>
              </w:rPr>
              <w:t>Desarrollo Organizacional</w:t>
            </w:r>
          </w:p>
          <w:p w14:paraId="31FA1719" w14:textId="77777777" w:rsidR="006D7A84" w:rsidRPr="005637DE" w:rsidRDefault="006D7A84" w:rsidP="006D7A84">
            <w:pPr>
              <w:jc w:val="both"/>
              <w:rPr>
                <w:rFonts w:ascii="Arial" w:hAnsi="Arial" w:cs="Arial"/>
                <w:sz w:val="20"/>
                <w:szCs w:val="20"/>
              </w:rPr>
            </w:pPr>
          </w:p>
          <w:p w14:paraId="54A495D6" w14:textId="77777777" w:rsidR="00DD6E3A" w:rsidRPr="005637DE" w:rsidRDefault="00DD6E3A" w:rsidP="00DD6E3A">
            <w:pPr>
              <w:rPr>
                <w:rFonts w:ascii="Arial" w:hAnsi="Arial" w:cs="Arial"/>
                <w:sz w:val="20"/>
                <w:szCs w:val="20"/>
              </w:rPr>
            </w:pPr>
            <w:r w:rsidRPr="005637DE">
              <w:rPr>
                <w:rFonts w:ascii="Arial" w:hAnsi="Arial" w:cs="Arial"/>
                <w:sz w:val="20"/>
                <w:szCs w:val="20"/>
              </w:rPr>
              <w:t>Cada día que pasa sin tomar una decisión afecta el curso de cualquier organización. A veces esta decisión tiene que ver con qué estrategia seguir, cómo vender más, cómo impulsar más eficientemente la mejora continua y considerar la innovación como ventaja competitiva. Existen también grandes retos de cómo disminuir los costos en el desarrollo de las soluciones en productos y servicios que demanda el mercado sin demeritar la calidad, por la cual se tiene un lugar en la atención de quien compra los servicios o productos que le dan vida a la organización.</w:t>
            </w:r>
          </w:p>
          <w:p w14:paraId="49151892" w14:textId="77777777" w:rsidR="00DD6E3A" w:rsidRPr="005637DE" w:rsidRDefault="00DD6E3A" w:rsidP="00DD6E3A">
            <w:pPr>
              <w:rPr>
                <w:rFonts w:ascii="Arial" w:hAnsi="Arial" w:cs="Arial"/>
                <w:sz w:val="20"/>
                <w:szCs w:val="20"/>
              </w:rPr>
            </w:pPr>
          </w:p>
          <w:p w14:paraId="495C6D1C" w14:textId="77777777" w:rsidR="00DD6E3A" w:rsidRPr="005637DE" w:rsidRDefault="00DD6E3A" w:rsidP="00DD6E3A">
            <w:pPr>
              <w:rPr>
                <w:rFonts w:ascii="Arial" w:hAnsi="Arial" w:cs="Arial"/>
                <w:sz w:val="20"/>
                <w:szCs w:val="20"/>
              </w:rPr>
            </w:pPr>
            <w:r w:rsidRPr="005637DE">
              <w:rPr>
                <w:rFonts w:ascii="Arial" w:hAnsi="Arial" w:cs="Arial"/>
                <w:sz w:val="20"/>
                <w:szCs w:val="20"/>
              </w:rPr>
              <w:t>Estas decisiones muchas veces no son fáciles de tomar, ya sea por la falta de información, de la capacidad para digerir y enfocar con precisión lo que necesita el mercado, la información de negocio y el desempeño de la organización.</w:t>
            </w:r>
          </w:p>
          <w:p w14:paraId="79D29D5D" w14:textId="77777777" w:rsidR="00DD6E3A" w:rsidRPr="005637DE" w:rsidRDefault="00DD6E3A" w:rsidP="00DD6E3A">
            <w:pPr>
              <w:rPr>
                <w:rFonts w:ascii="Arial" w:hAnsi="Arial" w:cs="Arial"/>
                <w:sz w:val="20"/>
                <w:szCs w:val="20"/>
              </w:rPr>
            </w:pPr>
          </w:p>
          <w:p w14:paraId="1FEC02F5" w14:textId="77777777" w:rsidR="00DD6E3A" w:rsidRPr="005637DE" w:rsidRDefault="00DD6E3A" w:rsidP="00DD6E3A">
            <w:pPr>
              <w:rPr>
                <w:rFonts w:ascii="Arial" w:hAnsi="Arial" w:cs="Arial"/>
                <w:sz w:val="20"/>
                <w:szCs w:val="20"/>
              </w:rPr>
            </w:pPr>
            <w:r w:rsidRPr="005637DE">
              <w:rPr>
                <w:rFonts w:ascii="Arial" w:hAnsi="Arial" w:cs="Arial"/>
                <w:sz w:val="20"/>
                <w:szCs w:val="20"/>
              </w:rPr>
              <w:t>Uno de los factores más importantes para el hombre de empresa y para quien lo asesora en e</w:t>
            </w:r>
            <w:r>
              <w:rPr>
                <w:rFonts w:ascii="Arial" w:hAnsi="Arial" w:cs="Arial"/>
                <w:sz w:val="20"/>
                <w:szCs w:val="20"/>
              </w:rPr>
              <w:t>l desarrollo de su organización</w:t>
            </w:r>
            <w:r w:rsidRPr="005637DE">
              <w:rPr>
                <w:rFonts w:ascii="Arial" w:hAnsi="Arial" w:cs="Arial"/>
                <w:sz w:val="20"/>
                <w:szCs w:val="20"/>
              </w:rPr>
              <w:t xml:space="preserve"> es cómo cada una de estas importantes decisiones encaja en la cultura de la organización para mejorar el desempeño, o bien, en todo caso, cuáles son las modificaciones culturales que han de impulsarse para mover una nueva estrategia, para integrar un nuevo proceso en una forma de trabajo que puede ser que esté muy arraigada por la tradición.</w:t>
            </w:r>
          </w:p>
          <w:p w14:paraId="3C3A2262" w14:textId="77777777" w:rsidR="00DD6E3A" w:rsidRPr="005637DE" w:rsidRDefault="00DD6E3A" w:rsidP="00DD6E3A">
            <w:pPr>
              <w:rPr>
                <w:rFonts w:ascii="Arial" w:hAnsi="Arial" w:cs="Arial"/>
                <w:sz w:val="20"/>
                <w:szCs w:val="20"/>
              </w:rPr>
            </w:pPr>
          </w:p>
          <w:p w14:paraId="1D45D7FB" w14:textId="77777777" w:rsidR="00DD6E3A" w:rsidRPr="005637DE" w:rsidRDefault="00DD6E3A" w:rsidP="00DD6E3A">
            <w:pPr>
              <w:rPr>
                <w:rFonts w:ascii="Arial" w:hAnsi="Arial" w:cs="Arial"/>
                <w:sz w:val="20"/>
                <w:szCs w:val="20"/>
              </w:rPr>
            </w:pPr>
            <w:r w:rsidRPr="005637DE">
              <w:rPr>
                <w:rFonts w:ascii="Arial" w:hAnsi="Arial" w:cs="Arial"/>
                <w:sz w:val="20"/>
                <w:szCs w:val="20"/>
              </w:rPr>
              <w:t>Imagina lo siguiente, por decisión estratégica se necesita realizar una compra de una nueva operación, es decir</w:t>
            </w:r>
            <w:r>
              <w:rPr>
                <w:rFonts w:ascii="Arial" w:hAnsi="Arial" w:cs="Arial"/>
                <w:sz w:val="20"/>
                <w:szCs w:val="20"/>
              </w:rPr>
              <w:t>,</w:t>
            </w:r>
            <w:r w:rsidRPr="005637DE">
              <w:rPr>
                <w:rFonts w:ascii="Arial" w:hAnsi="Arial" w:cs="Arial"/>
                <w:sz w:val="20"/>
                <w:szCs w:val="20"/>
              </w:rPr>
              <w:t xml:space="preserve"> de una fábrica nueva, esto indica que su cadena de suministro se verá fortalecida porque ha comprado una nueva capacidad, ahora podrá usted hacer componentes plásticos para completar su proceso. Después de los análisis financieros y de validar una y otra vez el retorno sobre la inversión, el equipo directivo ha decidido dar un paso adelante para el proceso de adquisición.</w:t>
            </w:r>
          </w:p>
          <w:p w14:paraId="1B7B6B83" w14:textId="77777777" w:rsidR="00DD6E3A" w:rsidRPr="005637DE" w:rsidRDefault="00DD6E3A" w:rsidP="00DD6E3A">
            <w:pPr>
              <w:rPr>
                <w:rFonts w:ascii="Arial" w:hAnsi="Arial" w:cs="Arial"/>
                <w:sz w:val="20"/>
                <w:szCs w:val="20"/>
              </w:rPr>
            </w:pPr>
          </w:p>
          <w:p w14:paraId="45887FCD" w14:textId="77777777" w:rsidR="006D7A84" w:rsidRDefault="00DD6E3A" w:rsidP="006A1517">
            <w:pPr>
              <w:rPr>
                <w:rFonts w:ascii="Arial" w:hAnsi="Arial" w:cs="Arial"/>
                <w:sz w:val="20"/>
                <w:szCs w:val="20"/>
              </w:rPr>
            </w:pPr>
            <w:r w:rsidRPr="005637DE">
              <w:rPr>
                <w:rFonts w:ascii="Arial" w:hAnsi="Arial" w:cs="Arial"/>
                <w:sz w:val="20"/>
                <w:szCs w:val="20"/>
              </w:rPr>
              <w:t>Típicamente lo primero que sucede</w:t>
            </w:r>
            <w:r>
              <w:rPr>
                <w:rFonts w:ascii="Arial" w:hAnsi="Arial" w:cs="Arial"/>
                <w:sz w:val="20"/>
                <w:szCs w:val="20"/>
              </w:rPr>
              <w:t>,</w:t>
            </w:r>
            <w:r w:rsidRPr="005637DE">
              <w:rPr>
                <w:rFonts w:ascii="Arial" w:hAnsi="Arial" w:cs="Arial"/>
                <w:sz w:val="20"/>
                <w:szCs w:val="20"/>
              </w:rPr>
              <w:t xml:space="preserve"> después de esta decisión de rumbo, es integrar a un equipo responsable que se haga cargo de la operación de compra y su correspondiente incorporación a la organización.</w:t>
            </w:r>
          </w:p>
          <w:p w14:paraId="7435AEE1" w14:textId="12B2623E" w:rsidR="006A1517" w:rsidRPr="006A1517" w:rsidRDefault="006A1517" w:rsidP="00DC06BC">
            <w:pPr>
              <w:rPr>
                <w:rFonts w:ascii="Arial" w:hAnsi="Arial" w:cs="Arial"/>
                <w:sz w:val="20"/>
                <w:szCs w:val="20"/>
              </w:rPr>
            </w:pPr>
          </w:p>
        </w:tc>
      </w:tr>
    </w:tbl>
    <w:p w14:paraId="1BC9A9E8" w14:textId="77777777" w:rsidR="006D7A84" w:rsidRPr="005637DE" w:rsidRDefault="006D7A84" w:rsidP="006D7A84">
      <w:pPr>
        <w:rPr>
          <w:rFonts w:ascii="Arial" w:hAnsi="Arial" w:cs="Arial"/>
          <w:b/>
          <w:sz w:val="20"/>
          <w:szCs w:val="20"/>
        </w:rPr>
      </w:pPr>
    </w:p>
    <w:p w14:paraId="2287EB85" w14:textId="05CE20CE" w:rsidR="006D7A84" w:rsidRPr="005637DE"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sidRPr="005637DE">
        <w:rPr>
          <w:rFonts w:ascii="Arial" w:eastAsia="Times New Roman" w:hAnsi="Arial" w:cs="Arial"/>
          <w:b/>
          <w:bCs/>
          <w:color w:val="FFFFFF"/>
          <w:sz w:val="20"/>
          <w:szCs w:val="20"/>
        </w:rPr>
        <w:t>Cierre del tema 1 (aterrizaje del alumno)</w:t>
      </w:r>
    </w:p>
    <w:p w14:paraId="536316AC" w14:textId="77777777" w:rsidR="006D7A84" w:rsidRPr="005637DE" w:rsidRDefault="006D7A84" w:rsidP="006D7A84">
      <w:pPr>
        <w:pStyle w:val="Sinespaciado"/>
        <w:rPr>
          <w:rFonts w:ascii="Arial" w:hAnsi="Arial" w:cs="Arial"/>
          <w:sz w:val="20"/>
          <w:szCs w:val="20"/>
        </w:rPr>
      </w:pPr>
    </w:p>
    <w:tbl>
      <w:tblPr>
        <w:tblStyle w:val="Tablaconcuadrcula"/>
        <w:tblW w:w="0" w:type="auto"/>
        <w:tblInd w:w="-5" w:type="dxa"/>
        <w:tblLook w:val="04A0" w:firstRow="1" w:lastRow="0" w:firstColumn="1" w:lastColumn="0" w:noHBand="0" w:noVBand="1"/>
      </w:tblPr>
      <w:tblGrid>
        <w:gridCol w:w="8833"/>
      </w:tblGrid>
      <w:tr w:rsidR="006D7A84" w:rsidRPr="005637DE" w14:paraId="278D9BB4" w14:textId="77777777" w:rsidTr="006D7A84">
        <w:tc>
          <w:tcPr>
            <w:tcW w:w="8833" w:type="dxa"/>
          </w:tcPr>
          <w:p w14:paraId="6EF03950" w14:textId="77777777" w:rsidR="00DD6E3A" w:rsidRPr="005637DE" w:rsidRDefault="00DD6E3A" w:rsidP="00DD5119">
            <w:pPr>
              <w:pStyle w:val="Prrafodelista"/>
              <w:numPr>
                <w:ilvl w:val="0"/>
                <w:numId w:val="22"/>
              </w:numPr>
              <w:rPr>
                <w:rFonts w:ascii="Arial" w:hAnsi="Arial" w:cs="Arial"/>
                <w:sz w:val="20"/>
                <w:szCs w:val="20"/>
              </w:rPr>
            </w:pPr>
            <w:r w:rsidRPr="005637DE">
              <w:rPr>
                <w:rFonts w:ascii="Arial" w:hAnsi="Arial" w:cs="Arial"/>
                <w:sz w:val="20"/>
                <w:szCs w:val="20"/>
              </w:rPr>
              <w:t xml:space="preserve">¿Cuáles son los pasos que el equipo de integración debe seguir? </w:t>
            </w:r>
          </w:p>
          <w:p w14:paraId="10D39652" w14:textId="77777777" w:rsidR="00DD6E3A" w:rsidRPr="005637DE" w:rsidRDefault="00DD6E3A" w:rsidP="00DD5119">
            <w:pPr>
              <w:pStyle w:val="Prrafodelista"/>
              <w:numPr>
                <w:ilvl w:val="0"/>
                <w:numId w:val="22"/>
              </w:numPr>
              <w:rPr>
                <w:rFonts w:ascii="Arial" w:hAnsi="Arial" w:cs="Arial"/>
                <w:sz w:val="20"/>
                <w:szCs w:val="20"/>
              </w:rPr>
            </w:pPr>
            <w:r w:rsidRPr="005637DE">
              <w:rPr>
                <w:rFonts w:ascii="Arial" w:hAnsi="Arial" w:cs="Arial"/>
                <w:sz w:val="20"/>
                <w:szCs w:val="20"/>
              </w:rPr>
              <w:t xml:space="preserve">¿Qué etapas deben cuidarse? </w:t>
            </w:r>
          </w:p>
          <w:p w14:paraId="203A7CC4" w14:textId="77777777" w:rsidR="00DD6E3A" w:rsidRPr="005637DE" w:rsidRDefault="00DD6E3A" w:rsidP="00DD5119">
            <w:pPr>
              <w:pStyle w:val="Prrafodelista"/>
              <w:numPr>
                <w:ilvl w:val="0"/>
                <w:numId w:val="22"/>
              </w:numPr>
              <w:rPr>
                <w:rFonts w:ascii="Arial" w:hAnsi="Arial" w:cs="Arial"/>
                <w:sz w:val="20"/>
                <w:szCs w:val="20"/>
              </w:rPr>
            </w:pPr>
            <w:r w:rsidRPr="005637DE">
              <w:rPr>
                <w:rFonts w:ascii="Arial" w:hAnsi="Arial" w:cs="Arial"/>
                <w:sz w:val="20"/>
                <w:szCs w:val="20"/>
              </w:rPr>
              <w:t xml:space="preserve">¿Cuáles son las implicaciones para los equipos, la cultura, el desempeño esperado? </w:t>
            </w:r>
          </w:p>
          <w:p w14:paraId="7ED12EC9" w14:textId="77777777" w:rsidR="00DD6E3A" w:rsidRPr="005637DE" w:rsidRDefault="00DD6E3A" w:rsidP="00DD5119">
            <w:pPr>
              <w:pStyle w:val="Prrafodelista"/>
              <w:numPr>
                <w:ilvl w:val="0"/>
                <w:numId w:val="22"/>
              </w:numPr>
              <w:rPr>
                <w:rFonts w:ascii="Arial" w:hAnsi="Arial" w:cs="Arial"/>
                <w:sz w:val="20"/>
                <w:szCs w:val="20"/>
              </w:rPr>
            </w:pPr>
            <w:r w:rsidRPr="005637DE">
              <w:rPr>
                <w:rFonts w:ascii="Arial" w:hAnsi="Arial" w:cs="Arial"/>
                <w:sz w:val="20"/>
                <w:szCs w:val="20"/>
              </w:rPr>
              <w:t xml:space="preserve">¿Cómo podemos fomentar de manera inicial </w:t>
            </w:r>
            <w:r>
              <w:rPr>
                <w:rFonts w:ascii="Arial" w:hAnsi="Arial" w:cs="Arial"/>
                <w:sz w:val="20"/>
                <w:szCs w:val="20"/>
              </w:rPr>
              <w:t>—</w:t>
            </w:r>
            <w:r w:rsidRPr="005637DE">
              <w:rPr>
                <w:rFonts w:ascii="Arial" w:hAnsi="Arial" w:cs="Arial"/>
                <w:sz w:val="20"/>
                <w:szCs w:val="20"/>
              </w:rPr>
              <w:t>aunque no tan profundo</w:t>
            </w:r>
            <w:r>
              <w:rPr>
                <w:rFonts w:ascii="Arial" w:hAnsi="Arial" w:cs="Arial"/>
                <w:sz w:val="20"/>
                <w:szCs w:val="20"/>
              </w:rPr>
              <w:t>—</w:t>
            </w:r>
            <w:r w:rsidRPr="005637DE">
              <w:rPr>
                <w:rFonts w:ascii="Arial" w:hAnsi="Arial" w:cs="Arial"/>
                <w:sz w:val="20"/>
                <w:szCs w:val="20"/>
              </w:rPr>
              <w:t xml:space="preserve"> en las personas que se quedan de la empresa adquirida un sentido de respeto y de apertura hacia la nueva oportunidad? ¿Cuál es el papel que los líderes juegan en estos procesos? </w:t>
            </w:r>
          </w:p>
          <w:p w14:paraId="39FCCF14" w14:textId="77777777" w:rsidR="00DD6E3A" w:rsidRPr="005637DE" w:rsidRDefault="00DD6E3A" w:rsidP="00DD5119">
            <w:pPr>
              <w:pStyle w:val="Prrafodelista"/>
              <w:numPr>
                <w:ilvl w:val="0"/>
                <w:numId w:val="22"/>
              </w:numPr>
              <w:rPr>
                <w:rFonts w:ascii="Arial" w:hAnsi="Arial" w:cs="Arial"/>
                <w:sz w:val="20"/>
                <w:szCs w:val="20"/>
              </w:rPr>
            </w:pPr>
            <w:r w:rsidRPr="005637DE">
              <w:rPr>
                <w:rFonts w:ascii="Arial" w:hAnsi="Arial" w:cs="Arial"/>
                <w:sz w:val="20"/>
                <w:szCs w:val="20"/>
              </w:rPr>
              <w:t>¿Existe alguna metodología o aproximación que pueda ser utilizada con éxito?</w:t>
            </w:r>
          </w:p>
          <w:p w14:paraId="6674ED9C" w14:textId="77777777" w:rsidR="006D7A84" w:rsidRPr="005637DE" w:rsidRDefault="006D7A84" w:rsidP="006D7A84">
            <w:pPr>
              <w:jc w:val="both"/>
              <w:rPr>
                <w:rFonts w:ascii="Arial" w:hAnsi="Arial" w:cs="Arial"/>
                <w:sz w:val="20"/>
                <w:szCs w:val="20"/>
              </w:rPr>
            </w:pPr>
          </w:p>
          <w:p w14:paraId="11FD2431" w14:textId="77777777" w:rsidR="00DD6E3A" w:rsidRPr="005637DE" w:rsidRDefault="00DD6E3A" w:rsidP="00DD6E3A">
            <w:pPr>
              <w:rPr>
                <w:rFonts w:ascii="Arial" w:hAnsi="Arial" w:cs="Arial"/>
                <w:sz w:val="20"/>
                <w:szCs w:val="20"/>
              </w:rPr>
            </w:pPr>
            <w:r w:rsidRPr="005637DE">
              <w:rPr>
                <w:rFonts w:ascii="Arial" w:hAnsi="Arial" w:cs="Arial"/>
                <w:sz w:val="20"/>
                <w:szCs w:val="20"/>
              </w:rPr>
              <w:t>Seguramente te han surgido también a ti muchas preguntas al respecto de estos posibles fenómenos organizacionales.</w:t>
            </w:r>
          </w:p>
          <w:p w14:paraId="37621C94" w14:textId="77777777" w:rsidR="00DD6E3A" w:rsidRPr="005637DE" w:rsidRDefault="00DD6E3A" w:rsidP="00DD6E3A">
            <w:pPr>
              <w:jc w:val="both"/>
              <w:rPr>
                <w:rFonts w:ascii="Arial" w:hAnsi="Arial" w:cs="Arial"/>
                <w:sz w:val="20"/>
                <w:szCs w:val="20"/>
              </w:rPr>
            </w:pPr>
          </w:p>
          <w:p w14:paraId="32C41605" w14:textId="7861D2B1" w:rsidR="006D7A84" w:rsidRPr="0035704B" w:rsidRDefault="00DD6E3A" w:rsidP="0035704B">
            <w:pPr>
              <w:rPr>
                <w:rFonts w:ascii="Arial" w:hAnsi="Arial" w:cs="Arial"/>
                <w:sz w:val="20"/>
                <w:szCs w:val="20"/>
              </w:rPr>
            </w:pPr>
            <w:r w:rsidRPr="005637DE">
              <w:rPr>
                <w:rFonts w:ascii="Arial" w:hAnsi="Arial" w:cs="Arial"/>
                <w:sz w:val="20"/>
                <w:szCs w:val="20"/>
              </w:rPr>
              <w:lastRenderedPageBreak/>
              <w:t xml:space="preserve">En terrenos que parecen más sencillos de administrar </w:t>
            </w:r>
            <w:r>
              <w:rPr>
                <w:rFonts w:ascii="Arial" w:hAnsi="Arial" w:cs="Arial"/>
                <w:sz w:val="20"/>
                <w:szCs w:val="20"/>
              </w:rPr>
              <w:t>—</w:t>
            </w:r>
            <w:r w:rsidRPr="005637DE">
              <w:rPr>
                <w:rFonts w:ascii="Arial" w:hAnsi="Arial" w:cs="Arial"/>
                <w:sz w:val="20"/>
                <w:szCs w:val="20"/>
              </w:rPr>
              <w:t>como la integración de un nuevo líder a una organización, la mejora en el sentido de colaboración de los miembros de un grupo de trabajo, la retroalimentación como elemento importante para la mejora del desempeño</w:t>
            </w:r>
            <w:r>
              <w:rPr>
                <w:rFonts w:ascii="Arial" w:hAnsi="Arial" w:cs="Arial"/>
                <w:sz w:val="20"/>
                <w:szCs w:val="20"/>
              </w:rPr>
              <w:t>—</w:t>
            </w:r>
            <w:r w:rsidRPr="005637DE">
              <w:rPr>
                <w:rFonts w:ascii="Arial" w:hAnsi="Arial" w:cs="Arial"/>
                <w:sz w:val="20"/>
                <w:szCs w:val="20"/>
              </w:rPr>
              <w:t xml:space="preserve"> existen </w:t>
            </w:r>
            <w:r w:rsidRPr="0075568A">
              <w:rPr>
                <w:rFonts w:ascii="Arial" w:hAnsi="Arial" w:cs="Arial"/>
                <w:sz w:val="20"/>
                <w:szCs w:val="20"/>
              </w:rPr>
              <w:t>pasos y metodologías</w:t>
            </w:r>
            <w:r w:rsidRPr="005637DE">
              <w:rPr>
                <w:rFonts w:ascii="Arial" w:hAnsi="Arial" w:cs="Arial"/>
                <w:sz w:val="20"/>
                <w:szCs w:val="20"/>
              </w:rPr>
              <w:t xml:space="preserve"> a las que dedicaremos tiempo para </w:t>
            </w:r>
            <w:r w:rsidR="0035704B">
              <w:rPr>
                <w:rFonts w:ascii="Arial" w:hAnsi="Arial" w:cs="Arial"/>
                <w:sz w:val="20"/>
                <w:szCs w:val="20"/>
              </w:rPr>
              <w:t>entender, aprender y practicar.</w:t>
            </w:r>
          </w:p>
        </w:tc>
      </w:tr>
    </w:tbl>
    <w:p w14:paraId="1E29FDE1" w14:textId="77777777" w:rsidR="006D7A84" w:rsidRPr="00CB2A50" w:rsidRDefault="006D7A84" w:rsidP="006D7A84">
      <w:pPr>
        <w:rPr>
          <w:rFonts w:ascii="Arial" w:hAnsi="Arial" w:cs="Arial"/>
          <w:b/>
          <w:sz w:val="20"/>
          <w:szCs w:val="20"/>
        </w:rPr>
      </w:pPr>
    </w:p>
    <w:p w14:paraId="4BFD5CE8" w14:textId="56D1F3E6" w:rsidR="006D7A84" w:rsidRPr="00CB2A50" w:rsidRDefault="006D7A84" w:rsidP="006D7A84">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1</w:t>
      </w:r>
    </w:p>
    <w:p w14:paraId="51E204A6" w14:textId="77777777" w:rsidR="006D7A84" w:rsidRPr="00CB2A50" w:rsidRDefault="006D7A84" w:rsidP="006D7A84">
      <w:pPr>
        <w:spacing w:after="0" w:line="240" w:lineRule="auto"/>
        <w:rPr>
          <w:rFonts w:ascii="Arial" w:hAnsi="Arial"/>
          <w:color w:val="984806"/>
          <w:sz w:val="20"/>
        </w:rPr>
      </w:pPr>
    </w:p>
    <w:p w14:paraId="66D9425F" w14:textId="0C6050CE"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Información del metadato tema</w:t>
      </w:r>
      <w:r>
        <w:rPr>
          <w:rFonts w:ascii="Arial" w:eastAsia="Times New Roman" w:hAnsi="Arial" w:cs="Arial"/>
          <w:b/>
          <w:bCs/>
          <w:color w:val="FFFFFF"/>
          <w:sz w:val="20"/>
          <w:szCs w:val="20"/>
        </w:rPr>
        <w:t xml:space="preserve"> 1</w:t>
      </w:r>
    </w:p>
    <w:p w14:paraId="37D43032" w14:textId="77777777" w:rsidR="006D7A84" w:rsidRPr="00CB2A50" w:rsidRDefault="006D7A84" w:rsidP="006D7A84">
      <w:pPr>
        <w:pStyle w:val="Sinespaciado"/>
      </w:pPr>
    </w:p>
    <w:p w14:paraId="6249C767" w14:textId="77777777" w:rsidR="006D7A84" w:rsidRPr="00CB2A50" w:rsidRDefault="006D7A84" w:rsidP="006D7A84">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Indique los siguientes datos para el metadato de contenido:</w:t>
      </w:r>
    </w:p>
    <w:tbl>
      <w:tblPr>
        <w:tblStyle w:val="TableGrid1"/>
        <w:tblW w:w="8926" w:type="dxa"/>
        <w:tblLook w:val="04A0" w:firstRow="1" w:lastRow="0" w:firstColumn="1" w:lastColumn="0" w:noHBand="0" w:noVBand="1"/>
      </w:tblPr>
      <w:tblGrid>
        <w:gridCol w:w="2073"/>
        <w:gridCol w:w="6853"/>
      </w:tblGrid>
      <w:tr w:rsidR="005E01F7" w:rsidRPr="00CB2A50" w14:paraId="304F6A00"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73A112" w14:textId="77777777" w:rsidR="005E01F7" w:rsidRPr="00CB2A50" w:rsidRDefault="005E01F7" w:rsidP="005E01F7">
            <w:pPr>
              <w:jc w:val="both"/>
              <w:rPr>
                <w:rFonts w:ascii="Arial" w:eastAsia="Times New Roman" w:hAnsi="Arial" w:cs="Arial"/>
                <w:b/>
              </w:rPr>
            </w:pPr>
            <w:r w:rsidRPr="00CB2A50">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45F70389" w14:textId="10A82657" w:rsidR="005E01F7" w:rsidRPr="00CB2A50" w:rsidRDefault="005E01F7" w:rsidP="005E01F7">
            <w:pPr>
              <w:outlineLvl w:val="0"/>
              <w:rPr>
                <w:rFonts w:ascii="Arial" w:eastAsia="Times New Roman" w:hAnsi="Arial" w:cs="Arial"/>
              </w:rPr>
            </w:pPr>
            <w:r>
              <w:rPr>
                <w:rFonts w:ascii="Arial" w:eastAsia="Times New Roman" w:hAnsi="Arial" w:cs="Arial"/>
              </w:rPr>
              <w:t xml:space="preserve">Gestión de Talento </w:t>
            </w:r>
          </w:p>
        </w:tc>
      </w:tr>
      <w:tr w:rsidR="005E01F7" w:rsidRPr="00CB2A50" w14:paraId="13675F1C"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A2438F" w14:textId="77777777" w:rsidR="005E01F7" w:rsidRPr="005637DE" w:rsidRDefault="005E01F7" w:rsidP="005E01F7">
            <w:pPr>
              <w:jc w:val="both"/>
              <w:rPr>
                <w:rFonts w:ascii="Arial" w:eastAsia="Times New Roman" w:hAnsi="Arial" w:cs="Arial"/>
                <w:b/>
              </w:rPr>
            </w:pPr>
            <w:r w:rsidRPr="005637DE">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7906C2AD" w14:textId="56BC7F9C" w:rsidR="005E01F7" w:rsidRPr="005637DE" w:rsidRDefault="005E01F7" w:rsidP="005E01F7">
            <w:pPr>
              <w:outlineLvl w:val="0"/>
              <w:rPr>
                <w:rFonts w:ascii="Arial" w:eastAsia="Times New Roman" w:hAnsi="Arial" w:cs="Arial"/>
              </w:rPr>
            </w:pPr>
            <w:r w:rsidRPr="005E01F7">
              <w:rPr>
                <w:rFonts w:ascii="Arial" w:eastAsia="Times New Roman" w:hAnsi="Arial" w:cs="Arial"/>
              </w:rPr>
              <w:t>RH13311</w:t>
            </w:r>
          </w:p>
        </w:tc>
      </w:tr>
      <w:tr w:rsidR="006D7A84" w:rsidRPr="00CB2A50" w14:paraId="1C189B41"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B87D2D"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63A7168A" w14:textId="5C6E3B4E" w:rsidR="006D7A84" w:rsidRPr="00CB2A50" w:rsidRDefault="006D7A84" w:rsidP="006D7A84">
            <w:pPr>
              <w:outlineLvl w:val="0"/>
              <w:rPr>
                <w:rFonts w:ascii="Arial" w:eastAsia="Times New Roman" w:hAnsi="Arial" w:cs="Arial"/>
              </w:rPr>
            </w:pPr>
            <w:r w:rsidRPr="006D7A84">
              <w:rPr>
                <w:rFonts w:ascii="Arial" w:eastAsia="Times New Roman" w:hAnsi="Arial" w:cs="Arial"/>
              </w:rPr>
              <w:t>Administración del proceso de Desarrollo Organizacional</w:t>
            </w:r>
          </w:p>
        </w:tc>
      </w:tr>
      <w:tr w:rsidR="006D7A84" w:rsidRPr="00CB2A50" w14:paraId="4C365B20" w14:textId="77777777" w:rsidTr="00DC06BC">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08CE66" w14:textId="77777777" w:rsidR="006D7A84" w:rsidRPr="00DC06BC" w:rsidRDefault="006D7A84" w:rsidP="006D7A84">
            <w:pPr>
              <w:jc w:val="both"/>
              <w:rPr>
                <w:rFonts w:ascii="Arial" w:eastAsia="Times New Roman" w:hAnsi="Arial" w:cs="Arial"/>
                <w:b/>
              </w:rPr>
            </w:pPr>
            <w:r w:rsidRPr="00DC06BC">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shd w:val="clear" w:color="auto" w:fill="auto"/>
          </w:tcPr>
          <w:p w14:paraId="27E30B54" w14:textId="0F3215C4" w:rsidR="0035704B" w:rsidRPr="00DC06BC" w:rsidRDefault="0035704B" w:rsidP="0035704B">
            <w:pPr>
              <w:outlineLvl w:val="0"/>
              <w:rPr>
                <w:rFonts w:ascii="Arial" w:eastAsia="Times New Roman" w:hAnsi="Arial" w:cs="Arial"/>
              </w:rPr>
            </w:pPr>
            <w:r w:rsidRPr="00DC06BC">
              <w:rPr>
                <w:rFonts w:ascii="Arial" w:eastAsia="Times New Roman" w:hAnsi="Arial" w:cs="Arial"/>
              </w:rPr>
              <w:t>En este tema se describirán los procesos básicos de todo programa de Desarrollo Organizacional.</w:t>
            </w:r>
          </w:p>
        </w:tc>
      </w:tr>
      <w:tr w:rsidR="006D7A84" w:rsidRPr="00CB2A50" w14:paraId="6BC0E9A1"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52AAA6"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6A697BD7" w14:textId="0BA387FD" w:rsidR="006D7A84" w:rsidRPr="00CB2A50" w:rsidRDefault="006D7A84" w:rsidP="006D7A84">
            <w:pPr>
              <w:outlineLvl w:val="0"/>
              <w:rPr>
                <w:rFonts w:ascii="Arial" w:eastAsia="Times New Roman" w:hAnsi="Arial" w:cs="Arial"/>
                <w:color w:val="984806"/>
              </w:rPr>
            </w:pPr>
            <w:r>
              <w:rPr>
                <w:rFonts w:ascii="Arial" w:hAnsi="Arial" w:cs="Arial"/>
              </w:rPr>
              <w:t>Diagnóstico, acción, administración</w:t>
            </w:r>
            <w:r w:rsidR="00A322C6">
              <w:rPr>
                <w:rFonts w:ascii="Arial" w:hAnsi="Arial" w:cs="Arial"/>
              </w:rPr>
              <w:t>, oportunidades y procesos</w:t>
            </w:r>
            <w:r w:rsidRPr="0036118F">
              <w:rPr>
                <w:rFonts w:ascii="Arial" w:hAnsi="Arial" w:cs="Arial"/>
              </w:rPr>
              <w:t>.</w:t>
            </w:r>
          </w:p>
        </w:tc>
      </w:tr>
      <w:tr w:rsidR="006D7A84" w:rsidRPr="00CB2A50" w14:paraId="66050E4C"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CFAF5C"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54874F96" w14:textId="422DE80F" w:rsidR="006D7A84" w:rsidRPr="00CB2A50" w:rsidRDefault="00A322C6" w:rsidP="00A322C6">
            <w:pPr>
              <w:outlineLvl w:val="0"/>
              <w:rPr>
                <w:rFonts w:ascii="Arial" w:eastAsia="Times New Roman" w:hAnsi="Arial" w:cs="Arial"/>
                <w:color w:val="984806"/>
              </w:rPr>
            </w:pPr>
            <w:r>
              <w:rPr>
                <w:rFonts w:ascii="Arial" w:hAnsi="Arial" w:cs="Arial"/>
              </w:rPr>
              <w:t>Distinguir los procesos básicos del Desarrollo Organizacional</w:t>
            </w:r>
            <w:r w:rsidR="006D7A84">
              <w:rPr>
                <w:rFonts w:ascii="Arial" w:hAnsi="Arial" w:cs="Arial"/>
              </w:rPr>
              <w:t>.</w:t>
            </w:r>
          </w:p>
        </w:tc>
      </w:tr>
      <w:tr w:rsidR="006D7A84" w:rsidRPr="00CB2A50" w14:paraId="7BC8EB1D" w14:textId="77777777" w:rsidTr="006D7A84">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26D85" w14:textId="77777777" w:rsidR="006D7A84" w:rsidRPr="00CB2A50" w:rsidRDefault="006D7A84" w:rsidP="006D7A84">
            <w:pPr>
              <w:pStyle w:val="Sinespaciado"/>
              <w:rPr>
                <w:rFonts w:ascii="Arial" w:hAnsi="Arial" w:cs="Arial"/>
                <w:b/>
              </w:rPr>
            </w:pPr>
            <w:r w:rsidRPr="005637DE">
              <w:rPr>
                <w:rFonts w:ascii="Arial"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57308771" w14:textId="6ADAE615" w:rsidR="006D7A84" w:rsidRPr="00CB2A50" w:rsidRDefault="005637DE" w:rsidP="006D7A84">
            <w:pPr>
              <w:pStyle w:val="Sinespaciado"/>
              <w:rPr>
                <w:rFonts w:ascii="Arial" w:hAnsi="Arial" w:cs="Arial"/>
                <w:color w:val="984806"/>
              </w:rPr>
            </w:pPr>
            <w:r>
              <w:rPr>
                <w:rFonts w:ascii="Arial" w:hAnsi="Arial" w:cs="Arial"/>
                <w:color w:val="984806"/>
              </w:rPr>
              <w:t>2 horas</w:t>
            </w:r>
          </w:p>
        </w:tc>
      </w:tr>
      <w:tr w:rsidR="006D7A84" w:rsidRPr="00CB2A50" w14:paraId="79F89DE8"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F0BB68"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5F5278FE" w14:textId="77777777" w:rsidR="006D7A84" w:rsidRPr="00C83B80" w:rsidRDefault="006D7A84" w:rsidP="006D7A84">
            <w:pPr>
              <w:outlineLvl w:val="0"/>
              <w:rPr>
                <w:rFonts w:ascii="Arial" w:eastAsia="Times New Roman" w:hAnsi="Arial" w:cs="Arial"/>
              </w:rPr>
            </w:pPr>
            <w:r w:rsidRPr="00C83B80">
              <w:rPr>
                <w:rFonts w:ascii="Arial" w:hAnsi="Arial" w:cs="Arial"/>
              </w:rPr>
              <w:t>MDO. Mario Alberto Ortiz Martínez</w:t>
            </w:r>
          </w:p>
        </w:tc>
      </w:tr>
      <w:tr w:rsidR="006D7A84" w:rsidRPr="00CB2A50" w14:paraId="3F308944"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CED43A"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06B09428" w14:textId="09CB5C07" w:rsidR="006D7A84" w:rsidRPr="00C83B80" w:rsidRDefault="00321D37" w:rsidP="006D7A84">
            <w:pPr>
              <w:outlineLvl w:val="0"/>
              <w:rPr>
                <w:rFonts w:ascii="Arial" w:eastAsia="Times New Roman" w:hAnsi="Arial" w:cs="Arial"/>
              </w:rPr>
            </w:pPr>
            <w:r>
              <w:rPr>
                <w:rFonts w:ascii="Arial" w:hAnsi="Arial" w:cs="Arial"/>
              </w:rPr>
              <w:t>12</w:t>
            </w:r>
            <w:r w:rsidR="006D7A84">
              <w:rPr>
                <w:rFonts w:ascii="Arial" w:hAnsi="Arial" w:cs="Arial"/>
              </w:rPr>
              <w:t>/11</w:t>
            </w:r>
            <w:r w:rsidR="006D7A84" w:rsidRPr="00C83B80">
              <w:rPr>
                <w:rFonts w:ascii="Arial" w:hAnsi="Arial" w:cs="Arial"/>
              </w:rPr>
              <w:t>/2014</w:t>
            </w:r>
          </w:p>
        </w:tc>
      </w:tr>
    </w:tbl>
    <w:tbl>
      <w:tblPr>
        <w:tblStyle w:val="Tablaconcuadrcula"/>
        <w:tblW w:w="0" w:type="auto"/>
        <w:tblInd w:w="-5" w:type="dxa"/>
        <w:tblLook w:val="04A0" w:firstRow="1" w:lastRow="0" w:firstColumn="1" w:lastColumn="0" w:noHBand="0" w:noVBand="1"/>
      </w:tblPr>
      <w:tblGrid>
        <w:gridCol w:w="8833"/>
      </w:tblGrid>
      <w:tr w:rsidR="006D7A84" w:rsidRPr="0035704B" w14:paraId="0C7227AC" w14:textId="77777777" w:rsidTr="006D7A84">
        <w:tc>
          <w:tcPr>
            <w:tcW w:w="8833" w:type="dxa"/>
          </w:tcPr>
          <w:p w14:paraId="2C7F05A7" w14:textId="04E9626A" w:rsidR="00A322C6" w:rsidRPr="0035704B" w:rsidRDefault="0035704B" w:rsidP="00A322C6">
            <w:pPr>
              <w:pStyle w:val="Ttulo3"/>
              <w:outlineLvl w:val="2"/>
              <w:rPr>
                <w:rFonts w:ascii="Arial" w:hAnsi="Arial" w:cs="Arial"/>
                <w:color w:val="auto"/>
                <w:sz w:val="20"/>
                <w:szCs w:val="20"/>
              </w:rPr>
            </w:pPr>
            <w:r>
              <w:rPr>
                <w:rFonts w:ascii="Arial" w:hAnsi="Arial" w:cs="Arial"/>
                <w:color w:val="auto"/>
                <w:sz w:val="20"/>
                <w:szCs w:val="20"/>
              </w:rPr>
              <w:lastRenderedPageBreak/>
              <w:t>A</w:t>
            </w:r>
            <w:r w:rsidR="00A322C6" w:rsidRPr="0035704B">
              <w:rPr>
                <w:rFonts w:ascii="Arial" w:hAnsi="Arial" w:cs="Arial"/>
                <w:color w:val="auto"/>
                <w:sz w:val="20"/>
                <w:szCs w:val="20"/>
              </w:rPr>
              <w:t>dministración del proceso de Desarrollo Organizacional</w:t>
            </w:r>
          </w:p>
          <w:p w14:paraId="7354ACDD" w14:textId="77777777" w:rsidR="00A322C6" w:rsidRPr="0035704B" w:rsidRDefault="00A322C6" w:rsidP="00A322C6">
            <w:pPr>
              <w:rPr>
                <w:rFonts w:ascii="Arial" w:hAnsi="Arial" w:cs="Arial"/>
                <w:b/>
                <w:sz w:val="20"/>
                <w:szCs w:val="20"/>
              </w:rPr>
            </w:pPr>
          </w:p>
          <w:p w14:paraId="5040215D" w14:textId="505ACA1A" w:rsidR="005637DE" w:rsidRPr="0035704B" w:rsidRDefault="00A322C6" w:rsidP="00A322C6">
            <w:pPr>
              <w:rPr>
                <w:rFonts w:ascii="Arial" w:hAnsi="Arial" w:cs="Arial"/>
                <w:sz w:val="20"/>
                <w:szCs w:val="20"/>
              </w:rPr>
            </w:pPr>
            <w:r w:rsidRPr="0035704B">
              <w:rPr>
                <w:rFonts w:ascii="Arial" w:hAnsi="Arial" w:cs="Arial"/>
                <w:sz w:val="20"/>
                <w:szCs w:val="20"/>
              </w:rPr>
              <w:t xml:space="preserve">Hay tres procesos básicos en todos los programas de </w:t>
            </w:r>
            <w:r w:rsidRPr="00DC06BC">
              <w:rPr>
                <w:rFonts w:ascii="Arial" w:hAnsi="Arial" w:cs="Arial"/>
                <w:sz w:val="20"/>
                <w:szCs w:val="20"/>
              </w:rPr>
              <w:t>DO</w:t>
            </w:r>
            <w:r w:rsidR="0035704B" w:rsidRPr="00DC06BC">
              <w:rPr>
                <w:rFonts w:ascii="Arial" w:hAnsi="Arial" w:cs="Arial"/>
                <w:sz w:val="20"/>
                <w:szCs w:val="20"/>
              </w:rPr>
              <w:t xml:space="preserve"> (Desarrollo Organizacional)</w:t>
            </w:r>
            <w:r w:rsidRPr="00DC06BC">
              <w:rPr>
                <w:rFonts w:ascii="Arial" w:hAnsi="Arial" w:cs="Arial"/>
                <w:sz w:val="20"/>
                <w:szCs w:val="20"/>
              </w:rPr>
              <w:t xml:space="preserve">: </w:t>
            </w:r>
          </w:p>
          <w:p w14:paraId="3337CF32" w14:textId="77777777" w:rsidR="00B54079" w:rsidRPr="0035704B" w:rsidRDefault="00B54079" w:rsidP="00A322C6">
            <w:pPr>
              <w:rPr>
                <w:rFonts w:ascii="Arial" w:hAnsi="Arial" w:cs="Arial"/>
                <w:sz w:val="20"/>
                <w:szCs w:val="20"/>
              </w:rPr>
            </w:pPr>
          </w:p>
          <w:p w14:paraId="7F14751F" w14:textId="4EDE1CCC" w:rsidR="00B54079" w:rsidRPr="0035704B" w:rsidRDefault="00B54079" w:rsidP="00A322C6">
            <w:pPr>
              <w:rPr>
                <w:rFonts w:ascii="Arial" w:hAnsi="Arial" w:cs="Arial"/>
                <w:sz w:val="20"/>
                <w:szCs w:val="20"/>
              </w:rPr>
            </w:pPr>
            <w:r w:rsidRPr="0035704B">
              <w:rPr>
                <w:rFonts w:ascii="Arial" w:hAnsi="Arial" w:cs="Arial"/>
                <w:sz w:val="20"/>
                <w:szCs w:val="20"/>
                <w:highlight w:val="yellow"/>
              </w:rPr>
              <w:t>INICIO INTERACTIVO:</w:t>
            </w:r>
          </w:p>
          <w:p w14:paraId="3A03A5BC" w14:textId="77777777" w:rsidR="00B54079" w:rsidRPr="0035704B" w:rsidRDefault="00B54079" w:rsidP="00A322C6">
            <w:pPr>
              <w:rPr>
                <w:rFonts w:ascii="Arial" w:hAnsi="Arial" w:cs="Arial"/>
                <w:sz w:val="20"/>
                <w:szCs w:val="20"/>
              </w:rPr>
            </w:pPr>
          </w:p>
          <w:p w14:paraId="69BE5D8C" w14:textId="38C9EE60" w:rsidR="00B54079" w:rsidRPr="00DC06BC" w:rsidRDefault="00B54079" w:rsidP="00A322C6">
            <w:pPr>
              <w:rPr>
                <w:rFonts w:ascii="Arial" w:hAnsi="Arial" w:cs="Arial"/>
                <w:sz w:val="20"/>
                <w:szCs w:val="20"/>
              </w:rPr>
            </w:pPr>
            <w:r w:rsidRPr="00DC06BC">
              <w:rPr>
                <w:rFonts w:ascii="Arial" w:hAnsi="Arial" w:cs="Arial"/>
                <w:sz w:val="20"/>
                <w:szCs w:val="20"/>
              </w:rPr>
              <w:t>Da clic en los componentes para conocer más sobre ellos:</w:t>
            </w:r>
          </w:p>
          <w:p w14:paraId="666165D2" w14:textId="77777777" w:rsidR="005637DE" w:rsidRPr="0035704B" w:rsidRDefault="005637DE" w:rsidP="00A322C6">
            <w:pPr>
              <w:rPr>
                <w:rFonts w:ascii="Arial" w:hAnsi="Arial" w:cs="Arial"/>
                <w:sz w:val="20"/>
                <w:szCs w:val="20"/>
              </w:rPr>
            </w:pPr>
          </w:p>
          <w:p w14:paraId="418C28AB" w14:textId="14E708D5" w:rsidR="005637DE" w:rsidRPr="0035704B" w:rsidRDefault="005637DE" w:rsidP="00A322C6">
            <w:pPr>
              <w:rPr>
                <w:rFonts w:ascii="Arial" w:hAnsi="Arial" w:cs="Arial"/>
                <w:sz w:val="20"/>
                <w:szCs w:val="20"/>
              </w:rPr>
            </w:pPr>
            <w:commentRangeStart w:id="0"/>
            <w:r w:rsidRPr="0035704B">
              <w:rPr>
                <w:rFonts w:ascii="Arial" w:hAnsi="Arial" w:cs="Arial"/>
                <w:noProof/>
                <w:sz w:val="20"/>
                <w:szCs w:val="20"/>
                <w:lang w:eastAsia="es-MX"/>
              </w:rPr>
              <w:drawing>
                <wp:inline distT="0" distB="0" distL="0" distR="0" wp14:anchorId="7E4A9F94" wp14:editId="3E4B15C0">
                  <wp:extent cx="5381625" cy="1327868"/>
                  <wp:effectExtent l="0" t="0" r="0" b="24765"/>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commentRangeEnd w:id="0"/>
            <w:r w:rsidR="00B54079" w:rsidRPr="0035704B">
              <w:rPr>
                <w:rStyle w:val="Refdecomentario"/>
                <w:rFonts w:ascii="Arial" w:hAnsi="Arial" w:cs="Arial"/>
                <w:sz w:val="20"/>
                <w:szCs w:val="20"/>
              </w:rPr>
              <w:commentReference w:id="0"/>
            </w:r>
          </w:p>
          <w:p w14:paraId="3900F9DE" w14:textId="77777777" w:rsidR="005637DE" w:rsidRPr="0035704B" w:rsidRDefault="005637DE" w:rsidP="00A322C6">
            <w:pPr>
              <w:rPr>
                <w:rFonts w:ascii="Arial" w:hAnsi="Arial" w:cs="Arial"/>
                <w:sz w:val="20"/>
                <w:szCs w:val="20"/>
              </w:rPr>
            </w:pPr>
          </w:p>
          <w:p w14:paraId="35CA9AAA" w14:textId="7CE62015" w:rsidR="00B54079" w:rsidRPr="00DC06BC" w:rsidRDefault="00B54079" w:rsidP="00A322C6">
            <w:pPr>
              <w:rPr>
                <w:rFonts w:ascii="Arial" w:hAnsi="Arial" w:cs="Arial"/>
                <w:sz w:val="20"/>
                <w:szCs w:val="20"/>
              </w:rPr>
            </w:pPr>
            <w:r w:rsidRPr="00DC06BC">
              <w:rPr>
                <w:rFonts w:ascii="Arial" w:hAnsi="Arial" w:cs="Arial"/>
                <w:sz w:val="20"/>
                <w:szCs w:val="20"/>
              </w:rPr>
              <w:t>Dando clic deberán encontrar el siguiente texto para cada componente:</w:t>
            </w:r>
          </w:p>
          <w:p w14:paraId="389C31AB" w14:textId="77777777" w:rsidR="00B54079" w:rsidRPr="0035704B" w:rsidRDefault="00B54079" w:rsidP="00A322C6">
            <w:pPr>
              <w:rPr>
                <w:rFonts w:ascii="Arial" w:hAnsi="Arial" w:cs="Arial"/>
                <w:sz w:val="20"/>
                <w:szCs w:val="20"/>
                <w:highlight w:val="green"/>
              </w:rPr>
            </w:pPr>
          </w:p>
          <w:p w14:paraId="2369C9A8" w14:textId="77777777" w:rsidR="00B54079" w:rsidRPr="0035704B" w:rsidRDefault="00A322C6" w:rsidP="00A322C6">
            <w:pPr>
              <w:rPr>
                <w:rFonts w:ascii="Arial" w:hAnsi="Arial" w:cs="Arial"/>
                <w:sz w:val="20"/>
                <w:szCs w:val="20"/>
                <w:highlight w:val="green"/>
              </w:rPr>
            </w:pPr>
            <w:r w:rsidRPr="0035704B">
              <w:rPr>
                <w:rFonts w:ascii="Arial" w:hAnsi="Arial" w:cs="Arial"/>
                <w:sz w:val="20"/>
                <w:szCs w:val="20"/>
                <w:highlight w:val="green"/>
              </w:rPr>
              <w:t xml:space="preserve">El </w:t>
            </w:r>
            <w:r w:rsidRPr="0035704B">
              <w:rPr>
                <w:rFonts w:ascii="Arial" w:hAnsi="Arial" w:cs="Arial"/>
                <w:b/>
                <w:sz w:val="20"/>
                <w:szCs w:val="20"/>
                <w:highlight w:val="green"/>
              </w:rPr>
              <w:t>componente del diagnóstico</w:t>
            </w:r>
            <w:r w:rsidRPr="0035704B">
              <w:rPr>
                <w:rFonts w:ascii="Arial" w:hAnsi="Arial" w:cs="Arial"/>
                <w:sz w:val="20"/>
                <w:szCs w:val="20"/>
                <w:highlight w:val="green"/>
              </w:rPr>
              <w:t xml:space="preserve"> representa una recopilación continua de datos acerca del sistema total o de sus subunidades, y acerca de los procesos y la cultura del sistema y de otros objetivos de interés. </w:t>
            </w:r>
          </w:p>
          <w:p w14:paraId="75E6FA46" w14:textId="77777777" w:rsidR="00B54079" w:rsidRPr="0035704B" w:rsidRDefault="00B54079" w:rsidP="00A322C6">
            <w:pPr>
              <w:rPr>
                <w:rFonts w:ascii="Arial" w:hAnsi="Arial" w:cs="Arial"/>
                <w:sz w:val="20"/>
                <w:szCs w:val="20"/>
                <w:highlight w:val="green"/>
              </w:rPr>
            </w:pPr>
          </w:p>
          <w:p w14:paraId="2008A286" w14:textId="2C69E79B" w:rsidR="00A322C6" w:rsidRPr="0035704B" w:rsidRDefault="00A322C6" w:rsidP="00A322C6">
            <w:pPr>
              <w:rPr>
                <w:rFonts w:ascii="Arial" w:hAnsi="Arial" w:cs="Arial"/>
                <w:sz w:val="20"/>
                <w:szCs w:val="20"/>
                <w:highlight w:val="green"/>
              </w:rPr>
            </w:pPr>
            <w:r w:rsidRPr="0035704B">
              <w:rPr>
                <w:rFonts w:ascii="Arial" w:hAnsi="Arial" w:cs="Arial"/>
                <w:sz w:val="20"/>
                <w:szCs w:val="20"/>
                <w:highlight w:val="green"/>
              </w:rPr>
              <w:t xml:space="preserve">El </w:t>
            </w:r>
            <w:r w:rsidRPr="0035704B">
              <w:rPr>
                <w:rFonts w:ascii="Arial" w:hAnsi="Arial" w:cs="Arial"/>
                <w:b/>
                <w:sz w:val="20"/>
                <w:szCs w:val="20"/>
                <w:highlight w:val="green"/>
              </w:rPr>
              <w:t>componente de la acción</w:t>
            </w:r>
            <w:r w:rsidRPr="0035704B">
              <w:rPr>
                <w:rFonts w:ascii="Arial" w:hAnsi="Arial" w:cs="Arial"/>
                <w:sz w:val="20"/>
                <w:szCs w:val="20"/>
                <w:highlight w:val="green"/>
              </w:rPr>
              <w:t xml:space="preserve"> consiste en todas las actividades y las intervenciones diseñadas para mejorar el funcionamiento de la organización. </w:t>
            </w:r>
          </w:p>
          <w:p w14:paraId="391C4EE2" w14:textId="77777777" w:rsidR="00B54079" w:rsidRPr="0035704B" w:rsidRDefault="00B54079" w:rsidP="00A322C6">
            <w:pPr>
              <w:rPr>
                <w:rFonts w:ascii="Arial" w:hAnsi="Arial" w:cs="Arial"/>
                <w:sz w:val="20"/>
                <w:szCs w:val="20"/>
                <w:highlight w:val="green"/>
              </w:rPr>
            </w:pPr>
          </w:p>
          <w:p w14:paraId="5F070763" w14:textId="45DFE1A5" w:rsidR="00A322C6" w:rsidRPr="0035704B" w:rsidRDefault="00B54079" w:rsidP="00A322C6">
            <w:pPr>
              <w:rPr>
                <w:rFonts w:ascii="Arial" w:hAnsi="Arial" w:cs="Arial"/>
                <w:sz w:val="20"/>
                <w:szCs w:val="20"/>
              </w:rPr>
            </w:pPr>
            <w:r w:rsidRPr="0035704B">
              <w:rPr>
                <w:rFonts w:ascii="Arial" w:hAnsi="Arial" w:cs="Arial"/>
                <w:sz w:val="20"/>
                <w:szCs w:val="20"/>
                <w:highlight w:val="green"/>
              </w:rPr>
              <w:t xml:space="preserve">El componente de </w:t>
            </w:r>
            <w:r w:rsidRPr="0035704B">
              <w:rPr>
                <w:rFonts w:ascii="Arial" w:hAnsi="Arial" w:cs="Arial"/>
                <w:b/>
                <w:sz w:val="20"/>
                <w:szCs w:val="20"/>
                <w:highlight w:val="green"/>
              </w:rPr>
              <w:t>administración del programa</w:t>
            </w:r>
            <w:r w:rsidRPr="0035704B">
              <w:rPr>
                <w:rFonts w:ascii="Arial" w:hAnsi="Arial" w:cs="Arial"/>
                <w:sz w:val="20"/>
                <w:szCs w:val="20"/>
                <w:highlight w:val="green"/>
              </w:rPr>
              <w:t xml:space="preserve">: </w:t>
            </w:r>
            <w:r w:rsidR="002E3A77" w:rsidRPr="0035704B">
              <w:rPr>
                <w:rFonts w:ascii="Arial" w:hAnsi="Arial" w:cs="Arial"/>
                <w:sz w:val="20"/>
                <w:szCs w:val="20"/>
                <w:highlight w:val="green"/>
              </w:rPr>
              <w:t>abarca todas las actividades diseñadas para asegurar el éxito del programa, como desarrollar la estrategia general del DO, vigilar los acontecimientos a lo largo del camino y abordar las complejidades y sorpresas inherentes en todos los programas</w:t>
            </w:r>
          </w:p>
          <w:p w14:paraId="3AB02BD0" w14:textId="77777777" w:rsidR="00A322C6" w:rsidRPr="0035704B" w:rsidRDefault="00A322C6" w:rsidP="00A322C6">
            <w:pPr>
              <w:pStyle w:val="Ttulo4"/>
              <w:outlineLvl w:val="3"/>
              <w:rPr>
                <w:rFonts w:ascii="Arial" w:hAnsi="Arial" w:cs="Arial"/>
                <w:color w:val="auto"/>
                <w:sz w:val="20"/>
                <w:szCs w:val="20"/>
              </w:rPr>
            </w:pPr>
            <w:r w:rsidRPr="0035704B">
              <w:rPr>
                <w:rFonts w:ascii="Arial" w:hAnsi="Arial" w:cs="Arial"/>
                <w:color w:val="auto"/>
                <w:sz w:val="20"/>
                <w:szCs w:val="20"/>
              </w:rPr>
              <w:t>Los componentes del proceso de DO: Diagnóstico, Acción y Administración del programa</w:t>
            </w:r>
          </w:p>
          <w:p w14:paraId="14E70CD1" w14:textId="77777777" w:rsidR="00A322C6" w:rsidRPr="0035704B" w:rsidRDefault="00A322C6" w:rsidP="00A322C6">
            <w:pPr>
              <w:rPr>
                <w:rFonts w:ascii="Arial" w:hAnsi="Arial" w:cs="Arial"/>
                <w:sz w:val="20"/>
                <w:szCs w:val="20"/>
              </w:rPr>
            </w:pPr>
          </w:p>
          <w:p w14:paraId="138D9A97" w14:textId="77777777" w:rsidR="00A322C6" w:rsidRPr="0035704B" w:rsidRDefault="00A322C6" w:rsidP="00A322C6">
            <w:pPr>
              <w:rPr>
                <w:rFonts w:ascii="Arial" w:hAnsi="Arial" w:cs="Arial"/>
                <w:sz w:val="20"/>
                <w:szCs w:val="20"/>
              </w:rPr>
            </w:pPr>
            <w:r w:rsidRPr="0035704B">
              <w:rPr>
                <w:rFonts w:ascii="Arial" w:hAnsi="Arial" w:cs="Arial"/>
                <w:noProof/>
                <w:sz w:val="20"/>
                <w:szCs w:val="20"/>
                <w:lang w:eastAsia="es-MX"/>
              </w:rPr>
              <w:drawing>
                <wp:inline distT="0" distB="0" distL="0" distR="0" wp14:anchorId="37A16B73" wp14:editId="1E3FE954">
                  <wp:extent cx="5384800" cy="3028950"/>
                  <wp:effectExtent l="0" t="0" r="635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4800" cy="3028950"/>
                          </a:xfrm>
                          <a:prstGeom prst="rect">
                            <a:avLst/>
                          </a:prstGeom>
                          <a:noFill/>
                        </pic:spPr>
                      </pic:pic>
                    </a:graphicData>
                  </a:graphic>
                </wp:inline>
              </w:drawing>
            </w:r>
          </w:p>
          <w:p w14:paraId="78903D61" w14:textId="77777777" w:rsidR="002E3A77" w:rsidRPr="0035704B" w:rsidRDefault="002E3A77" w:rsidP="00A322C6">
            <w:pPr>
              <w:rPr>
                <w:rFonts w:ascii="Arial" w:hAnsi="Arial" w:cs="Arial"/>
                <w:sz w:val="20"/>
                <w:szCs w:val="20"/>
              </w:rPr>
            </w:pPr>
          </w:p>
          <w:p w14:paraId="508FA3E7" w14:textId="77777777" w:rsidR="002E3A77" w:rsidRPr="0035704B" w:rsidRDefault="00A322C6" w:rsidP="00A322C6">
            <w:pPr>
              <w:rPr>
                <w:rFonts w:ascii="Arial" w:hAnsi="Arial" w:cs="Arial"/>
                <w:sz w:val="20"/>
                <w:szCs w:val="20"/>
              </w:rPr>
            </w:pPr>
            <w:r w:rsidRPr="0035704B">
              <w:rPr>
                <w:rFonts w:ascii="Arial" w:hAnsi="Arial" w:cs="Arial"/>
                <w:sz w:val="20"/>
                <w:szCs w:val="20"/>
              </w:rPr>
              <w:t xml:space="preserve">El </w:t>
            </w:r>
            <w:r w:rsidRPr="0035704B">
              <w:rPr>
                <w:rFonts w:ascii="Arial" w:hAnsi="Arial" w:cs="Arial"/>
                <w:b/>
                <w:sz w:val="20"/>
                <w:szCs w:val="20"/>
                <w:highlight w:val="cyan"/>
              </w:rPr>
              <w:t>primer paso</w:t>
            </w:r>
            <w:r w:rsidRPr="0035704B">
              <w:rPr>
                <w:rFonts w:ascii="Arial" w:hAnsi="Arial" w:cs="Arial"/>
                <w:sz w:val="20"/>
                <w:szCs w:val="20"/>
              </w:rPr>
              <w:t xml:space="preserve"> es</w:t>
            </w:r>
            <w:r w:rsidRPr="0035704B">
              <w:rPr>
                <w:rFonts w:ascii="Arial" w:hAnsi="Arial" w:cs="Arial"/>
                <w:b/>
                <w:sz w:val="20"/>
                <w:szCs w:val="20"/>
              </w:rPr>
              <w:t xml:space="preserve"> diagnosticar el estado del sistema</w:t>
            </w:r>
            <w:r w:rsidRPr="0035704B">
              <w:rPr>
                <w:rFonts w:ascii="Arial" w:hAnsi="Arial" w:cs="Arial"/>
                <w:sz w:val="20"/>
                <w:szCs w:val="20"/>
              </w:rPr>
              <w:t xml:space="preserve"> en lo concerniente al foco de interés del cliente – ya sea el sistema total o alguna otra parte del todo. ¿Cuáles son sus puntos fuertes? ¿Cuáles son sus áreas problema? ¿Cuáles son las oportunidades no realizadas que se están buscando? ¿Existe discrepancia entre la visión del futuro deseado y la situación actual? </w:t>
            </w:r>
          </w:p>
          <w:p w14:paraId="79F8A25C" w14:textId="77777777" w:rsidR="002E3A77" w:rsidRPr="0035704B" w:rsidRDefault="00A322C6" w:rsidP="00A322C6">
            <w:pPr>
              <w:rPr>
                <w:rFonts w:ascii="Arial" w:hAnsi="Arial" w:cs="Arial"/>
                <w:sz w:val="20"/>
                <w:szCs w:val="20"/>
              </w:rPr>
            </w:pPr>
            <w:r w:rsidRPr="0035704B">
              <w:rPr>
                <w:rFonts w:ascii="Arial" w:hAnsi="Arial" w:cs="Arial"/>
                <w:sz w:val="20"/>
                <w:szCs w:val="20"/>
              </w:rPr>
              <w:t xml:space="preserve">Del </w:t>
            </w:r>
            <w:r w:rsidRPr="0035704B">
              <w:rPr>
                <w:rFonts w:ascii="Arial" w:hAnsi="Arial" w:cs="Arial"/>
                <w:b/>
                <w:sz w:val="20"/>
                <w:szCs w:val="20"/>
              </w:rPr>
              <w:t>diagnóstico</w:t>
            </w:r>
            <w:r w:rsidRPr="0035704B">
              <w:rPr>
                <w:rFonts w:ascii="Arial" w:hAnsi="Arial" w:cs="Arial"/>
                <w:sz w:val="20"/>
                <w:szCs w:val="20"/>
              </w:rPr>
              <w:t xml:space="preserve"> surgen la identificación de los puntos fuertes, las oportunidades y las áreas problema. </w:t>
            </w:r>
          </w:p>
          <w:p w14:paraId="1C622716" w14:textId="77777777" w:rsidR="002E3A77" w:rsidRPr="0035704B" w:rsidRDefault="002E3A77" w:rsidP="00A322C6">
            <w:pPr>
              <w:rPr>
                <w:rFonts w:ascii="Arial" w:hAnsi="Arial" w:cs="Arial"/>
                <w:sz w:val="20"/>
                <w:szCs w:val="20"/>
              </w:rPr>
            </w:pPr>
          </w:p>
          <w:p w14:paraId="34E5BD77" w14:textId="4E3A959B" w:rsidR="002E3A77" w:rsidRPr="0035704B" w:rsidRDefault="00A322C6" w:rsidP="00A322C6">
            <w:pPr>
              <w:rPr>
                <w:rFonts w:ascii="Arial" w:hAnsi="Arial" w:cs="Arial"/>
                <w:sz w:val="20"/>
                <w:szCs w:val="20"/>
              </w:rPr>
            </w:pPr>
            <w:r w:rsidRPr="0035704B">
              <w:rPr>
                <w:rFonts w:ascii="Arial" w:hAnsi="Arial" w:cs="Arial"/>
                <w:sz w:val="20"/>
                <w:szCs w:val="20"/>
              </w:rPr>
              <w:t xml:space="preserve">En el </w:t>
            </w:r>
            <w:r w:rsidRPr="0035704B">
              <w:rPr>
                <w:rFonts w:ascii="Arial" w:hAnsi="Arial" w:cs="Arial"/>
                <w:b/>
                <w:sz w:val="20"/>
                <w:szCs w:val="20"/>
                <w:highlight w:val="cyan"/>
              </w:rPr>
              <w:t>segundo paso</w:t>
            </w:r>
            <w:r w:rsidRPr="0035704B">
              <w:rPr>
                <w:rFonts w:ascii="Arial" w:hAnsi="Arial" w:cs="Arial"/>
                <w:sz w:val="20"/>
                <w:szCs w:val="20"/>
              </w:rPr>
              <w:t xml:space="preserve"> se desarrollan los </w:t>
            </w:r>
            <w:r w:rsidRPr="0035704B">
              <w:rPr>
                <w:rFonts w:ascii="Arial" w:hAnsi="Arial" w:cs="Arial"/>
                <w:b/>
                <w:sz w:val="20"/>
                <w:szCs w:val="20"/>
              </w:rPr>
              <w:t>planes de acción</w:t>
            </w:r>
            <w:r w:rsidRPr="0035704B">
              <w:rPr>
                <w:rFonts w:ascii="Arial" w:hAnsi="Arial" w:cs="Arial"/>
                <w:sz w:val="20"/>
                <w:szCs w:val="20"/>
              </w:rPr>
              <w:t xml:space="preserve"> para corregir los problemas, aprovechar las oportunidades y conservar los puntos fuertes. Estos planes de acción son </w:t>
            </w:r>
            <w:r w:rsidRPr="00471B76">
              <w:rPr>
                <w:rFonts w:ascii="Arial" w:hAnsi="Arial" w:cs="Arial"/>
                <w:i/>
                <w:sz w:val="20"/>
                <w:szCs w:val="20"/>
              </w:rPr>
              <w:t>intervenciones del DO</w:t>
            </w:r>
            <w:r w:rsidRPr="0035704B">
              <w:rPr>
                <w:rFonts w:ascii="Arial" w:hAnsi="Arial" w:cs="Arial"/>
                <w:sz w:val="20"/>
                <w:szCs w:val="20"/>
              </w:rPr>
              <w:t xml:space="preserve"> específicamente diseñadas para abordar los aspectos en </w:t>
            </w:r>
            <w:r w:rsidR="002E3A77" w:rsidRPr="0035704B">
              <w:rPr>
                <w:rFonts w:ascii="Arial" w:hAnsi="Arial" w:cs="Arial"/>
                <w:sz w:val="20"/>
                <w:szCs w:val="20"/>
              </w:rPr>
              <w:t>los niveles individuales</w:t>
            </w:r>
            <w:r w:rsidRPr="0035704B">
              <w:rPr>
                <w:rFonts w:ascii="Arial" w:hAnsi="Arial" w:cs="Arial"/>
                <w:sz w:val="20"/>
                <w:szCs w:val="20"/>
              </w:rPr>
              <w:t xml:space="preserve">, de grupo, </w:t>
            </w:r>
            <w:r w:rsidR="002E3A77" w:rsidRPr="0035704B">
              <w:rPr>
                <w:rFonts w:ascii="Arial" w:hAnsi="Arial" w:cs="Arial"/>
                <w:sz w:val="20"/>
                <w:szCs w:val="20"/>
              </w:rPr>
              <w:t>intergrupal o de la organización;</w:t>
            </w:r>
            <w:r w:rsidRPr="0035704B">
              <w:rPr>
                <w:rFonts w:ascii="Arial" w:hAnsi="Arial" w:cs="Arial"/>
                <w:sz w:val="20"/>
                <w:szCs w:val="20"/>
              </w:rPr>
              <w:t xml:space="preserve"> así como para abordar los aspectos relacionados con procesos seleccionados, como la comunicación o la toma de decisiones. </w:t>
            </w:r>
          </w:p>
          <w:p w14:paraId="2B6CD876" w14:textId="77777777" w:rsidR="002E3A77" w:rsidRPr="0035704B" w:rsidRDefault="002E3A77" w:rsidP="00A322C6">
            <w:pPr>
              <w:rPr>
                <w:rFonts w:ascii="Arial" w:hAnsi="Arial" w:cs="Arial"/>
                <w:sz w:val="20"/>
                <w:szCs w:val="20"/>
              </w:rPr>
            </w:pPr>
          </w:p>
          <w:p w14:paraId="0C0C42FD" w14:textId="77777777" w:rsidR="002E3A77" w:rsidRPr="0035704B" w:rsidRDefault="00A322C6" w:rsidP="00A322C6">
            <w:pPr>
              <w:rPr>
                <w:rFonts w:ascii="Arial" w:hAnsi="Arial" w:cs="Arial"/>
                <w:sz w:val="20"/>
                <w:szCs w:val="20"/>
              </w:rPr>
            </w:pPr>
            <w:r w:rsidRPr="0035704B">
              <w:rPr>
                <w:rFonts w:ascii="Arial" w:hAnsi="Arial" w:cs="Arial"/>
                <w:sz w:val="20"/>
                <w:szCs w:val="20"/>
              </w:rPr>
              <w:t xml:space="preserve">El </w:t>
            </w:r>
            <w:r w:rsidR="002E3A77" w:rsidRPr="0035704B">
              <w:rPr>
                <w:rFonts w:ascii="Arial" w:hAnsi="Arial" w:cs="Arial"/>
                <w:b/>
                <w:sz w:val="20"/>
                <w:szCs w:val="20"/>
                <w:highlight w:val="cyan"/>
              </w:rPr>
              <w:t>tercer paso</w:t>
            </w:r>
            <w:r w:rsidRPr="0035704B">
              <w:rPr>
                <w:rFonts w:ascii="Arial" w:hAnsi="Arial" w:cs="Arial"/>
                <w:sz w:val="20"/>
                <w:szCs w:val="20"/>
              </w:rPr>
              <w:t xml:space="preserve"> consiste en descubrir hechos concernientes a los resultados de las acciones que se toman ¿Las acciones tuvieron los efectos deseados? ¿Se solucionó el problema, o se aprovechó la oportunidad? Si la respuesta es </w:t>
            </w:r>
            <w:r w:rsidRPr="0035704B">
              <w:rPr>
                <w:rFonts w:ascii="Arial" w:hAnsi="Arial" w:cs="Arial"/>
                <w:b/>
                <w:sz w:val="20"/>
                <w:szCs w:val="20"/>
              </w:rPr>
              <w:t>sí</w:t>
            </w:r>
            <w:r w:rsidRPr="0035704B">
              <w:rPr>
                <w:rFonts w:ascii="Arial" w:hAnsi="Arial" w:cs="Arial"/>
                <w:sz w:val="20"/>
                <w:szCs w:val="20"/>
              </w:rPr>
              <w:t xml:space="preserve">, los miembros de la organización avanzan a problemas y oportunidades nuevos y diferentes; si la respuesta es </w:t>
            </w:r>
            <w:r w:rsidRPr="0035704B">
              <w:rPr>
                <w:rFonts w:ascii="Arial" w:hAnsi="Arial" w:cs="Arial"/>
                <w:b/>
                <w:sz w:val="20"/>
                <w:szCs w:val="20"/>
              </w:rPr>
              <w:t>no</w:t>
            </w:r>
            <w:r w:rsidRPr="0035704B">
              <w:rPr>
                <w:rFonts w:ascii="Arial" w:hAnsi="Arial" w:cs="Arial"/>
                <w:sz w:val="20"/>
                <w:szCs w:val="20"/>
              </w:rPr>
              <w:t xml:space="preserve">, los miembros inician nuevos planes de acción e intervenciones para resolver el problema (cuarto paso). </w:t>
            </w:r>
          </w:p>
          <w:p w14:paraId="4090DDDA" w14:textId="77777777" w:rsidR="002E3A77" w:rsidRPr="0035704B" w:rsidRDefault="002E3A77" w:rsidP="00A322C6">
            <w:pPr>
              <w:rPr>
                <w:rFonts w:ascii="Arial" w:hAnsi="Arial" w:cs="Arial"/>
                <w:sz w:val="20"/>
                <w:szCs w:val="20"/>
              </w:rPr>
            </w:pPr>
          </w:p>
          <w:p w14:paraId="003B7D13" w14:textId="2B7306A1" w:rsidR="00A322C6" w:rsidRPr="0035704B" w:rsidRDefault="00A322C6" w:rsidP="00A322C6">
            <w:pPr>
              <w:rPr>
                <w:rFonts w:ascii="Arial" w:hAnsi="Arial" w:cs="Arial"/>
                <w:sz w:val="20"/>
                <w:szCs w:val="20"/>
              </w:rPr>
            </w:pPr>
            <w:r w:rsidRPr="0035704B">
              <w:rPr>
                <w:rFonts w:ascii="Arial" w:hAnsi="Arial" w:cs="Arial"/>
                <w:sz w:val="20"/>
                <w:szCs w:val="20"/>
              </w:rPr>
              <w:t>A menudo, cuando los problemas siguen sin resolverse después de un ataque inicial, el tercer</w:t>
            </w:r>
            <w:r w:rsidRPr="00471B76">
              <w:rPr>
                <w:rFonts w:ascii="Arial" w:hAnsi="Arial" w:cs="Arial"/>
                <w:color w:val="FF0000"/>
                <w:sz w:val="20"/>
                <w:szCs w:val="20"/>
              </w:rPr>
              <w:t>o</w:t>
            </w:r>
            <w:r w:rsidRPr="0035704B">
              <w:rPr>
                <w:rFonts w:ascii="Arial" w:hAnsi="Arial" w:cs="Arial"/>
                <w:sz w:val="20"/>
                <w:szCs w:val="20"/>
              </w:rPr>
              <w:t xml:space="preserve"> </w:t>
            </w:r>
            <w:r w:rsidR="002E3A77" w:rsidRPr="0035704B">
              <w:rPr>
                <w:rFonts w:ascii="Arial" w:hAnsi="Arial" w:cs="Arial"/>
                <w:sz w:val="20"/>
                <w:szCs w:val="20"/>
              </w:rPr>
              <w:t>paso implica</w:t>
            </w:r>
            <w:r w:rsidRPr="0035704B">
              <w:rPr>
                <w:rFonts w:ascii="Arial" w:hAnsi="Arial" w:cs="Arial"/>
                <w:sz w:val="20"/>
                <w:szCs w:val="20"/>
              </w:rPr>
              <w:t xml:space="preserve"> una redefinición y una nueva conceptualización de las áreas problema. </w:t>
            </w:r>
          </w:p>
          <w:p w14:paraId="65201B11" w14:textId="12787561" w:rsidR="00A31782" w:rsidRPr="0035704B" w:rsidRDefault="00A31782" w:rsidP="00A322C6">
            <w:pPr>
              <w:rPr>
                <w:rFonts w:ascii="Arial" w:hAnsi="Arial" w:cs="Arial"/>
                <w:sz w:val="20"/>
                <w:szCs w:val="20"/>
              </w:rPr>
            </w:pPr>
          </w:p>
          <w:p w14:paraId="1BBB35B1" w14:textId="323BCF66" w:rsidR="00A31782" w:rsidRPr="0035704B" w:rsidRDefault="00402E49" w:rsidP="00A322C6">
            <w:pPr>
              <w:rPr>
                <w:rFonts w:ascii="Arial" w:hAnsi="Arial" w:cs="Arial"/>
                <w:sz w:val="20"/>
                <w:szCs w:val="20"/>
              </w:rPr>
            </w:pPr>
            <w:r w:rsidRPr="0035704B">
              <w:rPr>
                <w:rFonts w:ascii="Arial" w:hAnsi="Arial" w:cs="Arial"/>
                <w:noProof/>
                <w:sz w:val="20"/>
                <w:szCs w:val="20"/>
                <w:lang w:eastAsia="es-MX"/>
              </w:rPr>
              <mc:AlternateContent>
                <mc:Choice Requires="wps">
                  <w:drawing>
                    <wp:anchor distT="45720" distB="45720" distL="114300" distR="114300" simplePos="0" relativeHeight="251673600" behindDoc="0" locked="0" layoutInCell="1" allowOverlap="1" wp14:anchorId="4C89BE18" wp14:editId="424DD7FF">
                      <wp:simplePos x="0" y="0"/>
                      <wp:positionH relativeFrom="column">
                        <wp:posOffset>2537460</wp:posOffset>
                      </wp:positionH>
                      <wp:positionV relativeFrom="paragraph">
                        <wp:posOffset>132080</wp:posOffset>
                      </wp:positionV>
                      <wp:extent cx="2838450" cy="18192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192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45CBEEF9" w14:textId="2D45E8A3" w:rsidR="00731CFE" w:rsidRPr="002E3A77" w:rsidRDefault="00731CFE" w:rsidP="00402E49">
                                  <w:pPr>
                                    <w:rPr>
                                      <w:rFonts w:ascii="Arial" w:hAnsi="Arial" w:cs="Arial"/>
                                      <w:sz w:val="20"/>
                                      <w:szCs w:val="20"/>
                                    </w:rPr>
                                  </w:pPr>
                                  <w:r w:rsidRPr="002E3A77">
                                    <w:rPr>
                                      <w:rFonts w:ascii="Arial" w:hAnsi="Arial" w:cs="Arial"/>
                                      <w:sz w:val="20"/>
                                      <w:szCs w:val="20"/>
                                    </w:rPr>
                                    <w:t xml:space="preserve">Durante toda la secuencia, la atención está dirigida también a la administración del proceso mismo del DO: </w:t>
                                  </w:r>
                                  <w:r>
                                    <w:rPr>
                                      <w:rFonts w:ascii="Arial" w:hAnsi="Arial" w:cs="Arial"/>
                                      <w:sz w:val="20"/>
                                      <w:szCs w:val="20"/>
                                    </w:rPr>
                                    <w:t>s</w:t>
                                  </w:r>
                                  <w:r w:rsidRPr="002E3A77">
                                    <w:rPr>
                                      <w:rFonts w:ascii="Arial" w:hAnsi="Arial" w:cs="Arial"/>
                                      <w:sz w:val="20"/>
                                      <w:szCs w:val="20"/>
                                    </w:rPr>
                                    <w:t>e dedican energía y esfuerzos para asegurarse que el programa cuente con el apoyo de los miembros de la organización, que tenga pertinencia con las preocupaciones prioritarias de la organización, y que esté haciendo un progreso visible. La administración del programa de DO es una preocupación constante y una actividad continua.</w:t>
                                  </w:r>
                                </w:p>
                                <w:p w14:paraId="5C5B2785" w14:textId="71A570C0"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9BE18" id="_x0000_t202" coordsize="21600,21600" o:spt="202" path="m,l,21600r21600,l21600,xe">
                      <v:stroke joinstyle="miter"/>
                      <v:path gradientshapeok="t" o:connecttype="rect"/>
                    </v:shapetype>
                    <v:shape id="Cuadro de texto 2" o:spid="_x0000_s1026" type="#_x0000_t202" style="position:absolute;margin-left:199.8pt;margin-top:10.4pt;width:223.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" fillcolor="#ffd555 [2167]" strokecolor="#ffc000 [3207]" strokeweight=".5pt">
                      <v:fill color2="#ffcc31 [2615]" rotate="t" colors="0 #ffdd9c;.5 #ffd78e;1 #ffd479" focus="100%" type="gradient">
                        <o:fill v:ext="view" type="gradientUnscaled"/>
                      </v:fill>
                      <v:textbox>
                        <w:txbxContent>
                          <w:p w14:paraId="45CBEEF9" w14:textId="2D45E8A3" w:rsidR="00731CFE" w:rsidRPr="002E3A77" w:rsidRDefault="00731CFE" w:rsidP="00402E49">
                            <w:pPr>
                              <w:rPr>
                                <w:rFonts w:ascii="Arial" w:hAnsi="Arial" w:cs="Arial"/>
                                <w:sz w:val="20"/>
                                <w:szCs w:val="20"/>
                              </w:rPr>
                            </w:pPr>
                            <w:r w:rsidRPr="002E3A77">
                              <w:rPr>
                                <w:rFonts w:ascii="Arial" w:hAnsi="Arial" w:cs="Arial"/>
                                <w:sz w:val="20"/>
                                <w:szCs w:val="20"/>
                              </w:rPr>
                              <w:t xml:space="preserve">Durante toda la secuencia, la atención está dirigida también a la administración del proceso mismo del DO: </w:t>
                            </w:r>
                            <w:r>
                              <w:rPr>
                                <w:rFonts w:ascii="Arial" w:hAnsi="Arial" w:cs="Arial"/>
                                <w:sz w:val="20"/>
                                <w:szCs w:val="20"/>
                              </w:rPr>
                              <w:t>s</w:t>
                            </w:r>
                            <w:r w:rsidRPr="002E3A77">
                              <w:rPr>
                                <w:rFonts w:ascii="Arial" w:hAnsi="Arial" w:cs="Arial"/>
                                <w:sz w:val="20"/>
                                <w:szCs w:val="20"/>
                              </w:rPr>
                              <w:t>e dedican energía y esfuerzos para asegurarse que el programa cuente con el apoyo de los miembros de la organización, que tenga pertinencia con las preocupaciones prioritarias de la organización, y que esté haciendo un progreso visible. La administración del programa de DO es una preocupación constante y una actividad continua.</w:t>
                            </w:r>
                          </w:p>
                          <w:p w14:paraId="5C5B2785" w14:textId="71A570C0" w:rsidR="00731CFE" w:rsidRDefault="00731CFE"/>
                        </w:txbxContent>
                      </v:textbox>
                      <w10:wrap type="square"/>
                    </v:shape>
                  </w:pict>
                </mc:Fallback>
              </mc:AlternateContent>
            </w:r>
            <w:commentRangeStart w:id="1"/>
            <w:r w:rsidRPr="0035704B">
              <w:rPr>
                <w:rFonts w:ascii="Arial" w:hAnsi="Arial" w:cs="Arial"/>
                <w:noProof/>
                <w:sz w:val="20"/>
                <w:szCs w:val="20"/>
                <w:lang w:eastAsia="es-MX"/>
              </w:rPr>
              <w:drawing>
                <wp:inline distT="0" distB="0" distL="0" distR="0" wp14:anchorId="0213DEF9" wp14:editId="4AD023D3">
                  <wp:extent cx="2367024" cy="2047875"/>
                  <wp:effectExtent l="0" t="0" r="0" b="0"/>
                  <wp:docPr id="29" name="Imagen 29" descr="Social network communication in the global computer networks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network communication in the global computer networks : Vector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8721" cy="2057995"/>
                          </a:xfrm>
                          <a:prstGeom prst="rect">
                            <a:avLst/>
                          </a:prstGeom>
                          <a:noFill/>
                          <a:ln>
                            <a:noFill/>
                          </a:ln>
                        </pic:spPr>
                      </pic:pic>
                    </a:graphicData>
                  </a:graphic>
                </wp:inline>
              </w:drawing>
            </w:r>
            <w:commentRangeEnd w:id="1"/>
            <w:r w:rsidRPr="0035704B">
              <w:rPr>
                <w:rStyle w:val="Refdecomentario"/>
                <w:rFonts w:ascii="Arial" w:hAnsi="Arial" w:cs="Arial"/>
                <w:sz w:val="20"/>
                <w:szCs w:val="20"/>
              </w:rPr>
              <w:commentReference w:id="1"/>
            </w:r>
          </w:p>
          <w:p w14:paraId="54E69DFD" w14:textId="77777777" w:rsidR="00A322C6" w:rsidRPr="0035704B" w:rsidRDefault="00A322C6" w:rsidP="00A322C6">
            <w:pPr>
              <w:pStyle w:val="Ttulo3"/>
              <w:outlineLvl w:val="2"/>
              <w:rPr>
                <w:rFonts w:ascii="Arial" w:hAnsi="Arial" w:cs="Arial"/>
                <w:color w:val="auto"/>
                <w:sz w:val="20"/>
                <w:szCs w:val="20"/>
              </w:rPr>
            </w:pPr>
            <w:r w:rsidRPr="0035704B">
              <w:rPr>
                <w:rFonts w:ascii="Arial" w:hAnsi="Arial" w:cs="Arial"/>
                <w:color w:val="auto"/>
                <w:sz w:val="20"/>
                <w:szCs w:val="20"/>
              </w:rPr>
              <w:t>Diagnóstico del sistema, sus subunidades y procesos</w:t>
            </w:r>
          </w:p>
          <w:p w14:paraId="749258C9" w14:textId="77777777" w:rsidR="00A322C6" w:rsidRPr="0035704B" w:rsidRDefault="00A322C6" w:rsidP="00A322C6">
            <w:pPr>
              <w:rPr>
                <w:rFonts w:ascii="Arial" w:hAnsi="Arial" w:cs="Arial"/>
                <w:sz w:val="20"/>
                <w:szCs w:val="20"/>
              </w:rPr>
            </w:pPr>
          </w:p>
          <w:p w14:paraId="2E47CF43" w14:textId="77777777" w:rsidR="00A322C6" w:rsidRPr="0035704B" w:rsidRDefault="00A322C6" w:rsidP="00A322C6">
            <w:pPr>
              <w:rPr>
                <w:rFonts w:ascii="Arial" w:hAnsi="Arial" w:cs="Arial"/>
                <w:sz w:val="20"/>
                <w:szCs w:val="20"/>
              </w:rPr>
            </w:pPr>
            <w:r w:rsidRPr="0035704B">
              <w:rPr>
                <w:rFonts w:ascii="Arial" w:hAnsi="Arial" w:cs="Arial"/>
                <w:sz w:val="20"/>
                <w:szCs w:val="20"/>
              </w:rPr>
              <w:t xml:space="preserve">El desarrollo organizacional es la esencia de un programa de acción basado en una información válida acerca de status quo, de los problemas y las oportunidades actuales y de los efectos de las acciones en lo concerniente al logro de objetivos. </w:t>
            </w:r>
          </w:p>
          <w:p w14:paraId="2D650757" w14:textId="77777777" w:rsidR="00A322C6" w:rsidRPr="0035704B" w:rsidRDefault="00A322C6" w:rsidP="00A322C6">
            <w:pPr>
              <w:rPr>
                <w:rFonts w:ascii="Arial" w:hAnsi="Arial" w:cs="Arial"/>
                <w:sz w:val="20"/>
                <w:szCs w:val="20"/>
              </w:rPr>
            </w:pPr>
          </w:p>
          <w:p w14:paraId="13E6FF21" w14:textId="77777777" w:rsidR="00A322C6" w:rsidRPr="0035704B" w:rsidRDefault="00A322C6" w:rsidP="00A322C6">
            <w:pPr>
              <w:rPr>
                <w:rFonts w:ascii="Arial" w:hAnsi="Arial" w:cs="Arial"/>
                <w:sz w:val="20"/>
                <w:szCs w:val="20"/>
              </w:rPr>
            </w:pPr>
            <w:r w:rsidRPr="0035704B">
              <w:rPr>
                <w:rFonts w:ascii="Arial" w:hAnsi="Arial" w:cs="Arial"/>
                <w:sz w:val="20"/>
                <w:szCs w:val="20"/>
              </w:rPr>
              <w:t>A continuación veremos algunas prácticas comunes acerca de los tipos de diagnósticos de acuerdo</w:t>
            </w:r>
            <w:r w:rsidRPr="00C8476B">
              <w:rPr>
                <w:rFonts w:ascii="Arial" w:hAnsi="Arial" w:cs="Arial"/>
                <w:color w:val="FF0000"/>
                <w:sz w:val="20"/>
                <w:szCs w:val="20"/>
              </w:rPr>
              <w:t xml:space="preserve"> a </w:t>
            </w:r>
            <w:r w:rsidRPr="0035704B">
              <w:rPr>
                <w:rFonts w:ascii="Arial" w:hAnsi="Arial" w:cs="Arial"/>
                <w:sz w:val="20"/>
                <w:szCs w:val="20"/>
              </w:rPr>
              <w:t>al enfoque u objetivo del diagnóstico:</w:t>
            </w:r>
          </w:p>
          <w:p w14:paraId="17D752E0" w14:textId="77777777" w:rsidR="00A322C6" w:rsidRPr="0035704B" w:rsidRDefault="00A322C6" w:rsidP="00A322C6">
            <w:pPr>
              <w:rPr>
                <w:rFonts w:ascii="Arial" w:hAnsi="Arial" w:cs="Arial"/>
                <w:sz w:val="20"/>
                <w:szCs w:val="20"/>
              </w:rPr>
            </w:pPr>
          </w:p>
          <w:tbl>
            <w:tblPr>
              <w:tblStyle w:val="Tabladecuadrcula4-nfasis6"/>
              <w:tblW w:w="0" w:type="auto"/>
              <w:tblLook w:val="04A0" w:firstRow="1" w:lastRow="0" w:firstColumn="1" w:lastColumn="0" w:noHBand="0" w:noVBand="1"/>
            </w:tblPr>
            <w:tblGrid>
              <w:gridCol w:w="1643"/>
              <w:gridCol w:w="2246"/>
              <w:gridCol w:w="2516"/>
              <w:gridCol w:w="2202"/>
            </w:tblGrid>
            <w:tr w:rsidR="00A322C6" w:rsidRPr="0035704B" w14:paraId="265F2D7F" w14:textId="77777777" w:rsidTr="00542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D65AE6" w14:textId="77777777" w:rsidR="00A322C6" w:rsidRPr="0035704B" w:rsidRDefault="00A322C6" w:rsidP="001C6681">
                  <w:pPr>
                    <w:jc w:val="center"/>
                    <w:rPr>
                      <w:rFonts w:ascii="Arial" w:hAnsi="Arial" w:cs="Arial"/>
                      <w:color w:val="auto"/>
                      <w:sz w:val="20"/>
                      <w:szCs w:val="20"/>
                    </w:rPr>
                  </w:pPr>
                  <w:r w:rsidRPr="0035704B">
                    <w:rPr>
                      <w:rFonts w:ascii="Arial" w:hAnsi="Arial" w:cs="Arial"/>
                      <w:color w:val="auto"/>
                      <w:sz w:val="20"/>
                      <w:szCs w:val="20"/>
                    </w:rPr>
                    <w:t>Enfoque</w:t>
                  </w:r>
                </w:p>
              </w:tc>
              <w:tc>
                <w:tcPr>
                  <w:tcW w:w="0" w:type="auto"/>
                </w:tcPr>
                <w:p w14:paraId="7D69EF16" w14:textId="77777777" w:rsidR="00A322C6" w:rsidRPr="0035704B" w:rsidRDefault="00A322C6" w:rsidP="001C66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5704B">
                    <w:rPr>
                      <w:rFonts w:ascii="Arial" w:hAnsi="Arial" w:cs="Arial"/>
                      <w:color w:val="auto"/>
                      <w:sz w:val="20"/>
                      <w:szCs w:val="20"/>
                    </w:rPr>
                    <w:t>Ejemplos</w:t>
                  </w:r>
                </w:p>
              </w:tc>
              <w:tc>
                <w:tcPr>
                  <w:tcW w:w="0" w:type="auto"/>
                </w:tcPr>
                <w:p w14:paraId="64060E69" w14:textId="77777777" w:rsidR="00A322C6" w:rsidRPr="0035704B" w:rsidRDefault="00A322C6" w:rsidP="001C66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5704B">
                    <w:rPr>
                      <w:rFonts w:ascii="Arial" w:hAnsi="Arial" w:cs="Arial"/>
                      <w:color w:val="auto"/>
                      <w:sz w:val="20"/>
                      <w:szCs w:val="20"/>
                    </w:rPr>
                    <w:t>Qué se busca</w:t>
                  </w:r>
                </w:p>
              </w:tc>
              <w:tc>
                <w:tcPr>
                  <w:tcW w:w="0" w:type="auto"/>
                </w:tcPr>
                <w:p w14:paraId="5763AFE1" w14:textId="77777777" w:rsidR="00A322C6" w:rsidRPr="0035704B" w:rsidRDefault="00A322C6" w:rsidP="001C66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5704B">
                    <w:rPr>
                      <w:rFonts w:ascii="Arial" w:hAnsi="Arial" w:cs="Arial"/>
                      <w:color w:val="auto"/>
                      <w:sz w:val="20"/>
                      <w:szCs w:val="20"/>
                    </w:rPr>
                    <w:t>Métodos</w:t>
                  </w:r>
                </w:p>
              </w:tc>
            </w:tr>
            <w:tr w:rsidR="00A322C6" w:rsidRPr="0035704B" w14:paraId="5A6E9BE3" w14:textId="77777777" w:rsidTr="00542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61240D" w14:textId="77777777" w:rsidR="00A322C6" w:rsidRPr="0035704B" w:rsidRDefault="00A322C6" w:rsidP="001C6681">
                  <w:pPr>
                    <w:rPr>
                      <w:rFonts w:ascii="Arial" w:hAnsi="Arial" w:cs="Arial"/>
                      <w:sz w:val="20"/>
                      <w:szCs w:val="20"/>
                    </w:rPr>
                  </w:pPr>
                  <w:r w:rsidRPr="0035704B">
                    <w:rPr>
                      <w:rFonts w:ascii="Arial" w:hAnsi="Arial" w:cs="Arial"/>
                      <w:sz w:val="20"/>
                      <w:szCs w:val="20"/>
                    </w:rPr>
                    <w:t>Toda la organización</w:t>
                  </w:r>
                </w:p>
              </w:tc>
              <w:tc>
                <w:tcPr>
                  <w:tcW w:w="0" w:type="auto"/>
                </w:tcPr>
                <w:p w14:paraId="25B0C211"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Sistema total como entidad legal. Empresa manufacturera, hospital, una cadena de tiendas por departamentos, etc.</w:t>
                  </w:r>
                </w:p>
              </w:tc>
              <w:tc>
                <w:tcPr>
                  <w:tcW w:w="0" w:type="auto"/>
                </w:tcPr>
                <w:p w14:paraId="0911DAA0"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 xml:space="preserve">¿Cuáles son las normas culturales? ¿Cuáles son las actitudes, las opiniones y los sentimientos de la organización? ¿Cuál es su nivel de compromiso? ¿Qué tan bien funcionan </w:t>
                  </w:r>
                  <w:r w:rsidRPr="0035704B">
                    <w:rPr>
                      <w:rFonts w:ascii="Arial" w:hAnsi="Arial" w:cs="Arial"/>
                      <w:sz w:val="20"/>
                      <w:szCs w:val="20"/>
                    </w:rPr>
                    <w:lastRenderedPageBreak/>
                    <w:t xml:space="preserve">los procesos clave de la organización, como la toma de decisiones y el establecimiento de metas? </w:t>
                  </w:r>
                </w:p>
              </w:tc>
              <w:tc>
                <w:tcPr>
                  <w:tcW w:w="0" w:type="auto"/>
                </w:tcPr>
                <w:p w14:paraId="0CFCD471"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lastRenderedPageBreak/>
                    <w:t xml:space="preserve">Encuestas. Entrevistas grupales e individuales, cuando las técnicas de muestreo son efectivas. Un grupo de miembros representativos a </w:t>
                  </w:r>
                  <w:r w:rsidRPr="0035704B">
                    <w:rPr>
                      <w:rFonts w:ascii="Arial" w:hAnsi="Arial" w:cs="Arial"/>
                      <w:sz w:val="20"/>
                      <w:szCs w:val="20"/>
                    </w:rPr>
                    <w:lastRenderedPageBreak/>
                    <w:t>quienes periódicamente se somete a encuestas para diagramar los cambios</w:t>
                  </w:r>
                </w:p>
              </w:tc>
            </w:tr>
            <w:tr w:rsidR="00A322C6" w:rsidRPr="0035704B" w14:paraId="2A359467" w14:textId="77777777" w:rsidTr="00542F8F">
              <w:tc>
                <w:tcPr>
                  <w:cnfStyle w:val="001000000000" w:firstRow="0" w:lastRow="0" w:firstColumn="1" w:lastColumn="0" w:oddVBand="0" w:evenVBand="0" w:oddHBand="0" w:evenHBand="0" w:firstRowFirstColumn="0" w:firstRowLastColumn="0" w:lastRowFirstColumn="0" w:lastRowLastColumn="0"/>
                  <w:tcW w:w="0" w:type="auto"/>
                </w:tcPr>
                <w:p w14:paraId="605F2D14" w14:textId="77777777" w:rsidR="00A322C6" w:rsidRPr="0035704B" w:rsidRDefault="00A322C6" w:rsidP="001C6681">
                  <w:pPr>
                    <w:rPr>
                      <w:rFonts w:ascii="Arial" w:hAnsi="Arial" w:cs="Arial"/>
                      <w:sz w:val="20"/>
                      <w:szCs w:val="20"/>
                    </w:rPr>
                  </w:pPr>
                  <w:r w:rsidRPr="0035704B">
                    <w:rPr>
                      <w:rFonts w:ascii="Arial" w:hAnsi="Arial" w:cs="Arial"/>
                      <w:sz w:val="20"/>
                      <w:szCs w:val="20"/>
                    </w:rPr>
                    <w:lastRenderedPageBreak/>
                    <w:t>Grandes subsistemas complejos y heterogéneos</w:t>
                  </w:r>
                </w:p>
              </w:tc>
              <w:tc>
                <w:tcPr>
                  <w:tcW w:w="0" w:type="auto"/>
                </w:tcPr>
                <w:p w14:paraId="3E513B65" w14:textId="6A21362A"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Los subsistemas pueden ser por nivel jerárquico, funcional o geográfico. Son considerados como un subsistema por ellos mismos o por los demás y su c</w:t>
                  </w:r>
                  <w:r w:rsidR="00C8476B">
                    <w:rPr>
                      <w:rFonts w:ascii="Arial" w:hAnsi="Arial" w:cs="Arial"/>
                      <w:sz w:val="20"/>
                      <w:szCs w:val="20"/>
                    </w:rPr>
                    <w:t xml:space="preserve">omposición es heterogénea. Ej. </w:t>
                  </w:r>
                  <w:proofErr w:type="gramStart"/>
                  <w:r w:rsidR="00C8476B">
                    <w:rPr>
                      <w:rFonts w:ascii="Arial" w:hAnsi="Arial" w:cs="Arial"/>
                      <w:sz w:val="20"/>
                      <w:szCs w:val="20"/>
                    </w:rPr>
                    <w:t>l</w:t>
                  </w:r>
                  <w:r w:rsidRPr="0035704B">
                    <w:rPr>
                      <w:rFonts w:ascii="Arial" w:hAnsi="Arial" w:cs="Arial"/>
                      <w:sz w:val="20"/>
                      <w:szCs w:val="20"/>
                    </w:rPr>
                    <w:t>a</w:t>
                  </w:r>
                  <w:proofErr w:type="gramEnd"/>
                  <w:r w:rsidRPr="0035704B">
                    <w:rPr>
                      <w:rFonts w:ascii="Arial" w:hAnsi="Arial" w:cs="Arial"/>
                      <w:sz w:val="20"/>
                      <w:szCs w:val="20"/>
                    </w:rPr>
                    <w:t xml:space="preserve"> gerencia media en una organización</w:t>
                  </w:r>
                  <w:r w:rsidR="00C8476B">
                    <w:rPr>
                      <w:rFonts w:ascii="Arial" w:hAnsi="Arial" w:cs="Arial"/>
                      <w:sz w:val="20"/>
                      <w:szCs w:val="20"/>
                    </w:rPr>
                    <w:t>.</w:t>
                  </w:r>
                </w:p>
              </w:tc>
              <w:tc>
                <w:tcPr>
                  <w:tcW w:w="0" w:type="auto"/>
                </w:tcPr>
                <w:p w14:paraId="4D607772"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Todo lo anterior y además ¿Cómo considera este subsistema al todo, viceversa? ¿Cómo es la colaboración? ¿Cuáles son las demandas propias de este subsistema? ¿Están relacionadas las estructuras y los procesos? ¿Cuáles son los principales problemas a los que se enfrentan? ¿Tienen metas compartidas?</w:t>
                  </w:r>
                </w:p>
              </w:tc>
              <w:tc>
                <w:tcPr>
                  <w:tcW w:w="0" w:type="auto"/>
                </w:tcPr>
                <w:p w14:paraId="08D31D85"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 xml:space="preserve">Si existe dispersión geográfica las encuestas y cuestionarios son las herramientas recomendadas. </w:t>
                  </w:r>
                </w:p>
                <w:p w14:paraId="26202746"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Entrevistas y observaciones.</w:t>
                  </w:r>
                </w:p>
                <w:p w14:paraId="3A8F657F"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Registros, reportes y fuentes de información del desempeño y los problemas.</w:t>
                  </w:r>
                </w:p>
              </w:tc>
            </w:tr>
          </w:tbl>
          <w:p w14:paraId="648AF008" w14:textId="77777777" w:rsidR="00A322C6" w:rsidRPr="0035704B" w:rsidRDefault="00A322C6" w:rsidP="00A322C6">
            <w:pPr>
              <w:rPr>
                <w:rFonts w:ascii="Arial" w:hAnsi="Arial" w:cs="Arial"/>
                <w:sz w:val="20"/>
                <w:szCs w:val="20"/>
              </w:rPr>
            </w:pPr>
          </w:p>
          <w:tbl>
            <w:tblPr>
              <w:tblStyle w:val="Tabladecuadrcula4-nfasis6"/>
              <w:tblW w:w="0" w:type="auto"/>
              <w:tblLook w:val="04A0" w:firstRow="1" w:lastRow="0" w:firstColumn="1" w:lastColumn="0" w:noHBand="0" w:noVBand="1"/>
            </w:tblPr>
            <w:tblGrid>
              <w:gridCol w:w="1828"/>
              <w:gridCol w:w="2148"/>
              <w:gridCol w:w="2533"/>
              <w:gridCol w:w="2098"/>
            </w:tblGrid>
            <w:tr w:rsidR="00A322C6" w:rsidRPr="0035704B" w14:paraId="08E5C5AC" w14:textId="77777777" w:rsidTr="000D2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276116" w14:textId="77777777" w:rsidR="00A322C6" w:rsidRPr="0035704B" w:rsidRDefault="00A322C6" w:rsidP="001C6681">
                  <w:pPr>
                    <w:jc w:val="center"/>
                    <w:rPr>
                      <w:rFonts w:ascii="Arial" w:hAnsi="Arial" w:cs="Arial"/>
                      <w:sz w:val="20"/>
                      <w:szCs w:val="20"/>
                    </w:rPr>
                  </w:pPr>
                  <w:r w:rsidRPr="0035704B">
                    <w:rPr>
                      <w:rFonts w:ascii="Arial" w:hAnsi="Arial" w:cs="Arial"/>
                      <w:sz w:val="20"/>
                      <w:szCs w:val="20"/>
                    </w:rPr>
                    <w:t>Enfoque</w:t>
                  </w:r>
                </w:p>
              </w:tc>
              <w:tc>
                <w:tcPr>
                  <w:tcW w:w="0" w:type="auto"/>
                </w:tcPr>
                <w:p w14:paraId="1EC45E56" w14:textId="77777777" w:rsidR="00A322C6" w:rsidRPr="0035704B" w:rsidRDefault="00A322C6" w:rsidP="001C668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Ejemplos</w:t>
                  </w:r>
                </w:p>
              </w:tc>
              <w:tc>
                <w:tcPr>
                  <w:tcW w:w="0" w:type="auto"/>
                </w:tcPr>
                <w:p w14:paraId="6E63DECF" w14:textId="77777777" w:rsidR="00A322C6" w:rsidRPr="0035704B" w:rsidRDefault="00A322C6" w:rsidP="001C668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Qué se busca</w:t>
                  </w:r>
                </w:p>
              </w:tc>
              <w:tc>
                <w:tcPr>
                  <w:tcW w:w="0" w:type="auto"/>
                </w:tcPr>
                <w:p w14:paraId="086795AD" w14:textId="77777777" w:rsidR="00A322C6" w:rsidRPr="0035704B" w:rsidRDefault="00A322C6" w:rsidP="001C668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Métodos</w:t>
                  </w:r>
                </w:p>
              </w:tc>
            </w:tr>
            <w:tr w:rsidR="00A322C6" w:rsidRPr="0035704B" w14:paraId="31753297" w14:textId="77777777" w:rsidTr="000D2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DD1752" w14:textId="77777777" w:rsidR="00A322C6" w:rsidRPr="0035704B" w:rsidRDefault="00A322C6" w:rsidP="001C6681">
                  <w:pPr>
                    <w:rPr>
                      <w:rFonts w:ascii="Arial" w:hAnsi="Arial" w:cs="Arial"/>
                      <w:sz w:val="20"/>
                      <w:szCs w:val="20"/>
                    </w:rPr>
                  </w:pPr>
                  <w:r w:rsidRPr="0035704B">
                    <w:rPr>
                      <w:rFonts w:ascii="Arial" w:hAnsi="Arial" w:cs="Arial"/>
                      <w:sz w:val="20"/>
                      <w:szCs w:val="20"/>
                    </w:rPr>
                    <w:t>Pequeños subsistemas: simples y relativamente homogéneos</w:t>
                  </w:r>
                </w:p>
              </w:tc>
              <w:tc>
                <w:tcPr>
                  <w:tcW w:w="0" w:type="auto"/>
                </w:tcPr>
                <w:p w14:paraId="49D49BB3" w14:textId="1727D442"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Por lo general son grupos o equipos de trabajo formales que tienen una interacción frecuente cara a cara. Alta gerencia, comités, equipos de tarea</w:t>
                  </w:r>
                  <w:r w:rsidR="00C8476B">
                    <w:rPr>
                      <w:rFonts w:ascii="Arial" w:hAnsi="Arial" w:cs="Arial"/>
                      <w:sz w:val="20"/>
                      <w:szCs w:val="20"/>
                    </w:rPr>
                    <w:t>.</w:t>
                  </w:r>
                </w:p>
              </w:tc>
              <w:tc>
                <w:tcPr>
                  <w:tcW w:w="0" w:type="auto"/>
                </w:tcPr>
                <w:p w14:paraId="7C66060E"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Preguntas sobre la cultura, el ambiente y los sentimientos que lleven a entender la gestión del equipo: ¿Cuáles son los principales problemas del equipo? ¿Cómo se puede mejorar su efectividad? ¿Cómo son las relaciones jefe-colaborador? ¿Los individuos saben la forma en que sus trabajos se relacionan con las metas del grupo de la organización? ¿Se hace buen uso de los recursos del grupo e individuales?</w:t>
                  </w:r>
                </w:p>
              </w:tc>
              <w:tc>
                <w:tcPr>
                  <w:tcW w:w="0" w:type="auto"/>
                </w:tcPr>
                <w:p w14:paraId="710333BB"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Entrevistas individuales seguidas de una junta de grupo.</w:t>
                  </w:r>
                </w:p>
                <w:p w14:paraId="22E47550" w14:textId="6E06AA23"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Cuestionarios, observación de las juntas de personal y de otras operaciones cotidianas, y una junta formal de grupo para el autodiagnóstico</w:t>
                  </w:r>
                  <w:r w:rsidR="00C8476B">
                    <w:rPr>
                      <w:rFonts w:ascii="Arial" w:hAnsi="Arial" w:cs="Arial"/>
                      <w:sz w:val="20"/>
                      <w:szCs w:val="20"/>
                    </w:rPr>
                    <w:t>.</w:t>
                  </w:r>
                </w:p>
              </w:tc>
            </w:tr>
            <w:tr w:rsidR="00A322C6" w:rsidRPr="0035704B" w14:paraId="50E63C58" w14:textId="77777777" w:rsidTr="000D27C2">
              <w:tc>
                <w:tcPr>
                  <w:cnfStyle w:val="001000000000" w:firstRow="0" w:lastRow="0" w:firstColumn="1" w:lastColumn="0" w:oddVBand="0" w:evenVBand="0" w:oddHBand="0" w:evenHBand="0" w:firstRowFirstColumn="0" w:firstRowLastColumn="0" w:lastRowFirstColumn="0" w:lastRowLastColumn="0"/>
                  <w:tcW w:w="0" w:type="auto"/>
                </w:tcPr>
                <w:p w14:paraId="78228AFE" w14:textId="77777777" w:rsidR="00A322C6" w:rsidRPr="0035704B" w:rsidRDefault="00A322C6" w:rsidP="001C6681">
                  <w:pPr>
                    <w:rPr>
                      <w:rFonts w:ascii="Arial" w:hAnsi="Arial" w:cs="Arial"/>
                      <w:sz w:val="20"/>
                      <w:szCs w:val="20"/>
                    </w:rPr>
                  </w:pPr>
                  <w:r w:rsidRPr="0035704B">
                    <w:rPr>
                      <w:rFonts w:ascii="Arial" w:hAnsi="Arial" w:cs="Arial"/>
                      <w:sz w:val="20"/>
                      <w:szCs w:val="20"/>
                    </w:rPr>
                    <w:t>Pequeñas organizaciones totales que son relativamente sencillas y homogéneas</w:t>
                  </w:r>
                </w:p>
              </w:tc>
              <w:tc>
                <w:tcPr>
                  <w:tcW w:w="0" w:type="auto"/>
                </w:tcPr>
                <w:p w14:paraId="603B1EB1"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Organización profesional local. Algunas dificultades son baja participación, dificultades para dotar de personal a grupos comando especiales.</w:t>
                  </w:r>
                </w:p>
              </w:tc>
              <w:tc>
                <w:tcPr>
                  <w:tcW w:w="0" w:type="auto"/>
                </w:tcPr>
                <w:p w14:paraId="57156635"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¿Cómo ven los directivos y los miembros a la organización y sus metas? ¿Qué les agrada y qué les desagrada? ¿Cómo es la competencia? ¿Qué fuerzas significativas están causando un impacto en la organización?</w:t>
                  </w:r>
                </w:p>
              </w:tc>
              <w:tc>
                <w:tcPr>
                  <w:tcW w:w="0" w:type="auto"/>
                </w:tcPr>
                <w:p w14:paraId="6AFEED65"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Cuestionarios y entrevistas se usan con frecuencia. Las juntas de diagnóstico pueden ser útiles. También la revisión de registros organizacionales.</w:t>
                  </w:r>
                </w:p>
              </w:tc>
            </w:tr>
            <w:tr w:rsidR="00A322C6" w:rsidRPr="0035704B" w14:paraId="6A29FCD0" w14:textId="77777777" w:rsidTr="000D2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A5D12A" w14:textId="77777777" w:rsidR="00A322C6" w:rsidRPr="0035704B" w:rsidRDefault="00A322C6" w:rsidP="001C6681">
                  <w:pPr>
                    <w:rPr>
                      <w:rFonts w:ascii="Arial" w:hAnsi="Arial" w:cs="Arial"/>
                      <w:sz w:val="20"/>
                      <w:szCs w:val="20"/>
                    </w:rPr>
                  </w:pPr>
                  <w:r w:rsidRPr="0035704B">
                    <w:rPr>
                      <w:rFonts w:ascii="Arial" w:hAnsi="Arial" w:cs="Arial"/>
                      <w:sz w:val="20"/>
                      <w:szCs w:val="20"/>
                    </w:rPr>
                    <w:t xml:space="preserve">Subsistemas de interfaces o </w:t>
                  </w:r>
                  <w:proofErr w:type="spellStart"/>
                  <w:r w:rsidRPr="0035704B">
                    <w:rPr>
                      <w:rFonts w:ascii="Arial" w:hAnsi="Arial" w:cs="Arial"/>
                      <w:sz w:val="20"/>
                      <w:szCs w:val="20"/>
                    </w:rPr>
                    <w:t>intergrupo</w:t>
                  </w:r>
                  <w:proofErr w:type="spellEnd"/>
                </w:p>
              </w:tc>
              <w:tc>
                <w:tcPr>
                  <w:tcW w:w="0" w:type="auto"/>
                </w:tcPr>
                <w:p w14:paraId="1355FFE4"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 xml:space="preserve">Estructuras matriciales, que requieren que un individuo o un grupo </w:t>
                  </w:r>
                  <w:r w:rsidRPr="0035704B">
                    <w:rPr>
                      <w:rFonts w:ascii="Arial" w:hAnsi="Arial" w:cs="Arial"/>
                      <w:sz w:val="20"/>
                      <w:szCs w:val="20"/>
                    </w:rPr>
                    <w:lastRenderedPageBreak/>
                    <w:t xml:space="preserve">tengan dos líneas para reportarse.  </w:t>
                  </w:r>
                </w:p>
              </w:tc>
              <w:tc>
                <w:tcPr>
                  <w:tcW w:w="0" w:type="auto"/>
                </w:tcPr>
                <w:p w14:paraId="65469A2E"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lastRenderedPageBreak/>
                    <w:t xml:space="preserve">¿Cómo ve cada subsistema al otro? ¿Qué problemas tienen los dos grupos al trabajar juntos? ¿Cómo pueden colaborar </w:t>
                  </w:r>
                  <w:r w:rsidRPr="0035704B">
                    <w:rPr>
                      <w:rFonts w:ascii="Arial" w:hAnsi="Arial" w:cs="Arial"/>
                      <w:sz w:val="20"/>
                      <w:szCs w:val="20"/>
                    </w:rPr>
                    <w:lastRenderedPageBreak/>
                    <w:t>para mejorar el desempeño de ambos grupos? ¿Son claras las metas?</w:t>
                  </w:r>
                </w:p>
              </w:tc>
              <w:tc>
                <w:tcPr>
                  <w:tcW w:w="0" w:type="auto"/>
                </w:tcPr>
                <w:p w14:paraId="6095B412" w14:textId="15A68A61"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lastRenderedPageBreak/>
                    <w:t xml:space="preserve">La junta de confrontación entre ambos grupos a menudo </w:t>
                  </w:r>
                  <w:r w:rsidR="00542F8F" w:rsidRPr="0035704B">
                    <w:rPr>
                      <w:rFonts w:ascii="Arial" w:hAnsi="Arial" w:cs="Arial"/>
                      <w:sz w:val="20"/>
                      <w:szCs w:val="20"/>
                    </w:rPr>
                    <w:t>es</w:t>
                  </w:r>
                  <w:r w:rsidRPr="0035704B">
                    <w:rPr>
                      <w:rFonts w:ascii="Arial" w:hAnsi="Arial" w:cs="Arial"/>
                      <w:sz w:val="20"/>
                      <w:szCs w:val="20"/>
                    </w:rPr>
                    <w:t xml:space="preserve"> el método para </w:t>
                  </w:r>
                  <w:r w:rsidRPr="0035704B">
                    <w:rPr>
                      <w:rFonts w:ascii="Arial" w:hAnsi="Arial" w:cs="Arial"/>
                      <w:sz w:val="20"/>
                      <w:szCs w:val="20"/>
                    </w:rPr>
                    <w:lastRenderedPageBreak/>
                    <w:t>recopilar datos y planificar acciones correctivas.</w:t>
                  </w:r>
                </w:p>
              </w:tc>
            </w:tr>
            <w:tr w:rsidR="00A322C6" w:rsidRPr="0035704B" w14:paraId="67F41D59" w14:textId="77777777" w:rsidTr="000D27C2">
              <w:tc>
                <w:tcPr>
                  <w:cnfStyle w:val="001000000000" w:firstRow="0" w:lastRow="0" w:firstColumn="1" w:lastColumn="0" w:oddVBand="0" w:evenVBand="0" w:oddHBand="0" w:evenHBand="0" w:firstRowFirstColumn="0" w:firstRowLastColumn="0" w:lastRowFirstColumn="0" w:lastRowLastColumn="0"/>
                  <w:tcW w:w="0" w:type="auto"/>
                </w:tcPr>
                <w:p w14:paraId="67D4B571" w14:textId="77777777" w:rsidR="00A322C6" w:rsidRPr="0035704B" w:rsidRDefault="00A322C6" w:rsidP="001C6681">
                  <w:pPr>
                    <w:rPr>
                      <w:rFonts w:ascii="Arial" w:hAnsi="Arial" w:cs="Arial"/>
                      <w:sz w:val="20"/>
                      <w:szCs w:val="20"/>
                    </w:rPr>
                  </w:pPr>
                  <w:r w:rsidRPr="0035704B">
                    <w:rPr>
                      <w:rFonts w:ascii="Arial" w:hAnsi="Arial" w:cs="Arial"/>
                      <w:sz w:val="20"/>
                      <w:szCs w:val="20"/>
                    </w:rPr>
                    <w:lastRenderedPageBreak/>
                    <w:t>Díadas o tríadas</w:t>
                  </w:r>
                </w:p>
              </w:tc>
              <w:tc>
                <w:tcPr>
                  <w:tcW w:w="0" w:type="auto"/>
                </w:tcPr>
                <w:p w14:paraId="66418FE2"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Las parejas de superior y subordinado, compañeros interdependientes, eslabones.</w:t>
                  </w:r>
                </w:p>
              </w:tc>
              <w:tc>
                <w:tcPr>
                  <w:tcW w:w="0" w:type="auto"/>
                </w:tcPr>
                <w:p w14:paraId="7C39B727"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 xml:space="preserve">¿Cuál es la calidad de la relación? ¿Las partes poseen las habilidades necesarias para el logro de la tarea? ¿Son colaborativas o competitivas? </w:t>
                  </w:r>
                </w:p>
              </w:tc>
              <w:tc>
                <w:tcPr>
                  <w:tcW w:w="0" w:type="auto"/>
                </w:tcPr>
                <w:p w14:paraId="4D343C24"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Entrevistas separadas, seguida de una junta de las partes para estudiar cualquier discrepancia en los datos de las entrevistas. La observación.</w:t>
                  </w:r>
                </w:p>
              </w:tc>
            </w:tr>
            <w:tr w:rsidR="00A322C6" w:rsidRPr="0035704B" w14:paraId="7B4CEF8B" w14:textId="77777777" w:rsidTr="000D27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16CB3B" w14:textId="77777777" w:rsidR="00A322C6" w:rsidRPr="0035704B" w:rsidRDefault="00A322C6" w:rsidP="001C6681">
                  <w:pPr>
                    <w:rPr>
                      <w:rFonts w:ascii="Arial" w:hAnsi="Arial" w:cs="Arial"/>
                      <w:sz w:val="20"/>
                      <w:szCs w:val="20"/>
                    </w:rPr>
                  </w:pPr>
                  <w:r w:rsidRPr="0035704B">
                    <w:rPr>
                      <w:rFonts w:ascii="Arial" w:hAnsi="Arial" w:cs="Arial"/>
                      <w:sz w:val="20"/>
                      <w:szCs w:val="20"/>
                    </w:rPr>
                    <w:t>Individuos</w:t>
                  </w:r>
                </w:p>
              </w:tc>
              <w:tc>
                <w:tcPr>
                  <w:tcW w:w="0" w:type="auto"/>
                </w:tcPr>
                <w:p w14:paraId="547F5F7D"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Cualquier individuo dentro de una organización, como el presidente, los jefes de división, los ocupantes de puestos clave, etc.</w:t>
                  </w:r>
                </w:p>
              </w:tc>
              <w:tc>
                <w:tcPr>
                  <w:tcW w:w="0" w:type="auto"/>
                </w:tcPr>
                <w:p w14:paraId="357F1C12"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¿Cómo es el desempeño individual vs las expectativas de la organización? ¿Cuáles son los problemas más comunes que surgen? ¿Qué oportunidades de desarrollo de la carrera tienen/necesitan?</w:t>
                  </w:r>
                </w:p>
              </w:tc>
              <w:tc>
                <w:tcPr>
                  <w:tcW w:w="0" w:type="auto"/>
                </w:tcPr>
                <w:p w14:paraId="6864BA53"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Las entrevistas, la información derivada de las juntas de diagnóstico del trabajo de equipo, o los problemas identificados por el departamento de recursos humanos.</w:t>
                  </w:r>
                </w:p>
              </w:tc>
            </w:tr>
            <w:tr w:rsidR="00A322C6" w:rsidRPr="0035704B" w14:paraId="4D44ADF0" w14:textId="77777777" w:rsidTr="000D27C2">
              <w:tc>
                <w:tcPr>
                  <w:cnfStyle w:val="001000000000" w:firstRow="0" w:lastRow="0" w:firstColumn="1" w:lastColumn="0" w:oddVBand="0" w:evenVBand="0" w:oddHBand="0" w:evenHBand="0" w:firstRowFirstColumn="0" w:firstRowLastColumn="0" w:lastRowFirstColumn="0" w:lastRowLastColumn="0"/>
                  <w:tcW w:w="0" w:type="auto"/>
                </w:tcPr>
                <w:p w14:paraId="518EAF31" w14:textId="77777777" w:rsidR="00A322C6" w:rsidRPr="0035704B" w:rsidRDefault="00A322C6" w:rsidP="001C6681">
                  <w:pPr>
                    <w:rPr>
                      <w:rFonts w:ascii="Arial" w:hAnsi="Arial" w:cs="Arial"/>
                      <w:sz w:val="20"/>
                      <w:szCs w:val="20"/>
                    </w:rPr>
                  </w:pPr>
                  <w:r w:rsidRPr="0035704B">
                    <w:rPr>
                      <w:rFonts w:ascii="Arial" w:hAnsi="Arial" w:cs="Arial"/>
                      <w:sz w:val="20"/>
                      <w:szCs w:val="20"/>
                    </w:rPr>
                    <w:t>Roles</w:t>
                  </w:r>
                </w:p>
              </w:tc>
              <w:tc>
                <w:tcPr>
                  <w:tcW w:w="0" w:type="auto"/>
                </w:tcPr>
                <w:p w14:paraId="69E3C2D7"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 xml:space="preserve">Un rol es un conjunto de conductas ejecutadas por una persona como resultado de ocupar cierta posición en la organización. </w:t>
                  </w:r>
                </w:p>
              </w:tc>
              <w:tc>
                <w:tcPr>
                  <w:tcW w:w="0" w:type="auto"/>
                </w:tcPr>
                <w:p w14:paraId="61B69C5A"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 xml:space="preserve">¿Las conductas de los roles se deberían aumentar a, disminuir, o cambiar? ¿El rol está definido en la forma adecuada? ¿Cuál es el “ajuste” entre las personas y el rol? </w:t>
                  </w:r>
                </w:p>
              </w:tc>
              <w:tc>
                <w:tcPr>
                  <w:tcW w:w="0" w:type="auto"/>
                </w:tcPr>
                <w:p w14:paraId="35991844"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Observaciones, entrevistas, técnicas de análisis de rol, y un enfoque de equipo a la “administración por objetivos”.</w:t>
                  </w:r>
                </w:p>
              </w:tc>
            </w:tr>
          </w:tbl>
          <w:p w14:paraId="3A930CAE" w14:textId="77777777" w:rsidR="00A322C6" w:rsidRPr="0035704B" w:rsidRDefault="00A322C6" w:rsidP="00A322C6">
            <w:pPr>
              <w:rPr>
                <w:rFonts w:ascii="Arial" w:hAnsi="Arial" w:cs="Arial"/>
                <w:sz w:val="20"/>
                <w:szCs w:val="20"/>
              </w:rPr>
            </w:pPr>
          </w:p>
          <w:p w14:paraId="13E39EFA" w14:textId="77777777" w:rsidR="005F451B" w:rsidRPr="0035704B" w:rsidRDefault="005F451B" w:rsidP="005F451B">
            <w:pPr>
              <w:rPr>
                <w:rFonts w:ascii="Arial" w:hAnsi="Arial" w:cs="Arial"/>
                <w:sz w:val="20"/>
                <w:szCs w:val="20"/>
              </w:rPr>
            </w:pPr>
            <w:r w:rsidRPr="0035704B">
              <w:rPr>
                <w:rFonts w:ascii="Arial" w:hAnsi="Arial" w:cs="Arial"/>
                <w:sz w:val="20"/>
                <w:szCs w:val="20"/>
              </w:rPr>
              <w:t>La tabla anterior muestra una forma de proceder para realizar diagnósticos de un sistema o subsistemas, además ejemplifica casos típicos en los que el asesor de desarrollo organizacional a de enfocarse. Y algunas preguntas que puedan guiar su diagnóstico y métodos específicos para lograrlo.</w:t>
            </w:r>
          </w:p>
          <w:p w14:paraId="1E56886E" w14:textId="77777777" w:rsidR="005F451B" w:rsidRPr="0035704B" w:rsidRDefault="005F451B" w:rsidP="005F451B">
            <w:pPr>
              <w:rPr>
                <w:rFonts w:ascii="Arial" w:hAnsi="Arial" w:cs="Arial"/>
                <w:sz w:val="20"/>
                <w:szCs w:val="20"/>
              </w:rPr>
            </w:pPr>
          </w:p>
          <w:p w14:paraId="78BCB2DB" w14:textId="77777777" w:rsidR="005F451B" w:rsidRPr="0035704B" w:rsidRDefault="005F451B" w:rsidP="005F451B">
            <w:pPr>
              <w:rPr>
                <w:rFonts w:ascii="Arial" w:hAnsi="Arial" w:cs="Arial"/>
                <w:sz w:val="20"/>
                <w:szCs w:val="20"/>
              </w:rPr>
            </w:pPr>
            <w:r w:rsidRPr="0035704B">
              <w:rPr>
                <w:rFonts w:ascii="Arial" w:hAnsi="Arial" w:cs="Arial"/>
                <w:sz w:val="20"/>
                <w:szCs w:val="20"/>
              </w:rPr>
              <w:t>Todo en desarrollo organizacional se debe realizar pensando sistémicamente y encontrando la unidad significativa de intervención, toda vez que el diagnóstico haya ayudado a clarificar lo que está ocurriendo con el sistema o subsistema a ser intervenido.</w:t>
            </w:r>
          </w:p>
          <w:p w14:paraId="7A268606" w14:textId="77777777" w:rsidR="005F451B" w:rsidRPr="0035704B" w:rsidRDefault="005F451B" w:rsidP="005F451B">
            <w:pPr>
              <w:rPr>
                <w:rFonts w:ascii="Arial" w:hAnsi="Arial" w:cs="Arial"/>
                <w:sz w:val="20"/>
                <w:szCs w:val="20"/>
              </w:rPr>
            </w:pPr>
          </w:p>
          <w:p w14:paraId="32F087CC" w14:textId="77777777" w:rsidR="005F451B" w:rsidRPr="0035704B" w:rsidRDefault="005F451B" w:rsidP="005F451B">
            <w:pPr>
              <w:rPr>
                <w:rFonts w:ascii="Arial" w:hAnsi="Arial" w:cs="Arial"/>
                <w:sz w:val="20"/>
                <w:szCs w:val="20"/>
              </w:rPr>
            </w:pPr>
            <w:r w:rsidRPr="0035704B">
              <w:rPr>
                <w:rFonts w:ascii="Arial" w:hAnsi="Arial" w:cs="Arial"/>
                <w:sz w:val="20"/>
                <w:szCs w:val="20"/>
              </w:rPr>
              <w:t xml:space="preserve">En un programa de desarrollo organizacional, los resultados de las </w:t>
            </w:r>
            <w:r w:rsidRPr="0035704B">
              <w:rPr>
                <w:rFonts w:ascii="Arial" w:hAnsi="Arial" w:cs="Arial"/>
                <w:b/>
                <w:sz w:val="20"/>
                <w:szCs w:val="20"/>
              </w:rPr>
              <w:t>actividades del diagnóstico</w:t>
            </w:r>
            <w:r w:rsidRPr="0035704B">
              <w:rPr>
                <w:rFonts w:ascii="Arial" w:hAnsi="Arial" w:cs="Arial"/>
                <w:sz w:val="20"/>
                <w:szCs w:val="20"/>
              </w:rPr>
              <w:t xml:space="preserve"> no son únicamente actividades importantes, sino que la forma en la cual se recopila la información y lo que se hace con la información también son aspectos significativos del proceso. Es aquí en donde el asesor de desarrollo de organizaciones y los miembros de la organización empiezan a conectarse para realizar una intervención lo más efectiva posible.</w:t>
            </w:r>
          </w:p>
          <w:p w14:paraId="50965B13" w14:textId="77777777" w:rsidR="005F451B" w:rsidRPr="0035704B" w:rsidRDefault="005F451B" w:rsidP="005F451B">
            <w:pPr>
              <w:rPr>
                <w:rFonts w:ascii="Arial" w:hAnsi="Arial" w:cs="Arial"/>
                <w:sz w:val="20"/>
                <w:szCs w:val="20"/>
              </w:rPr>
            </w:pPr>
          </w:p>
          <w:p w14:paraId="3330CA0F" w14:textId="77777777" w:rsidR="005F451B" w:rsidRPr="0035704B" w:rsidRDefault="005F451B" w:rsidP="005F451B">
            <w:pPr>
              <w:rPr>
                <w:rFonts w:ascii="Arial" w:hAnsi="Arial" w:cs="Arial"/>
                <w:sz w:val="20"/>
                <w:szCs w:val="20"/>
              </w:rPr>
            </w:pPr>
            <w:r w:rsidRPr="0035704B">
              <w:rPr>
                <w:rFonts w:ascii="Arial" w:hAnsi="Arial" w:cs="Arial"/>
                <w:sz w:val="20"/>
                <w:szCs w:val="20"/>
              </w:rPr>
              <w:t>Se debe tener siempre en cuenta que el desarrollo organizacional es un proceso para mejorar el desempeño de la organización al impactar la cultura y los procesos de la organización. Y esto se da comúnmente mediante intervenciones específicas del desarrollo organizacional, que están definidas como actividades estructuradas, es decir, llevan un orden y tienen un propósito definido, y dichas actividades son realizadas no sólo por el facilitador, al contrario, son los miembros de la unidad a intervenirse los que han de poner todo su compromiso para hacer las actividades y con ello buscar el resultado deseado, es decir, el cambio esperado con las actividades programadas.</w:t>
            </w:r>
          </w:p>
          <w:p w14:paraId="71C47956" w14:textId="77777777" w:rsidR="005F451B" w:rsidRPr="0035704B" w:rsidRDefault="005F451B" w:rsidP="005F451B">
            <w:pPr>
              <w:rPr>
                <w:rFonts w:ascii="Arial" w:hAnsi="Arial" w:cs="Arial"/>
                <w:sz w:val="20"/>
                <w:szCs w:val="20"/>
              </w:rPr>
            </w:pPr>
          </w:p>
          <w:p w14:paraId="196FDAEB" w14:textId="77777777" w:rsidR="005F451B" w:rsidRPr="0035704B" w:rsidRDefault="005F451B" w:rsidP="005F451B">
            <w:pPr>
              <w:rPr>
                <w:rFonts w:ascii="Arial" w:hAnsi="Arial" w:cs="Arial"/>
                <w:sz w:val="20"/>
                <w:szCs w:val="20"/>
              </w:rPr>
            </w:pPr>
            <w:r w:rsidRPr="0035704B">
              <w:rPr>
                <w:rFonts w:ascii="Arial" w:hAnsi="Arial" w:cs="Arial"/>
                <w:sz w:val="20"/>
                <w:szCs w:val="20"/>
              </w:rPr>
              <w:t>Cuatro condiciones para iniciar una intervención:</w:t>
            </w:r>
          </w:p>
          <w:p w14:paraId="4645DCC4" w14:textId="77777777" w:rsidR="00760494" w:rsidRPr="0035704B" w:rsidRDefault="00760494" w:rsidP="00A322C6">
            <w:pPr>
              <w:rPr>
                <w:rFonts w:ascii="Arial" w:hAnsi="Arial" w:cs="Arial"/>
                <w:sz w:val="20"/>
                <w:szCs w:val="20"/>
              </w:rPr>
            </w:pPr>
          </w:p>
          <w:p w14:paraId="4CD42B03" w14:textId="72238C55" w:rsidR="003B73AE" w:rsidRPr="0035704B" w:rsidRDefault="003B73AE" w:rsidP="00A322C6">
            <w:pPr>
              <w:rPr>
                <w:rFonts w:ascii="Arial" w:hAnsi="Arial" w:cs="Arial"/>
                <w:sz w:val="20"/>
                <w:szCs w:val="20"/>
              </w:rPr>
            </w:pPr>
            <w:r w:rsidRPr="0035704B">
              <w:rPr>
                <w:rFonts w:ascii="Arial" w:hAnsi="Arial" w:cs="Arial"/>
                <w:noProof/>
                <w:sz w:val="20"/>
                <w:szCs w:val="20"/>
                <w:lang w:eastAsia="es-MX"/>
              </w:rPr>
              <w:drawing>
                <wp:inline distT="0" distB="0" distL="0" distR="0" wp14:anchorId="58CB7D49" wp14:editId="4B1DDD7A">
                  <wp:extent cx="5486400" cy="2457450"/>
                  <wp:effectExtent l="0" t="0" r="19050" b="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41BE614" w14:textId="77777777" w:rsidR="00A322C6" w:rsidRPr="0035704B" w:rsidRDefault="00A322C6" w:rsidP="00A322C6">
            <w:pPr>
              <w:rPr>
                <w:rFonts w:ascii="Arial" w:hAnsi="Arial" w:cs="Arial"/>
                <w:sz w:val="20"/>
                <w:szCs w:val="20"/>
              </w:rPr>
            </w:pPr>
          </w:p>
          <w:p w14:paraId="15E06A2A" w14:textId="77777777" w:rsidR="00A322C6" w:rsidRPr="0035704B" w:rsidRDefault="00A322C6" w:rsidP="00A322C6">
            <w:pPr>
              <w:rPr>
                <w:rFonts w:ascii="Arial" w:hAnsi="Arial" w:cs="Arial"/>
                <w:sz w:val="20"/>
                <w:szCs w:val="20"/>
              </w:rPr>
            </w:pPr>
            <w:r w:rsidRPr="0035704B">
              <w:rPr>
                <w:rFonts w:ascii="Arial" w:hAnsi="Arial" w:cs="Arial"/>
                <w:sz w:val="20"/>
                <w:szCs w:val="20"/>
              </w:rPr>
              <w:t>Entre los procesos organizacionales que pueden impactarse están los siguientes</w:t>
            </w:r>
          </w:p>
          <w:p w14:paraId="4C76820E" w14:textId="77777777" w:rsidR="00A322C6" w:rsidRPr="0035704B" w:rsidRDefault="00A322C6" w:rsidP="00A322C6">
            <w:pPr>
              <w:rPr>
                <w:rFonts w:ascii="Arial" w:hAnsi="Arial" w:cs="Arial"/>
                <w:sz w:val="20"/>
                <w:szCs w:val="20"/>
              </w:rPr>
            </w:pPr>
          </w:p>
          <w:tbl>
            <w:tblPr>
              <w:tblStyle w:val="Tabladecuadrcula4-nfasis2"/>
              <w:tblW w:w="0" w:type="auto"/>
              <w:tblLook w:val="04A0" w:firstRow="1" w:lastRow="0" w:firstColumn="1" w:lastColumn="0" w:noHBand="0" w:noVBand="1"/>
            </w:tblPr>
            <w:tblGrid>
              <w:gridCol w:w="4302"/>
              <w:gridCol w:w="4305"/>
            </w:tblGrid>
            <w:tr w:rsidR="00A322C6" w:rsidRPr="0035704B" w14:paraId="5AEA44F2" w14:textId="77777777" w:rsidTr="00760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D557831" w14:textId="77777777" w:rsidR="00A322C6" w:rsidRPr="0035704B" w:rsidRDefault="00A322C6" w:rsidP="001C6681">
                  <w:pPr>
                    <w:jc w:val="center"/>
                    <w:rPr>
                      <w:rFonts w:ascii="Arial" w:hAnsi="Arial" w:cs="Arial"/>
                      <w:color w:val="auto"/>
                      <w:sz w:val="20"/>
                      <w:szCs w:val="20"/>
                    </w:rPr>
                  </w:pPr>
                  <w:r w:rsidRPr="0035704B">
                    <w:rPr>
                      <w:rFonts w:ascii="Arial" w:hAnsi="Arial" w:cs="Arial"/>
                      <w:color w:val="auto"/>
                      <w:sz w:val="20"/>
                      <w:szCs w:val="20"/>
                    </w:rPr>
                    <w:t>Proceso</w:t>
                  </w:r>
                </w:p>
              </w:tc>
              <w:tc>
                <w:tcPr>
                  <w:tcW w:w="4414" w:type="dxa"/>
                </w:tcPr>
                <w:p w14:paraId="32F0CCB7" w14:textId="77777777" w:rsidR="00A322C6" w:rsidRPr="0035704B" w:rsidRDefault="00A322C6" w:rsidP="001C668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rPr>
                  </w:pPr>
                  <w:r w:rsidRPr="0035704B">
                    <w:rPr>
                      <w:rFonts w:ascii="Arial" w:hAnsi="Arial" w:cs="Arial"/>
                      <w:color w:val="auto"/>
                      <w:sz w:val="20"/>
                      <w:szCs w:val="20"/>
                    </w:rPr>
                    <w:t>Preguntas de reflexión</w:t>
                  </w:r>
                </w:p>
              </w:tc>
            </w:tr>
            <w:tr w:rsidR="00A322C6" w:rsidRPr="0035704B" w14:paraId="0E4C67B8" w14:textId="77777777" w:rsidTr="00760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863E828" w14:textId="77777777" w:rsidR="00A322C6" w:rsidRPr="0035704B" w:rsidRDefault="00A322C6" w:rsidP="001C6681">
                  <w:pPr>
                    <w:rPr>
                      <w:rFonts w:ascii="Arial" w:hAnsi="Arial" w:cs="Arial"/>
                      <w:sz w:val="20"/>
                      <w:szCs w:val="20"/>
                    </w:rPr>
                  </w:pPr>
                  <w:r w:rsidRPr="0035704B">
                    <w:rPr>
                      <w:rFonts w:ascii="Arial" w:hAnsi="Arial" w:cs="Arial"/>
                      <w:sz w:val="20"/>
                      <w:szCs w:val="20"/>
                    </w:rPr>
                    <w:t>Patrones, estilos y flujo de comunicación</w:t>
                  </w:r>
                </w:p>
              </w:tc>
              <w:tc>
                <w:tcPr>
                  <w:tcW w:w="4414" w:type="dxa"/>
                </w:tcPr>
                <w:p w14:paraId="5BCE241E"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¿Cómo es la comunicación y cómo debe mejorar para ser más efectiva?</w:t>
                  </w:r>
                </w:p>
              </w:tc>
            </w:tr>
            <w:tr w:rsidR="00A322C6" w:rsidRPr="0035704B" w14:paraId="716D05B4" w14:textId="77777777" w:rsidTr="00760494">
              <w:tc>
                <w:tcPr>
                  <w:cnfStyle w:val="001000000000" w:firstRow="0" w:lastRow="0" w:firstColumn="1" w:lastColumn="0" w:oddVBand="0" w:evenVBand="0" w:oddHBand="0" w:evenHBand="0" w:firstRowFirstColumn="0" w:firstRowLastColumn="0" w:lastRowFirstColumn="0" w:lastRowLastColumn="0"/>
                  <w:tcW w:w="4414" w:type="dxa"/>
                </w:tcPr>
                <w:p w14:paraId="2433C900" w14:textId="77777777" w:rsidR="00A322C6" w:rsidRPr="0035704B" w:rsidRDefault="00A322C6" w:rsidP="001C6681">
                  <w:pPr>
                    <w:rPr>
                      <w:rFonts w:ascii="Arial" w:hAnsi="Arial" w:cs="Arial"/>
                      <w:sz w:val="20"/>
                      <w:szCs w:val="20"/>
                    </w:rPr>
                  </w:pPr>
                  <w:r w:rsidRPr="0035704B">
                    <w:rPr>
                      <w:rFonts w:ascii="Arial" w:hAnsi="Arial" w:cs="Arial"/>
                      <w:sz w:val="20"/>
                      <w:szCs w:val="20"/>
                    </w:rPr>
                    <w:t>Establecimiento de metas</w:t>
                  </w:r>
                </w:p>
              </w:tc>
              <w:tc>
                <w:tcPr>
                  <w:tcW w:w="4414" w:type="dxa"/>
                </w:tcPr>
                <w:p w14:paraId="71B2BF97"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¿Cómo es el establecimiento de objetivos para medir el logro en todos los niveles organizacionales</w:t>
                  </w:r>
                </w:p>
              </w:tc>
            </w:tr>
            <w:tr w:rsidR="00A322C6" w:rsidRPr="0035704B" w14:paraId="7BAF3630" w14:textId="77777777" w:rsidTr="00760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E80C259" w14:textId="77777777" w:rsidR="00A322C6" w:rsidRPr="0035704B" w:rsidRDefault="00A322C6" w:rsidP="001C6681">
                  <w:pPr>
                    <w:rPr>
                      <w:rFonts w:ascii="Arial" w:hAnsi="Arial" w:cs="Arial"/>
                      <w:sz w:val="20"/>
                      <w:szCs w:val="20"/>
                    </w:rPr>
                  </w:pPr>
                  <w:r w:rsidRPr="0035704B">
                    <w:rPr>
                      <w:rFonts w:ascii="Arial" w:hAnsi="Arial" w:cs="Arial"/>
                      <w:sz w:val="20"/>
                      <w:szCs w:val="20"/>
                    </w:rPr>
                    <w:t>Toma de decisiones, resolución de problemas</w:t>
                  </w:r>
                </w:p>
              </w:tc>
              <w:tc>
                <w:tcPr>
                  <w:tcW w:w="4414" w:type="dxa"/>
                </w:tcPr>
                <w:p w14:paraId="2CACC931"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 xml:space="preserve">¿Quién debe decidir? ¿Cómo es el </w:t>
                  </w:r>
                  <w:proofErr w:type="spellStart"/>
                  <w:r w:rsidRPr="0035704B">
                    <w:rPr>
                      <w:rFonts w:ascii="Arial" w:hAnsi="Arial" w:cs="Arial"/>
                      <w:i/>
                      <w:sz w:val="20"/>
                      <w:szCs w:val="20"/>
                    </w:rPr>
                    <w:t>empowerment</w:t>
                  </w:r>
                  <w:proofErr w:type="spellEnd"/>
                  <w:r w:rsidRPr="0035704B">
                    <w:rPr>
                      <w:rFonts w:ascii="Arial" w:hAnsi="Arial" w:cs="Arial"/>
                      <w:sz w:val="20"/>
                      <w:szCs w:val="20"/>
                    </w:rPr>
                    <w:t>?</w:t>
                  </w:r>
                </w:p>
              </w:tc>
            </w:tr>
            <w:tr w:rsidR="00A322C6" w:rsidRPr="0035704B" w14:paraId="48AB8B96" w14:textId="77777777" w:rsidTr="00760494">
              <w:tc>
                <w:tcPr>
                  <w:cnfStyle w:val="001000000000" w:firstRow="0" w:lastRow="0" w:firstColumn="1" w:lastColumn="0" w:oddVBand="0" w:evenVBand="0" w:oddHBand="0" w:evenHBand="0" w:firstRowFirstColumn="0" w:firstRowLastColumn="0" w:lastRowFirstColumn="0" w:lastRowLastColumn="0"/>
                  <w:tcW w:w="4414" w:type="dxa"/>
                </w:tcPr>
                <w:p w14:paraId="0BBEC408" w14:textId="77777777" w:rsidR="00A322C6" w:rsidRPr="0035704B" w:rsidRDefault="00A322C6" w:rsidP="001C6681">
                  <w:pPr>
                    <w:rPr>
                      <w:rFonts w:ascii="Arial" w:hAnsi="Arial" w:cs="Arial"/>
                      <w:sz w:val="20"/>
                      <w:szCs w:val="20"/>
                    </w:rPr>
                  </w:pPr>
                  <w:r w:rsidRPr="0035704B">
                    <w:rPr>
                      <w:rFonts w:ascii="Arial" w:hAnsi="Arial" w:cs="Arial"/>
                      <w:sz w:val="20"/>
                      <w:szCs w:val="20"/>
                    </w:rPr>
                    <w:t>Resolución y manejo de conflicto</w:t>
                  </w:r>
                </w:p>
              </w:tc>
              <w:tc>
                <w:tcPr>
                  <w:tcW w:w="4414" w:type="dxa"/>
                </w:tcPr>
                <w:p w14:paraId="30730C4C"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¿Cuáles son las formas que tiene la compañía para manejar el conflicto efectivamente?</w:t>
                  </w:r>
                </w:p>
              </w:tc>
            </w:tr>
            <w:tr w:rsidR="00A322C6" w:rsidRPr="0035704B" w14:paraId="4D0C1D55" w14:textId="77777777" w:rsidTr="00760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816DA5F" w14:textId="77777777" w:rsidR="00A322C6" w:rsidRPr="0035704B" w:rsidRDefault="00A322C6" w:rsidP="001C6681">
                  <w:pPr>
                    <w:rPr>
                      <w:rFonts w:ascii="Arial" w:hAnsi="Arial" w:cs="Arial"/>
                      <w:sz w:val="20"/>
                      <w:szCs w:val="20"/>
                    </w:rPr>
                  </w:pPr>
                  <w:r w:rsidRPr="0035704B">
                    <w:rPr>
                      <w:rFonts w:ascii="Arial" w:hAnsi="Arial" w:cs="Arial"/>
                      <w:sz w:val="20"/>
                      <w:szCs w:val="20"/>
                    </w:rPr>
                    <w:t>Administración de las relaciones</w:t>
                  </w:r>
                </w:p>
              </w:tc>
              <w:tc>
                <w:tcPr>
                  <w:tcW w:w="4414" w:type="dxa"/>
                </w:tcPr>
                <w:p w14:paraId="1FC46965"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¿Cómo ocurre la interacción entre personas y equipos?</w:t>
                  </w:r>
                </w:p>
              </w:tc>
            </w:tr>
            <w:tr w:rsidR="00A322C6" w:rsidRPr="0035704B" w14:paraId="1C0297E7" w14:textId="77777777" w:rsidTr="00760494">
              <w:tc>
                <w:tcPr>
                  <w:cnfStyle w:val="001000000000" w:firstRow="0" w:lastRow="0" w:firstColumn="1" w:lastColumn="0" w:oddVBand="0" w:evenVBand="0" w:oddHBand="0" w:evenHBand="0" w:firstRowFirstColumn="0" w:firstRowLastColumn="0" w:lastRowFirstColumn="0" w:lastRowLastColumn="0"/>
                  <w:tcW w:w="4414" w:type="dxa"/>
                </w:tcPr>
                <w:p w14:paraId="64CE3752" w14:textId="77777777" w:rsidR="00A322C6" w:rsidRPr="0035704B" w:rsidRDefault="00A322C6" w:rsidP="001C6681">
                  <w:pPr>
                    <w:rPr>
                      <w:rFonts w:ascii="Arial" w:hAnsi="Arial" w:cs="Arial"/>
                      <w:sz w:val="20"/>
                      <w:szCs w:val="20"/>
                    </w:rPr>
                  </w:pPr>
                  <w:r w:rsidRPr="0035704B">
                    <w:rPr>
                      <w:rFonts w:ascii="Arial" w:hAnsi="Arial" w:cs="Arial"/>
                      <w:sz w:val="20"/>
                      <w:szCs w:val="20"/>
                    </w:rPr>
                    <w:t>Relaciones jefe-colaborador</w:t>
                  </w:r>
                </w:p>
              </w:tc>
              <w:tc>
                <w:tcPr>
                  <w:tcW w:w="4414" w:type="dxa"/>
                </w:tcPr>
                <w:p w14:paraId="562D1EC7"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¿Qué tan efectiva es la relación jefe-colaborador?</w:t>
                  </w:r>
                </w:p>
              </w:tc>
            </w:tr>
            <w:tr w:rsidR="00A322C6" w:rsidRPr="0035704B" w14:paraId="6C5EC5E0" w14:textId="77777777" w:rsidTr="00760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A8A4A11" w14:textId="77777777" w:rsidR="00A322C6" w:rsidRPr="0035704B" w:rsidRDefault="00A322C6" w:rsidP="001C6681">
                  <w:pPr>
                    <w:rPr>
                      <w:rFonts w:ascii="Arial" w:hAnsi="Arial" w:cs="Arial"/>
                      <w:sz w:val="20"/>
                      <w:szCs w:val="20"/>
                    </w:rPr>
                  </w:pPr>
                  <w:r w:rsidRPr="0035704B">
                    <w:rPr>
                      <w:rFonts w:ascii="Arial" w:hAnsi="Arial" w:cs="Arial"/>
                      <w:sz w:val="20"/>
                      <w:szCs w:val="20"/>
                    </w:rPr>
                    <w:t>Sistemas tecnológicos y de ingeniería</w:t>
                  </w:r>
                </w:p>
              </w:tc>
              <w:tc>
                <w:tcPr>
                  <w:tcW w:w="4414" w:type="dxa"/>
                </w:tcPr>
                <w:p w14:paraId="16483D27"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¿Cuál es el proceso para instaurar una nueva tecnología?</w:t>
                  </w:r>
                </w:p>
              </w:tc>
            </w:tr>
            <w:tr w:rsidR="00A322C6" w:rsidRPr="0035704B" w14:paraId="07B6B976" w14:textId="77777777" w:rsidTr="00760494">
              <w:tc>
                <w:tcPr>
                  <w:cnfStyle w:val="001000000000" w:firstRow="0" w:lastRow="0" w:firstColumn="1" w:lastColumn="0" w:oddVBand="0" w:evenVBand="0" w:oddHBand="0" w:evenHBand="0" w:firstRowFirstColumn="0" w:firstRowLastColumn="0" w:lastRowFirstColumn="0" w:lastRowLastColumn="0"/>
                  <w:tcW w:w="4414" w:type="dxa"/>
                </w:tcPr>
                <w:p w14:paraId="0ADA11DF" w14:textId="77777777" w:rsidR="00A322C6" w:rsidRPr="0035704B" w:rsidRDefault="00A322C6" w:rsidP="001C6681">
                  <w:pPr>
                    <w:rPr>
                      <w:rFonts w:ascii="Arial" w:hAnsi="Arial" w:cs="Arial"/>
                      <w:sz w:val="20"/>
                      <w:szCs w:val="20"/>
                    </w:rPr>
                  </w:pPr>
                  <w:r w:rsidRPr="0035704B">
                    <w:rPr>
                      <w:rFonts w:ascii="Arial" w:hAnsi="Arial" w:cs="Arial"/>
                      <w:sz w:val="20"/>
                      <w:szCs w:val="20"/>
                    </w:rPr>
                    <w:t>Administración Estratégica: Formulación de visión</w:t>
                  </w:r>
                </w:p>
              </w:tc>
              <w:tc>
                <w:tcPr>
                  <w:tcW w:w="4414" w:type="dxa"/>
                </w:tcPr>
                <w:p w14:paraId="6AEC5646" w14:textId="77777777" w:rsidR="00A322C6" w:rsidRPr="0035704B" w:rsidRDefault="00A322C6" w:rsidP="001C668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704B">
                    <w:rPr>
                      <w:rFonts w:ascii="Arial" w:hAnsi="Arial" w:cs="Arial"/>
                      <w:sz w:val="20"/>
                      <w:szCs w:val="20"/>
                    </w:rPr>
                    <w:t>¿Cuál es la guía estratégica de la organización?</w:t>
                  </w:r>
                </w:p>
              </w:tc>
            </w:tr>
            <w:tr w:rsidR="00A322C6" w:rsidRPr="0035704B" w14:paraId="1E365FE3" w14:textId="77777777" w:rsidTr="00760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07F5AB47" w14:textId="77777777" w:rsidR="00A322C6" w:rsidRPr="0035704B" w:rsidRDefault="00A322C6" w:rsidP="001C6681">
                  <w:pPr>
                    <w:rPr>
                      <w:rFonts w:ascii="Arial" w:hAnsi="Arial" w:cs="Arial"/>
                      <w:sz w:val="20"/>
                      <w:szCs w:val="20"/>
                    </w:rPr>
                  </w:pPr>
                  <w:r w:rsidRPr="0035704B">
                    <w:rPr>
                      <w:rFonts w:ascii="Arial" w:hAnsi="Arial" w:cs="Arial"/>
                      <w:sz w:val="20"/>
                      <w:szCs w:val="20"/>
                    </w:rPr>
                    <w:t>Aprendizaje Organizacional</w:t>
                  </w:r>
                </w:p>
              </w:tc>
              <w:tc>
                <w:tcPr>
                  <w:tcW w:w="4414" w:type="dxa"/>
                </w:tcPr>
                <w:p w14:paraId="76B87A3D" w14:textId="77777777" w:rsidR="00A322C6" w:rsidRPr="0035704B" w:rsidRDefault="00A322C6" w:rsidP="001C668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704B">
                    <w:rPr>
                      <w:rFonts w:ascii="Arial" w:hAnsi="Arial" w:cs="Arial"/>
                      <w:sz w:val="20"/>
                      <w:szCs w:val="20"/>
                    </w:rPr>
                    <w:t>¿Cómo se asegura el desarrollo de nuevas capacidades organizacionales?</w:t>
                  </w:r>
                </w:p>
              </w:tc>
            </w:tr>
          </w:tbl>
          <w:p w14:paraId="2DFA817A" w14:textId="77777777" w:rsidR="00A322C6" w:rsidRPr="0035704B" w:rsidRDefault="00A322C6" w:rsidP="00A322C6">
            <w:pPr>
              <w:rPr>
                <w:rFonts w:ascii="Arial" w:hAnsi="Arial" w:cs="Arial"/>
                <w:sz w:val="20"/>
                <w:szCs w:val="20"/>
              </w:rPr>
            </w:pPr>
          </w:p>
          <w:p w14:paraId="292F15F6" w14:textId="77777777" w:rsidR="005F451B" w:rsidRPr="0035704B" w:rsidRDefault="005F451B" w:rsidP="005F451B">
            <w:pPr>
              <w:pStyle w:val="Ttulo3"/>
              <w:outlineLvl w:val="2"/>
              <w:rPr>
                <w:rFonts w:ascii="Arial" w:hAnsi="Arial" w:cs="Arial"/>
                <w:color w:val="auto"/>
                <w:sz w:val="20"/>
                <w:szCs w:val="20"/>
              </w:rPr>
            </w:pPr>
            <w:r w:rsidRPr="0035704B">
              <w:rPr>
                <w:rFonts w:ascii="Arial" w:hAnsi="Arial" w:cs="Arial"/>
                <w:color w:val="auto"/>
                <w:sz w:val="20"/>
                <w:szCs w:val="20"/>
              </w:rPr>
              <w:t>La naturaleza de las intervenciones del desarrollo organizacional</w:t>
            </w:r>
          </w:p>
          <w:p w14:paraId="0E6A3944" w14:textId="77777777" w:rsidR="005F451B" w:rsidRPr="0035704B" w:rsidRDefault="005F451B" w:rsidP="005F451B">
            <w:pPr>
              <w:rPr>
                <w:rFonts w:ascii="Arial" w:hAnsi="Arial" w:cs="Arial"/>
                <w:sz w:val="20"/>
                <w:szCs w:val="20"/>
              </w:rPr>
            </w:pPr>
          </w:p>
          <w:p w14:paraId="1C239057" w14:textId="77777777" w:rsidR="005F451B" w:rsidRPr="0035704B" w:rsidRDefault="005F451B" w:rsidP="005F451B">
            <w:pPr>
              <w:rPr>
                <w:rFonts w:ascii="Arial" w:hAnsi="Arial" w:cs="Arial"/>
                <w:sz w:val="20"/>
                <w:szCs w:val="20"/>
              </w:rPr>
            </w:pPr>
            <w:r w:rsidRPr="0035704B">
              <w:rPr>
                <w:rFonts w:ascii="Arial" w:hAnsi="Arial" w:cs="Arial"/>
                <w:sz w:val="20"/>
                <w:szCs w:val="20"/>
              </w:rPr>
              <w:t>¿Qué significa intervenir un sistema?</w:t>
            </w:r>
          </w:p>
          <w:p w14:paraId="1B651AA5" w14:textId="77777777" w:rsidR="005F451B" w:rsidRPr="0035704B" w:rsidRDefault="005F451B" w:rsidP="005F451B">
            <w:pPr>
              <w:pStyle w:val="Ttulo5"/>
              <w:outlineLvl w:val="4"/>
              <w:rPr>
                <w:rFonts w:ascii="Arial" w:hAnsi="Arial" w:cs="Arial"/>
                <w:color w:val="auto"/>
                <w:sz w:val="20"/>
                <w:szCs w:val="20"/>
              </w:rPr>
            </w:pPr>
            <w:r w:rsidRPr="0035704B">
              <w:rPr>
                <w:rFonts w:ascii="Arial" w:hAnsi="Arial" w:cs="Arial"/>
                <w:color w:val="auto"/>
                <w:sz w:val="20"/>
                <w:szCs w:val="20"/>
              </w:rPr>
              <w:t>“Interponer o interpolar algunas actividades en las actividades normales de la organización, de tal manera que las actividades de intervención se lleven a cabo además de las actividades normales, o en vez de ellas” (Molina, 2010).</w:t>
            </w:r>
          </w:p>
          <w:p w14:paraId="10BBF8E5" w14:textId="77777777" w:rsidR="005F451B" w:rsidRPr="0035704B" w:rsidRDefault="005F451B" w:rsidP="005F451B">
            <w:pPr>
              <w:rPr>
                <w:rFonts w:ascii="Arial" w:hAnsi="Arial" w:cs="Arial"/>
                <w:sz w:val="20"/>
                <w:szCs w:val="20"/>
              </w:rPr>
            </w:pPr>
          </w:p>
          <w:p w14:paraId="16483193" w14:textId="77777777" w:rsidR="005F451B" w:rsidRPr="0035704B" w:rsidRDefault="005F451B" w:rsidP="005F451B">
            <w:pPr>
              <w:rPr>
                <w:rFonts w:ascii="Arial" w:hAnsi="Arial" w:cs="Arial"/>
                <w:sz w:val="20"/>
                <w:szCs w:val="20"/>
              </w:rPr>
            </w:pPr>
            <w:r w:rsidRPr="0035704B">
              <w:rPr>
                <w:rFonts w:ascii="Arial" w:hAnsi="Arial" w:cs="Arial"/>
                <w:sz w:val="20"/>
                <w:szCs w:val="20"/>
              </w:rPr>
              <w:t xml:space="preserve">Este siempre será el primer reto para el trabajo del asesor. Algunos retos que habrán de presentarse son la resistencia de quienes participan en el proceso de intervención para desaprender y aprender las acciones que deberán de instaurarse para lograr el cambio deseado. </w:t>
            </w:r>
          </w:p>
          <w:p w14:paraId="3B24B142" w14:textId="77777777" w:rsidR="00A322C6" w:rsidRPr="0035704B" w:rsidRDefault="00A322C6" w:rsidP="00A322C6">
            <w:pPr>
              <w:rPr>
                <w:rFonts w:ascii="Arial" w:hAnsi="Arial" w:cs="Arial"/>
                <w:sz w:val="20"/>
                <w:szCs w:val="20"/>
              </w:rPr>
            </w:pPr>
          </w:p>
          <w:p w14:paraId="7FA83E27" w14:textId="27A0E414" w:rsidR="0088386B" w:rsidRPr="0035704B" w:rsidRDefault="0088386B" w:rsidP="00A322C6">
            <w:pPr>
              <w:rPr>
                <w:rFonts w:ascii="Arial" w:hAnsi="Arial" w:cs="Arial"/>
                <w:sz w:val="20"/>
                <w:szCs w:val="20"/>
              </w:rPr>
            </w:pPr>
          </w:p>
          <w:p w14:paraId="74654D95" w14:textId="625A8AF0" w:rsidR="0088386B" w:rsidRPr="0035704B" w:rsidRDefault="0088386B" w:rsidP="00A322C6">
            <w:pPr>
              <w:rPr>
                <w:rFonts w:ascii="Arial" w:hAnsi="Arial" w:cs="Arial"/>
                <w:sz w:val="20"/>
                <w:szCs w:val="20"/>
              </w:rPr>
            </w:pPr>
            <w:r w:rsidRPr="0035704B">
              <w:rPr>
                <w:rFonts w:ascii="Arial" w:hAnsi="Arial" w:cs="Arial"/>
                <w:noProof/>
                <w:sz w:val="20"/>
                <w:szCs w:val="20"/>
                <w:lang w:eastAsia="es-MX"/>
              </w:rPr>
              <mc:AlternateContent>
                <mc:Choice Requires="wps">
                  <w:drawing>
                    <wp:anchor distT="45720" distB="45720" distL="114300" distR="114300" simplePos="0" relativeHeight="251675648" behindDoc="0" locked="0" layoutInCell="1" allowOverlap="1" wp14:anchorId="3F78AE3A" wp14:editId="1B78E2D3">
                      <wp:simplePos x="0" y="0"/>
                      <wp:positionH relativeFrom="column">
                        <wp:posOffset>2299335</wp:posOffset>
                      </wp:positionH>
                      <wp:positionV relativeFrom="paragraph">
                        <wp:posOffset>330835</wp:posOffset>
                      </wp:positionV>
                      <wp:extent cx="3028950" cy="2619375"/>
                      <wp:effectExtent l="0" t="0" r="19050" b="2857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6193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290AF42C" w14:textId="52946386" w:rsidR="00731CFE" w:rsidRPr="0088386B" w:rsidRDefault="00731CFE" w:rsidP="0088386B">
                                  <w:pPr>
                                    <w:rPr>
                                      <w:rFonts w:ascii="Arial" w:hAnsi="Arial" w:cs="Arial"/>
                                      <w:sz w:val="20"/>
                                      <w:szCs w:val="20"/>
                                    </w:rPr>
                                  </w:pPr>
                                  <w:r w:rsidRPr="0088386B">
                                    <w:rPr>
                                      <w:rFonts w:ascii="Arial" w:hAnsi="Arial" w:cs="Arial"/>
                                      <w:sz w:val="20"/>
                                      <w:szCs w:val="20"/>
                                    </w:rPr>
                                    <w:t>Pongamos un ejemplo concreto. Un equipo de trabajo requiere mejorar su efectividad como equipo, puesto que en el diagnóstico se encontró que todavía el líder de la función dicta la mayor parte de las decisiones, incluso aquellas que están en posibilidad de ser tomadas por su equipo inmediato. Después del ejercicio de intervención, se determinó que solo aquellas situaciones de alta criticidad, serían consultadas con el líder. Sin embargo, si el líder al regresar del evento de intervención sigue haciendo peticiones incluso de las tareas de menor complejidad no podrá ayudar al equipo a subir su nivel de autonomía para poder dedicar este tiempo a un trabajo más estratégico.</w:t>
                                  </w:r>
                                </w:p>
                                <w:p w14:paraId="3C3884D2" w14:textId="6EC9E649"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8AE3A" id="_x0000_s1027" type="#_x0000_t202" style="position:absolute;margin-left:181.05pt;margin-top:26.05pt;width:238.5pt;height:20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" fillcolor="#ffd555 [2167]" strokecolor="#ffc000 [3207]" strokeweight=".5pt">
                      <v:fill color2="#ffcc31 [2615]" rotate="t" colors="0 #ffdd9c;.5 #ffd78e;1 #ffd479" focus="100%" type="gradient">
                        <o:fill v:ext="view" type="gradientUnscaled"/>
                      </v:fill>
                      <v:textbox>
                        <w:txbxContent>
                          <w:p w14:paraId="290AF42C" w14:textId="52946386" w:rsidR="00731CFE" w:rsidRPr="0088386B" w:rsidRDefault="00731CFE" w:rsidP="0088386B">
                            <w:pPr>
                              <w:rPr>
                                <w:rFonts w:ascii="Arial" w:hAnsi="Arial" w:cs="Arial"/>
                                <w:sz w:val="20"/>
                                <w:szCs w:val="20"/>
                              </w:rPr>
                            </w:pPr>
                            <w:r w:rsidRPr="0088386B">
                              <w:rPr>
                                <w:rFonts w:ascii="Arial" w:hAnsi="Arial" w:cs="Arial"/>
                                <w:sz w:val="20"/>
                                <w:szCs w:val="20"/>
                              </w:rPr>
                              <w:t>Pongamos un ejemplo concreto. Un equipo de trabajo requiere mejorar su efectividad como equipo, puesto que en el diagnóstico se encontró que todavía el líder de la función dicta la mayor parte de las decisiones, incluso aquellas que están en posibilidad de ser tomadas por su equipo inmediato. Después del ejercicio de intervención, se determinó que solo aquellas situaciones de alta criticidad, serían consultadas con el líder. Sin embargo, si el líder al regresar del evento de intervención sigue haciendo peticiones incluso de las tareas de menor complejidad no podrá ayudar al equipo a subir su nivel de autonomía para poder dedicar este tiempo a un trabajo más estratégico.</w:t>
                            </w:r>
                          </w:p>
                          <w:p w14:paraId="3C3884D2" w14:textId="6EC9E649" w:rsidR="00731CFE" w:rsidRDefault="00731CFE"/>
                        </w:txbxContent>
                      </v:textbox>
                      <w10:wrap type="square"/>
                    </v:shape>
                  </w:pict>
                </mc:Fallback>
              </mc:AlternateContent>
            </w:r>
            <w:commentRangeStart w:id="2"/>
            <w:r w:rsidRPr="0035704B">
              <w:rPr>
                <w:rFonts w:ascii="Arial" w:hAnsi="Arial" w:cs="Arial"/>
                <w:noProof/>
                <w:sz w:val="20"/>
                <w:szCs w:val="20"/>
                <w:lang w:eastAsia="es-MX"/>
              </w:rPr>
              <w:drawing>
                <wp:inline distT="0" distB="0" distL="0" distR="0" wp14:anchorId="24FD2D34" wp14:editId="6CD8273F">
                  <wp:extent cx="2124075" cy="3076575"/>
                  <wp:effectExtent l="0" t="0" r="9525" b="9525"/>
                  <wp:docPr id="33" name="Imagen 33" descr="COACHING word cloud - multi colored signpost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CHING word cloud - multi colored signpost : Foto de sto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3076575"/>
                          </a:xfrm>
                          <a:prstGeom prst="rect">
                            <a:avLst/>
                          </a:prstGeom>
                          <a:noFill/>
                          <a:ln>
                            <a:noFill/>
                          </a:ln>
                        </pic:spPr>
                      </pic:pic>
                    </a:graphicData>
                  </a:graphic>
                </wp:inline>
              </w:drawing>
            </w:r>
            <w:commentRangeEnd w:id="2"/>
            <w:r w:rsidR="005F7146" w:rsidRPr="0035704B">
              <w:rPr>
                <w:rStyle w:val="Refdecomentario"/>
                <w:rFonts w:ascii="Arial" w:hAnsi="Arial" w:cs="Arial"/>
                <w:sz w:val="20"/>
                <w:szCs w:val="20"/>
              </w:rPr>
              <w:commentReference w:id="2"/>
            </w:r>
          </w:p>
          <w:p w14:paraId="6D5E513A" w14:textId="77777777" w:rsidR="0088386B" w:rsidRPr="0035704B" w:rsidRDefault="0088386B" w:rsidP="00A322C6">
            <w:pPr>
              <w:rPr>
                <w:rFonts w:ascii="Arial" w:hAnsi="Arial" w:cs="Arial"/>
                <w:sz w:val="20"/>
                <w:szCs w:val="20"/>
              </w:rPr>
            </w:pPr>
          </w:p>
          <w:p w14:paraId="7749D118" w14:textId="77777777" w:rsidR="00A322C6" w:rsidRPr="0035704B" w:rsidRDefault="00A322C6" w:rsidP="00A322C6">
            <w:pPr>
              <w:rPr>
                <w:rFonts w:ascii="Arial" w:hAnsi="Arial" w:cs="Arial"/>
                <w:sz w:val="20"/>
                <w:szCs w:val="20"/>
              </w:rPr>
            </w:pPr>
          </w:p>
          <w:p w14:paraId="361AC263" w14:textId="6F520669" w:rsidR="0088386B" w:rsidRPr="0035704B" w:rsidRDefault="0088386B" w:rsidP="00A322C6">
            <w:pPr>
              <w:rPr>
                <w:rFonts w:ascii="Arial" w:hAnsi="Arial" w:cs="Arial"/>
                <w:sz w:val="20"/>
                <w:szCs w:val="20"/>
              </w:rPr>
            </w:pPr>
          </w:p>
          <w:p w14:paraId="0F79C205" w14:textId="3343F6CA" w:rsidR="0088386B" w:rsidRPr="0035704B" w:rsidRDefault="0088386B" w:rsidP="00A322C6">
            <w:pPr>
              <w:rPr>
                <w:rFonts w:ascii="Arial" w:hAnsi="Arial" w:cs="Arial"/>
                <w:sz w:val="20"/>
                <w:szCs w:val="20"/>
              </w:rPr>
            </w:pPr>
            <w:r w:rsidRPr="0035704B">
              <w:rPr>
                <w:rFonts w:ascii="Arial" w:hAnsi="Arial" w:cs="Arial"/>
                <w:noProof/>
                <w:sz w:val="20"/>
                <w:szCs w:val="20"/>
                <w:lang w:eastAsia="es-MX"/>
              </w:rPr>
              <mc:AlternateContent>
                <mc:Choice Requires="wps">
                  <w:drawing>
                    <wp:anchor distT="45720" distB="45720" distL="114300" distR="114300" simplePos="0" relativeHeight="251679744" behindDoc="0" locked="0" layoutInCell="1" allowOverlap="1" wp14:anchorId="4B5F0A4C" wp14:editId="688216D1">
                      <wp:simplePos x="0" y="0"/>
                      <wp:positionH relativeFrom="column">
                        <wp:posOffset>222885</wp:posOffset>
                      </wp:positionH>
                      <wp:positionV relativeFrom="paragraph">
                        <wp:posOffset>884555</wp:posOffset>
                      </wp:positionV>
                      <wp:extent cx="4924425" cy="266700"/>
                      <wp:effectExtent l="0" t="0" r="28575" b="1905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2667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7E200B3" w14:textId="30362ECB" w:rsidR="00731CFE" w:rsidRPr="0088386B" w:rsidRDefault="00731CFE" w:rsidP="0088386B">
                                  <w:pPr>
                                    <w:rPr>
                                      <w:rFonts w:ascii="Arial" w:hAnsi="Arial" w:cs="Arial"/>
                                      <w:sz w:val="20"/>
                                      <w:szCs w:val="20"/>
                                    </w:rPr>
                                  </w:pPr>
                                  <w:r w:rsidRPr="0088386B">
                                    <w:rPr>
                                      <w:rFonts w:ascii="Arial" w:hAnsi="Arial" w:cs="Arial"/>
                                      <w:sz w:val="20"/>
                                      <w:szCs w:val="20"/>
                                    </w:rPr>
                                    <w:t>¿Cómo le ayudarías?</w:t>
                                  </w:r>
                                </w:p>
                                <w:p w14:paraId="455D0F80" w14:textId="693BA502" w:rsidR="00731CFE" w:rsidRDefault="00731CFE" w:rsidP="008838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F0A4C" id="_x0000_s1028" type="#_x0000_t202" style="position:absolute;margin-left:17.55pt;margin-top:69.65pt;width:387.75pt;height: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" fillcolor="#9ecb81 [2169]" strokecolor="#70ad47 [3209]" strokeweight=".5pt">
                      <v:fill color2="#8ac066 [2617]" rotate="t" colors="0 #b5d5a7;.5 #aace99;1 #9cca86" focus="100%" type="gradient">
                        <o:fill v:ext="view" type="gradientUnscaled"/>
                      </v:fill>
                      <v:textbox>
                        <w:txbxContent>
                          <w:p w14:paraId="67E200B3" w14:textId="30362ECB" w:rsidR="00731CFE" w:rsidRPr="0088386B" w:rsidRDefault="00731CFE" w:rsidP="0088386B">
                            <w:pPr>
                              <w:rPr>
                                <w:rFonts w:ascii="Arial" w:hAnsi="Arial" w:cs="Arial"/>
                                <w:sz w:val="20"/>
                                <w:szCs w:val="20"/>
                              </w:rPr>
                            </w:pPr>
                            <w:r w:rsidRPr="0088386B">
                              <w:rPr>
                                <w:rFonts w:ascii="Arial" w:hAnsi="Arial" w:cs="Arial"/>
                                <w:sz w:val="20"/>
                                <w:szCs w:val="20"/>
                              </w:rPr>
                              <w:t>¿Cómo le ayudarías?</w:t>
                            </w:r>
                          </w:p>
                          <w:p w14:paraId="455D0F80" w14:textId="693BA502" w:rsidR="00731CFE" w:rsidRDefault="00731CFE" w:rsidP="0088386B"/>
                        </w:txbxContent>
                      </v:textbox>
                      <w10:wrap type="square"/>
                    </v:shape>
                  </w:pict>
                </mc:Fallback>
              </mc:AlternateContent>
            </w:r>
            <w:r w:rsidRPr="0035704B">
              <w:rPr>
                <w:rFonts w:ascii="Arial" w:hAnsi="Arial" w:cs="Arial"/>
                <w:noProof/>
                <w:sz w:val="20"/>
                <w:szCs w:val="20"/>
                <w:lang w:eastAsia="es-MX"/>
              </w:rPr>
              <mc:AlternateContent>
                <mc:Choice Requires="wps">
                  <w:drawing>
                    <wp:anchor distT="45720" distB="45720" distL="114300" distR="114300" simplePos="0" relativeHeight="251677696" behindDoc="0" locked="0" layoutInCell="1" allowOverlap="1" wp14:anchorId="725716D3" wp14:editId="7DB7AAC4">
                      <wp:simplePos x="0" y="0"/>
                      <wp:positionH relativeFrom="column">
                        <wp:posOffset>222885</wp:posOffset>
                      </wp:positionH>
                      <wp:positionV relativeFrom="paragraph">
                        <wp:posOffset>179705</wp:posOffset>
                      </wp:positionV>
                      <wp:extent cx="4924425" cy="609600"/>
                      <wp:effectExtent l="0" t="0" r="28575" b="1905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096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082A027" w14:textId="1BE2D47F" w:rsidR="00731CFE" w:rsidRDefault="00731CFE" w:rsidP="0088386B">
                                  <w:r w:rsidRPr="0088386B">
                                    <w:rPr>
                                      <w:rFonts w:ascii="Arial" w:hAnsi="Arial" w:cs="Arial"/>
                                      <w:sz w:val="20"/>
                                      <w:szCs w:val="20"/>
                                    </w:rPr>
                                    <w:t>¿Cómo le harías tú para reforzar el comportamiento nuevo en el líder una vez que se ha comprometido a disminuir las demandas de información, incluso en los</w:t>
                                  </w:r>
                                  <w:r w:rsidRPr="00A322C6">
                                    <w:t xml:space="preserve"> </w:t>
                                  </w:r>
                                  <w:r w:rsidRPr="0088386B">
                                    <w:rPr>
                                      <w:rFonts w:ascii="Arial" w:hAnsi="Arial" w:cs="Arial"/>
                                      <w:sz w:val="20"/>
                                      <w:szCs w:val="20"/>
                                    </w:rPr>
                                    <w:t>asuntos menores?</w:t>
                                  </w:r>
                                  <w:r w:rsidRPr="0088386B">
                                    <w:t xml:space="preserve"> </w:t>
                                  </w:r>
                                </w:p>
                                <w:p w14:paraId="741D4F72" w14:textId="630922A3"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716D3" id="_x0000_s1029" type="#_x0000_t202" style="position:absolute;margin-left:17.55pt;margin-top:14.15pt;width:387.75pt;height:4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" fillcolor="#9ecb81 [2169]" strokecolor="#70ad47 [3209]" strokeweight=".5pt">
                      <v:fill color2="#8ac066 [2617]" rotate="t" colors="0 #b5d5a7;.5 #aace99;1 #9cca86" focus="100%" type="gradient">
                        <o:fill v:ext="view" type="gradientUnscaled"/>
                      </v:fill>
                      <v:textbox>
                        <w:txbxContent>
                          <w:p w14:paraId="7082A027" w14:textId="1BE2D47F" w:rsidR="00731CFE" w:rsidRDefault="00731CFE" w:rsidP="0088386B">
                            <w:r w:rsidRPr="0088386B">
                              <w:rPr>
                                <w:rFonts w:ascii="Arial" w:hAnsi="Arial" w:cs="Arial"/>
                                <w:sz w:val="20"/>
                                <w:szCs w:val="20"/>
                              </w:rPr>
                              <w:t>¿Cómo le harías tú para reforzar el comportamiento nuevo en el líder una vez que se ha comprometido a disminuir las demandas de información, incluso en los</w:t>
                            </w:r>
                            <w:r w:rsidRPr="00A322C6">
                              <w:t xml:space="preserve"> </w:t>
                            </w:r>
                            <w:r w:rsidRPr="0088386B">
                              <w:rPr>
                                <w:rFonts w:ascii="Arial" w:hAnsi="Arial" w:cs="Arial"/>
                                <w:sz w:val="20"/>
                                <w:szCs w:val="20"/>
                              </w:rPr>
                              <w:t>asuntos menores?</w:t>
                            </w:r>
                            <w:r w:rsidRPr="0088386B">
                              <w:t xml:space="preserve"> </w:t>
                            </w:r>
                          </w:p>
                          <w:p w14:paraId="741D4F72" w14:textId="630922A3" w:rsidR="00731CFE" w:rsidRDefault="00731CFE"/>
                        </w:txbxContent>
                      </v:textbox>
                      <w10:wrap type="square"/>
                    </v:shape>
                  </w:pict>
                </mc:Fallback>
              </mc:AlternateContent>
            </w:r>
            <w:r w:rsidR="00A322C6" w:rsidRPr="0035704B">
              <w:rPr>
                <w:rFonts w:ascii="Arial" w:hAnsi="Arial" w:cs="Arial"/>
                <w:sz w:val="20"/>
                <w:szCs w:val="20"/>
              </w:rPr>
              <w:t xml:space="preserve"> </w:t>
            </w:r>
          </w:p>
          <w:p w14:paraId="2AE399EF" w14:textId="77777777" w:rsidR="005F451B" w:rsidRPr="0035704B" w:rsidRDefault="005F451B" w:rsidP="005F451B">
            <w:pPr>
              <w:rPr>
                <w:rFonts w:ascii="Arial" w:hAnsi="Arial" w:cs="Arial"/>
                <w:sz w:val="20"/>
                <w:szCs w:val="20"/>
              </w:rPr>
            </w:pPr>
            <w:r w:rsidRPr="0035704B">
              <w:rPr>
                <w:rFonts w:ascii="Arial" w:hAnsi="Arial" w:cs="Arial"/>
                <w:sz w:val="20"/>
                <w:szCs w:val="20"/>
              </w:rPr>
              <w:t xml:space="preserve">Un programa de desarrollo organizacional se despliega conforme una estrategia general, es importante que recuerdes que el desarrollo organizacional es una ciencia que busca mejorar el desempeño organizacional mediante intervenciones que provocan cambios deseados. Entonces el manejo del cambio es un proceso de desarrollo organizacional. </w:t>
            </w:r>
          </w:p>
          <w:p w14:paraId="78951DA5" w14:textId="77777777" w:rsidR="005F451B" w:rsidRPr="0035704B" w:rsidRDefault="005F451B" w:rsidP="005F451B">
            <w:pPr>
              <w:rPr>
                <w:rFonts w:ascii="Arial" w:hAnsi="Arial" w:cs="Arial"/>
                <w:sz w:val="20"/>
                <w:szCs w:val="20"/>
              </w:rPr>
            </w:pPr>
          </w:p>
          <w:p w14:paraId="0B9F2926" w14:textId="77777777" w:rsidR="005F451B" w:rsidRPr="0035704B" w:rsidRDefault="005F451B" w:rsidP="005F451B">
            <w:pPr>
              <w:rPr>
                <w:rFonts w:ascii="Arial" w:hAnsi="Arial" w:cs="Arial"/>
                <w:i/>
                <w:sz w:val="20"/>
                <w:szCs w:val="20"/>
              </w:rPr>
            </w:pPr>
            <w:r w:rsidRPr="0035704B">
              <w:rPr>
                <w:rFonts w:ascii="Arial" w:hAnsi="Arial" w:cs="Arial"/>
                <w:b/>
                <w:sz w:val="20"/>
                <w:szCs w:val="20"/>
              </w:rPr>
              <w:t>El desarrollo organizacional</w:t>
            </w:r>
            <w:r w:rsidRPr="0035704B">
              <w:rPr>
                <w:rFonts w:ascii="Arial" w:hAnsi="Arial" w:cs="Arial"/>
                <w:i/>
                <w:sz w:val="20"/>
                <w:szCs w:val="20"/>
              </w:rPr>
              <w:t xml:space="preserve"> </w:t>
            </w:r>
            <w:r w:rsidRPr="0035704B">
              <w:rPr>
                <w:rFonts w:ascii="Arial" w:hAnsi="Arial" w:cs="Arial"/>
                <w:sz w:val="20"/>
                <w:szCs w:val="20"/>
              </w:rPr>
              <w:t>busca mejorar el desempeño organizacional y para ello intervendrá sistemas o subsistemas en su cultura, procesos, equipos y personas para lograr liberar el potencial organizacional y de las personas.</w:t>
            </w:r>
          </w:p>
          <w:p w14:paraId="73FA40FD" w14:textId="77777777" w:rsidR="005F451B" w:rsidRPr="0035704B" w:rsidRDefault="005F451B" w:rsidP="005F451B">
            <w:pPr>
              <w:rPr>
                <w:rFonts w:ascii="Arial" w:hAnsi="Arial" w:cs="Arial"/>
                <w:sz w:val="20"/>
                <w:szCs w:val="20"/>
              </w:rPr>
            </w:pPr>
          </w:p>
          <w:p w14:paraId="629C0DDD" w14:textId="77777777" w:rsidR="005F451B" w:rsidRPr="0035704B" w:rsidRDefault="005F451B" w:rsidP="005F451B">
            <w:pPr>
              <w:rPr>
                <w:rFonts w:ascii="Arial" w:hAnsi="Arial" w:cs="Arial"/>
                <w:sz w:val="20"/>
                <w:szCs w:val="20"/>
              </w:rPr>
            </w:pPr>
            <w:r w:rsidRPr="0035704B">
              <w:rPr>
                <w:rFonts w:ascii="Arial" w:hAnsi="Arial" w:cs="Arial"/>
                <w:sz w:val="20"/>
                <w:szCs w:val="20"/>
              </w:rPr>
              <w:t>Algunas preguntas que podrías utilizar para guiar una estrategia general de desarrollo organizacional son las siguientes:</w:t>
            </w:r>
          </w:p>
          <w:p w14:paraId="21949CEC" w14:textId="77777777" w:rsidR="00127D21" w:rsidRPr="0035704B" w:rsidRDefault="00127D21" w:rsidP="00A322C6">
            <w:pPr>
              <w:rPr>
                <w:rFonts w:ascii="Arial" w:hAnsi="Arial" w:cs="Arial"/>
                <w:sz w:val="20"/>
                <w:szCs w:val="20"/>
              </w:rPr>
            </w:pPr>
          </w:p>
          <w:p w14:paraId="5D54BC9C" w14:textId="7424AB25" w:rsidR="00127D21" w:rsidRPr="0035704B" w:rsidRDefault="00127D21" w:rsidP="00A322C6">
            <w:pPr>
              <w:rPr>
                <w:rFonts w:ascii="Arial" w:hAnsi="Arial" w:cs="Arial"/>
                <w:sz w:val="20"/>
                <w:szCs w:val="20"/>
              </w:rPr>
            </w:pPr>
            <w:r w:rsidRPr="0035704B">
              <w:rPr>
                <w:rFonts w:ascii="Arial" w:hAnsi="Arial" w:cs="Arial"/>
                <w:noProof/>
                <w:sz w:val="20"/>
                <w:szCs w:val="20"/>
                <w:lang w:eastAsia="es-MX"/>
              </w:rPr>
              <w:lastRenderedPageBreak/>
              <w:drawing>
                <wp:inline distT="0" distB="0" distL="0" distR="0" wp14:anchorId="3DC69C08" wp14:editId="6BB02222">
                  <wp:extent cx="5486400" cy="2838450"/>
                  <wp:effectExtent l="0" t="0" r="0" b="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DD49B36" w14:textId="77777777" w:rsidR="005F7146" w:rsidRPr="0035704B" w:rsidRDefault="005F7146" w:rsidP="00A322C6">
            <w:pPr>
              <w:rPr>
                <w:rFonts w:ascii="Arial" w:hAnsi="Arial" w:cs="Arial"/>
                <w:sz w:val="20"/>
                <w:szCs w:val="20"/>
              </w:rPr>
            </w:pPr>
          </w:p>
          <w:p w14:paraId="1053597C" w14:textId="7893933F" w:rsidR="005F7146" w:rsidRPr="0035704B" w:rsidRDefault="005F7146" w:rsidP="00A322C6">
            <w:pPr>
              <w:rPr>
                <w:rFonts w:ascii="Arial" w:hAnsi="Arial" w:cs="Arial"/>
                <w:sz w:val="20"/>
                <w:szCs w:val="20"/>
              </w:rPr>
            </w:pPr>
            <w:r w:rsidRPr="0035704B">
              <w:rPr>
                <w:rFonts w:ascii="Arial" w:hAnsi="Arial" w:cs="Arial"/>
                <w:noProof/>
                <w:sz w:val="20"/>
                <w:szCs w:val="20"/>
                <w:lang w:eastAsia="es-MX"/>
              </w:rPr>
              <mc:AlternateContent>
                <mc:Choice Requires="wps">
                  <w:drawing>
                    <wp:anchor distT="45720" distB="45720" distL="114300" distR="114300" simplePos="0" relativeHeight="251681792" behindDoc="0" locked="0" layoutInCell="1" allowOverlap="1" wp14:anchorId="5084DBAF" wp14:editId="63C7C9BD">
                      <wp:simplePos x="0" y="0"/>
                      <wp:positionH relativeFrom="column">
                        <wp:posOffset>2489835</wp:posOffset>
                      </wp:positionH>
                      <wp:positionV relativeFrom="paragraph">
                        <wp:posOffset>189230</wp:posOffset>
                      </wp:positionV>
                      <wp:extent cx="2981325" cy="1876425"/>
                      <wp:effectExtent l="0" t="0" r="28575" b="28575"/>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8764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B0D569D" w14:textId="206CC1B8" w:rsidR="00731CFE" w:rsidRPr="005F7146" w:rsidRDefault="00731CFE" w:rsidP="005F7146">
                                  <w:pPr>
                                    <w:rPr>
                                      <w:rFonts w:ascii="Arial" w:hAnsi="Arial" w:cs="Arial"/>
                                      <w:sz w:val="20"/>
                                      <w:szCs w:val="20"/>
                                    </w:rPr>
                                  </w:pPr>
                                  <w:r w:rsidRPr="005F7146">
                                    <w:rPr>
                                      <w:rFonts w:ascii="Arial" w:hAnsi="Arial" w:cs="Arial"/>
                                      <w:sz w:val="20"/>
                                      <w:szCs w:val="20"/>
                                    </w:rPr>
                                    <w:t xml:space="preserve">Las intervenciones del desarrollo organizacional buscan constantemente generar aprendizaje nuevo en la organización así como mover a la acción para lograr un mejor desempeño. Esto es muy distinto a los procesos educacionales en donde se tiene la idea de que con un nuevo curso, las capacidades de la organización, mejorarán. En desarrollo organizacional el enfoque es sistémico. Además buscan enfocarse en atender aspectos reales de negocio, más que en abstracciones y conceptos. </w:t>
                                  </w:r>
                                </w:p>
                                <w:p w14:paraId="22DBB022" w14:textId="40B5FB0C"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4DBAF" id="_x0000_s1030" type="#_x0000_t202" style="position:absolute;margin-left:196.05pt;margin-top:14.9pt;width:234.75pt;height:14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" fillcolor="#91bce3 [2164]" strokecolor="#5b9bd5 [3204]" strokeweight=".5pt">
                      <v:fill color2="#7aaddd [2612]" rotate="t" colors="0 #b1cbe9;.5 #a3c1e5;1 #92b9e4" focus="100%" type="gradient">
                        <o:fill v:ext="view" type="gradientUnscaled"/>
                      </v:fill>
                      <v:textbox>
                        <w:txbxContent>
                          <w:p w14:paraId="2B0D569D" w14:textId="206CC1B8" w:rsidR="00731CFE" w:rsidRPr="005F7146" w:rsidRDefault="00731CFE" w:rsidP="005F7146">
                            <w:pPr>
                              <w:rPr>
                                <w:rFonts w:ascii="Arial" w:hAnsi="Arial" w:cs="Arial"/>
                                <w:sz w:val="20"/>
                                <w:szCs w:val="20"/>
                              </w:rPr>
                            </w:pPr>
                            <w:r w:rsidRPr="005F7146">
                              <w:rPr>
                                <w:rFonts w:ascii="Arial" w:hAnsi="Arial" w:cs="Arial"/>
                                <w:sz w:val="20"/>
                                <w:szCs w:val="20"/>
                              </w:rPr>
                              <w:t xml:space="preserve">Las intervenciones del desarrollo organizacional buscan constantemente generar aprendizaje nuevo en la organización así como mover a la acción para lograr un mejor desempeño. Esto es muy distinto a los procesos educacionales en donde se tiene la idea de que con un nuevo curso, las capacidades de la organización, mejorarán. En desarrollo organizacional el enfoque es sistémico. Además buscan enfocarse en atender aspectos reales de negocio, más que en abstracciones y conceptos. </w:t>
                            </w:r>
                          </w:p>
                          <w:p w14:paraId="22DBB022" w14:textId="40B5FB0C" w:rsidR="00731CFE" w:rsidRDefault="00731CFE"/>
                        </w:txbxContent>
                      </v:textbox>
                      <w10:wrap type="square"/>
                    </v:shape>
                  </w:pict>
                </mc:Fallback>
              </mc:AlternateContent>
            </w:r>
            <w:commentRangeStart w:id="3"/>
            <w:r w:rsidRPr="0035704B">
              <w:rPr>
                <w:rFonts w:ascii="Arial" w:hAnsi="Arial" w:cs="Arial"/>
                <w:noProof/>
                <w:sz w:val="20"/>
                <w:szCs w:val="20"/>
                <w:lang w:eastAsia="es-MX"/>
              </w:rPr>
              <w:drawing>
                <wp:inline distT="0" distB="0" distL="0" distR="0" wp14:anchorId="18B9837B" wp14:editId="4B91D2DE">
                  <wp:extent cx="2363956" cy="2590800"/>
                  <wp:effectExtent l="0" t="0" r="0" b="0"/>
                  <wp:docPr id="38" name="Imagen 38" descr="Online Education black &amp;amp; white icon set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Education black &amp;amp; white icon set : Arte vectori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76653" cy="2604715"/>
                          </a:xfrm>
                          <a:prstGeom prst="rect">
                            <a:avLst/>
                          </a:prstGeom>
                          <a:noFill/>
                          <a:ln>
                            <a:noFill/>
                          </a:ln>
                        </pic:spPr>
                      </pic:pic>
                    </a:graphicData>
                  </a:graphic>
                </wp:inline>
              </w:drawing>
            </w:r>
            <w:commentRangeEnd w:id="3"/>
            <w:r w:rsidRPr="0035704B">
              <w:rPr>
                <w:rStyle w:val="Refdecomentario"/>
                <w:rFonts w:ascii="Arial" w:hAnsi="Arial" w:cs="Arial"/>
                <w:sz w:val="20"/>
                <w:szCs w:val="20"/>
              </w:rPr>
              <w:commentReference w:id="3"/>
            </w:r>
          </w:p>
          <w:p w14:paraId="50B44FF0" w14:textId="77777777" w:rsidR="005F7146" w:rsidRPr="0035704B" w:rsidRDefault="005F7146" w:rsidP="00A322C6">
            <w:pPr>
              <w:rPr>
                <w:rFonts w:ascii="Arial" w:hAnsi="Arial" w:cs="Arial"/>
                <w:sz w:val="20"/>
                <w:szCs w:val="20"/>
              </w:rPr>
            </w:pPr>
          </w:p>
          <w:p w14:paraId="449FD1AB" w14:textId="77777777" w:rsidR="005F451B" w:rsidRPr="0035704B" w:rsidRDefault="005F451B" w:rsidP="005F451B">
            <w:pPr>
              <w:rPr>
                <w:rFonts w:ascii="Arial" w:hAnsi="Arial" w:cs="Arial"/>
                <w:sz w:val="20"/>
                <w:szCs w:val="20"/>
              </w:rPr>
            </w:pPr>
            <w:r w:rsidRPr="0035704B">
              <w:rPr>
                <w:rFonts w:ascii="Arial" w:hAnsi="Arial" w:cs="Arial"/>
                <w:sz w:val="20"/>
                <w:szCs w:val="20"/>
              </w:rPr>
              <w:t xml:space="preserve">Si el enfoque es mejorar el desempeño, la materia prima es trabajar con situaciones reales, problemas concretos que han de resolverse para mejorar la comunicación, los procesos y hacer los ajustes culturales que puedan ayudar a destrabar lo que puede ocasionar un déficit en el desempeño organizacional. Una característica adicional de trabajar en problemas reales en las intervenciones de desarrollo organizacional es que el conjunto real de individuos involucrados en el problema es el grupo con el que trabajan quienes resuelven éste. </w:t>
            </w:r>
          </w:p>
          <w:p w14:paraId="423B64DD" w14:textId="77777777" w:rsidR="005F451B" w:rsidRPr="0035704B" w:rsidRDefault="005F451B" w:rsidP="005F451B">
            <w:pPr>
              <w:rPr>
                <w:rFonts w:ascii="Arial" w:hAnsi="Arial" w:cs="Arial"/>
                <w:i/>
                <w:sz w:val="20"/>
                <w:szCs w:val="20"/>
              </w:rPr>
            </w:pPr>
          </w:p>
          <w:p w14:paraId="7B9940A8" w14:textId="77777777" w:rsidR="005F451B" w:rsidRPr="0035704B" w:rsidRDefault="005F451B" w:rsidP="005F451B">
            <w:pPr>
              <w:rPr>
                <w:rFonts w:ascii="Arial" w:hAnsi="Arial" w:cs="Arial"/>
                <w:sz w:val="20"/>
                <w:szCs w:val="20"/>
              </w:rPr>
            </w:pPr>
            <w:r w:rsidRPr="0035704B">
              <w:rPr>
                <w:rFonts w:ascii="Arial" w:hAnsi="Arial" w:cs="Arial"/>
                <w:sz w:val="20"/>
                <w:szCs w:val="20"/>
              </w:rPr>
              <w:t xml:space="preserve">Esto es importante resaltarlo, imaginen un líder que busca mejorar el desempeño de su equipo, pero no está interesado él en participar del diagnóstico y las actividades. </w:t>
            </w:r>
          </w:p>
          <w:p w14:paraId="33568627" w14:textId="5FB59AD8" w:rsidR="00840408" w:rsidRPr="0035704B" w:rsidRDefault="00840408" w:rsidP="00A322C6">
            <w:pPr>
              <w:rPr>
                <w:rFonts w:ascii="Arial" w:hAnsi="Arial" w:cs="Arial"/>
                <w:sz w:val="20"/>
                <w:szCs w:val="20"/>
              </w:rPr>
            </w:pPr>
            <w:r w:rsidRPr="0035704B">
              <w:rPr>
                <w:rFonts w:ascii="Arial" w:hAnsi="Arial" w:cs="Arial"/>
                <w:noProof/>
                <w:sz w:val="20"/>
                <w:szCs w:val="20"/>
                <w:lang w:eastAsia="es-MX"/>
              </w:rPr>
              <mc:AlternateContent>
                <mc:Choice Requires="wps">
                  <w:drawing>
                    <wp:anchor distT="45720" distB="45720" distL="114300" distR="114300" simplePos="0" relativeHeight="251683840" behindDoc="0" locked="0" layoutInCell="1" allowOverlap="1" wp14:anchorId="39D0A60F" wp14:editId="0E87EBBA">
                      <wp:simplePos x="0" y="0"/>
                      <wp:positionH relativeFrom="column">
                        <wp:posOffset>222885</wp:posOffset>
                      </wp:positionH>
                      <wp:positionV relativeFrom="paragraph">
                        <wp:posOffset>353060</wp:posOffset>
                      </wp:positionV>
                      <wp:extent cx="4895850" cy="476250"/>
                      <wp:effectExtent l="0" t="0" r="19050" b="1905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7625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0D2B4B3" w14:textId="1970AE27" w:rsidR="00731CFE" w:rsidRPr="00840408" w:rsidRDefault="00731CFE" w:rsidP="00840408">
                                  <w:pPr>
                                    <w:rPr>
                                      <w:rFonts w:ascii="Arial" w:hAnsi="Arial" w:cs="Arial"/>
                                      <w:sz w:val="20"/>
                                      <w:szCs w:val="20"/>
                                    </w:rPr>
                                  </w:pPr>
                                  <w:r w:rsidRPr="00840408">
                                    <w:rPr>
                                      <w:rFonts w:ascii="Arial" w:hAnsi="Arial" w:cs="Arial"/>
                                      <w:sz w:val="20"/>
                                      <w:szCs w:val="20"/>
                                    </w:rPr>
                                    <w:t>¿Te imaginas el resultado de esta intervención? ¿Por qué crees que es importante que el líder participe en esta intervención?</w:t>
                                  </w:r>
                                </w:p>
                                <w:p w14:paraId="40765A1E" w14:textId="5020E7FD"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0A60F" id="_x0000_s1031" type="#_x0000_t202" style="position:absolute;margin-left:17.55pt;margin-top:27.8pt;width:385.5pt;height:3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" fillcolor="#f3a875 [2165]" strokecolor="#ed7d31 [3205]" strokeweight=".5pt">
                      <v:fill color2="#f09558 [2613]" rotate="t" colors="0 #f7bda4;.5 #f5b195;1 #f8a581" focus="100%" type="gradient">
                        <o:fill v:ext="view" type="gradientUnscaled"/>
                      </v:fill>
                      <v:textbox>
                        <w:txbxContent>
                          <w:p w14:paraId="20D2B4B3" w14:textId="1970AE27" w:rsidR="00731CFE" w:rsidRPr="00840408" w:rsidRDefault="00731CFE" w:rsidP="00840408">
                            <w:pPr>
                              <w:rPr>
                                <w:rFonts w:ascii="Arial" w:hAnsi="Arial" w:cs="Arial"/>
                                <w:sz w:val="20"/>
                                <w:szCs w:val="20"/>
                              </w:rPr>
                            </w:pPr>
                            <w:r w:rsidRPr="00840408">
                              <w:rPr>
                                <w:rFonts w:ascii="Arial" w:hAnsi="Arial" w:cs="Arial"/>
                                <w:sz w:val="20"/>
                                <w:szCs w:val="20"/>
                              </w:rPr>
                              <w:t>¿Te imaginas el resultado de esta intervención? ¿Por qué crees que es importante que el líder participe en esta intervención?</w:t>
                            </w:r>
                          </w:p>
                          <w:p w14:paraId="40765A1E" w14:textId="5020E7FD" w:rsidR="00731CFE" w:rsidRDefault="00731CFE"/>
                        </w:txbxContent>
                      </v:textbox>
                      <w10:wrap type="square"/>
                    </v:shape>
                  </w:pict>
                </mc:Fallback>
              </mc:AlternateContent>
            </w:r>
          </w:p>
          <w:p w14:paraId="61980210" w14:textId="6FEDB57E" w:rsidR="00840408" w:rsidRPr="0035704B" w:rsidRDefault="00840408" w:rsidP="00A322C6">
            <w:pPr>
              <w:rPr>
                <w:rFonts w:ascii="Arial" w:hAnsi="Arial" w:cs="Arial"/>
                <w:sz w:val="20"/>
                <w:szCs w:val="20"/>
              </w:rPr>
            </w:pPr>
          </w:p>
          <w:p w14:paraId="3709174A" w14:textId="77777777" w:rsidR="00A322C6" w:rsidRPr="0035704B" w:rsidRDefault="00A322C6" w:rsidP="00A322C6">
            <w:pPr>
              <w:rPr>
                <w:rFonts w:ascii="Arial" w:hAnsi="Arial" w:cs="Arial"/>
                <w:sz w:val="20"/>
                <w:szCs w:val="20"/>
              </w:rPr>
            </w:pPr>
          </w:p>
          <w:p w14:paraId="1257C405" w14:textId="77777777" w:rsidR="005F451B" w:rsidRPr="0035704B" w:rsidRDefault="005F451B" w:rsidP="005F451B">
            <w:pPr>
              <w:rPr>
                <w:rFonts w:ascii="Arial" w:hAnsi="Arial" w:cs="Arial"/>
                <w:sz w:val="20"/>
                <w:szCs w:val="20"/>
              </w:rPr>
            </w:pPr>
            <w:r w:rsidRPr="0035704B">
              <w:rPr>
                <w:rFonts w:ascii="Arial" w:hAnsi="Arial" w:cs="Arial"/>
                <w:sz w:val="20"/>
                <w:szCs w:val="20"/>
              </w:rPr>
              <w:lastRenderedPageBreak/>
              <w:t xml:space="preserve">Como estas intervenciones buscan generar aprendizaje nuevo y útil para la resolución de problemas reales, el Desarrollo Organizacional, utiliza diferentes modelos de aprendizaje. </w:t>
            </w:r>
          </w:p>
          <w:p w14:paraId="4C079CF4" w14:textId="77777777" w:rsidR="005F451B" w:rsidRPr="0035704B" w:rsidRDefault="005F451B" w:rsidP="005F451B">
            <w:pPr>
              <w:rPr>
                <w:rFonts w:ascii="Arial" w:hAnsi="Arial" w:cs="Arial"/>
                <w:sz w:val="20"/>
                <w:szCs w:val="20"/>
              </w:rPr>
            </w:pPr>
          </w:p>
          <w:p w14:paraId="5B1D0BC3" w14:textId="77777777" w:rsidR="005F451B" w:rsidRPr="0035704B" w:rsidRDefault="005F451B" w:rsidP="005F451B">
            <w:pPr>
              <w:rPr>
                <w:rFonts w:ascii="Arial" w:hAnsi="Arial" w:cs="Arial"/>
                <w:sz w:val="20"/>
                <w:szCs w:val="20"/>
              </w:rPr>
            </w:pPr>
            <w:r w:rsidRPr="0035704B">
              <w:rPr>
                <w:rFonts w:ascii="Arial" w:hAnsi="Arial" w:cs="Arial"/>
                <w:sz w:val="20"/>
                <w:szCs w:val="20"/>
              </w:rPr>
              <w:t>Desde el modelo tradicional hasta el experiencial y el híbrido para ayudar a demostrar los comportamientos nuevos que deben intentarse para lograr el cambio deseado. Por comportamientos no es únicamente al tema actitudinal, sino las nuevas cosas que han de hacerse en un cambio de proceso, actividad, es decir, de una nueva forma de comportarse, diseñado intencionalmente para producir el cambio deseado.</w:t>
            </w:r>
          </w:p>
          <w:p w14:paraId="045930DA" w14:textId="77777777" w:rsidR="005F451B" w:rsidRPr="0035704B" w:rsidRDefault="005F451B" w:rsidP="005F451B">
            <w:pPr>
              <w:rPr>
                <w:rFonts w:ascii="Arial" w:hAnsi="Arial" w:cs="Arial"/>
                <w:sz w:val="20"/>
                <w:szCs w:val="20"/>
              </w:rPr>
            </w:pPr>
          </w:p>
          <w:p w14:paraId="6CB3DC15" w14:textId="77777777" w:rsidR="005F451B" w:rsidRPr="0035704B" w:rsidRDefault="005F451B" w:rsidP="005F451B">
            <w:pPr>
              <w:pStyle w:val="Ttulo3"/>
              <w:outlineLvl w:val="2"/>
              <w:rPr>
                <w:rFonts w:ascii="Arial" w:hAnsi="Arial" w:cs="Arial"/>
                <w:color w:val="auto"/>
                <w:sz w:val="20"/>
                <w:szCs w:val="20"/>
              </w:rPr>
            </w:pPr>
            <w:r w:rsidRPr="0035704B">
              <w:rPr>
                <w:rFonts w:ascii="Arial" w:hAnsi="Arial" w:cs="Arial"/>
                <w:color w:val="auto"/>
                <w:sz w:val="20"/>
                <w:szCs w:val="20"/>
              </w:rPr>
              <w:t>Fases de los programas de DO</w:t>
            </w:r>
          </w:p>
          <w:p w14:paraId="4B0EF702" w14:textId="77777777" w:rsidR="005F451B" w:rsidRPr="0035704B" w:rsidRDefault="005F451B" w:rsidP="005F451B">
            <w:pPr>
              <w:rPr>
                <w:rFonts w:ascii="Arial" w:hAnsi="Arial" w:cs="Arial"/>
                <w:sz w:val="20"/>
                <w:szCs w:val="20"/>
              </w:rPr>
            </w:pPr>
          </w:p>
          <w:p w14:paraId="1826D86D" w14:textId="77777777" w:rsidR="005F451B" w:rsidRPr="0035704B" w:rsidRDefault="005F451B" w:rsidP="005F451B">
            <w:pPr>
              <w:rPr>
                <w:rFonts w:ascii="Arial" w:hAnsi="Arial" w:cs="Arial"/>
                <w:sz w:val="20"/>
                <w:szCs w:val="20"/>
              </w:rPr>
            </w:pPr>
            <w:r w:rsidRPr="0035704B">
              <w:rPr>
                <w:rFonts w:ascii="Arial" w:hAnsi="Arial" w:cs="Arial"/>
                <w:sz w:val="20"/>
                <w:szCs w:val="20"/>
              </w:rPr>
              <w:t xml:space="preserve">Es importante recordar que las intervenciones son acciones lógicas y secuenciales. Es así como la administración del DO tiene su fundamento, mediante acciones específicas, estructuradas lógicamente para asegurar el éxito de la intervención. </w:t>
            </w:r>
          </w:p>
          <w:p w14:paraId="25499921" w14:textId="77777777" w:rsidR="005F451B" w:rsidRPr="0035704B" w:rsidRDefault="005F451B" w:rsidP="005F451B">
            <w:pPr>
              <w:rPr>
                <w:rFonts w:ascii="Arial" w:hAnsi="Arial" w:cs="Arial"/>
                <w:sz w:val="20"/>
                <w:szCs w:val="20"/>
              </w:rPr>
            </w:pPr>
          </w:p>
          <w:p w14:paraId="13843E10" w14:textId="77777777" w:rsidR="005F451B" w:rsidRPr="0035704B" w:rsidRDefault="005F451B" w:rsidP="005F451B">
            <w:pPr>
              <w:rPr>
                <w:rFonts w:ascii="Arial" w:hAnsi="Arial" w:cs="Arial"/>
                <w:sz w:val="20"/>
                <w:szCs w:val="20"/>
              </w:rPr>
            </w:pPr>
            <w:r w:rsidRPr="0035704B">
              <w:rPr>
                <w:rFonts w:ascii="Arial" w:hAnsi="Arial" w:cs="Arial"/>
                <w:sz w:val="20"/>
                <w:szCs w:val="20"/>
              </w:rPr>
              <w:t>A continuación se expondrán las fases del proceso para su correcta administración:</w:t>
            </w:r>
          </w:p>
          <w:p w14:paraId="534DB2B2" w14:textId="77777777" w:rsidR="005F451B" w:rsidRPr="0035704B" w:rsidRDefault="005F451B" w:rsidP="005F451B">
            <w:pPr>
              <w:rPr>
                <w:rFonts w:ascii="Arial" w:hAnsi="Arial" w:cs="Arial"/>
                <w:sz w:val="20"/>
                <w:szCs w:val="20"/>
              </w:rPr>
            </w:pPr>
          </w:p>
          <w:p w14:paraId="66CD2A0F" w14:textId="77777777" w:rsidR="005F451B" w:rsidRPr="0035704B" w:rsidRDefault="005F451B" w:rsidP="005F451B">
            <w:pPr>
              <w:rPr>
                <w:rFonts w:ascii="Arial" w:hAnsi="Arial" w:cs="Arial"/>
                <w:sz w:val="20"/>
                <w:szCs w:val="20"/>
              </w:rPr>
            </w:pPr>
            <w:r w:rsidRPr="0035704B">
              <w:rPr>
                <w:rFonts w:ascii="Arial" w:hAnsi="Arial" w:cs="Arial"/>
                <w:sz w:val="20"/>
                <w:szCs w:val="20"/>
                <w:highlight w:val="yellow"/>
              </w:rPr>
              <w:t>INICIO INTERACTIVO</w:t>
            </w:r>
          </w:p>
          <w:p w14:paraId="67D361A8" w14:textId="77777777" w:rsidR="005F451B" w:rsidRPr="0035704B" w:rsidRDefault="005F451B" w:rsidP="005F451B">
            <w:pPr>
              <w:rPr>
                <w:rFonts w:ascii="Arial" w:hAnsi="Arial" w:cs="Arial"/>
                <w:sz w:val="20"/>
                <w:szCs w:val="20"/>
              </w:rPr>
            </w:pPr>
            <w:r w:rsidRPr="0035704B">
              <w:rPr>
                <w:rFonts w:ascii="Arial" w:hAnsi="Arial" w:cs="Arial"/>
                <w:sz w:val="20"/>
                <w:szCs w:val="20"/>
              </w:rPr>
              <w:t>Da clic en cada elemento para conocer su descripción:</w:t>
            </w:r>
          </w:p>
          <w:p w14:paraId="7DBD8DBC" w14:textId="77777777" w:rsidR="00A322C6" w:rsidRPr="0035704B" w:rsidRDefault="00A322C6" w:rsidP="00A322C6">
            <w:pPr>
              <w:rPr>
                <w:rFonts w:ascii="Arial" w:hAnsi="Arial" w:cs="Arial"/>
                <w:sz w:val="20"/>
                <w:szCs w:val="20"/>
              </w:rPr>
            </w:pPr>
            <w:r w:rsidRPr="0035704B">
              <w:rPr>
                <w:rFonts w:ascii="Arial" w:hAnsi="Arial" w:cs="Arial"/>
                <w:noProof/>
                <w:sz w:val="20"/>
                <w:szCs w:val="20"/>
                <w:lang w:eastAsia="es-MX"/>
              </w:rPr>
              <w:drawing>
                <wp:inline distT="0" distB="0" distL="0" distR="0" wp14:anchorId="41BADDE6" wp14:editId="77A4DE30">
                  <wp:extent cx="5457825" cy="1943100"/>
                  <wp:effectExtent l="0" t="0" r="0" b="0"/>
                  <wp:docPr id="331" name="Diagrama 3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CF7D867" w14:textId="77777777" w:rsidR="00840408" w:rsidRPr="0035704B" w:rsidRDefault="00840408" w:rsidP="00A322C6">
            <w:pPr>
              <w:rPr>
                <w:rFonts w:ascii="Arial" w:hAnsi="Arial" w:cs="Arial"/>
                <w:b/>
                <w:sz w:val="20"/>
                <w:szCs w:val="20"/>
              </w:rPr>
            </w:pPr>
          </w:p>
          <w:p w14:paraId="6B35AE00" w14:textId="2EB51650" w:rsidR="00840408" w:rsidRPr="0035704B" w:rsidRDefault="00840408" w:rsidP="00A322C6">
            <w:pPr>
              <w:rPr>
                <w:rFonts w:ascii="Arial" w:hAnsi="Arial" w:cs="Arial"/>
                <w:b/>
                <w:sz w:val="20"/>
                <w:szCs w:val="20"/>
              </w:rPr>
            </w:pPr>
            <w:commentRangeStart w:id="4"/>
            <w:r w:rsidRPr="0035704B">
              <w:rPr>
                <w:rFonts w:ascii="Arial" w:hAnsi="Arial" w:cs="Arial"/>
                <w:b/>
                <w:sz w:val="20"/>
                <w:szCs w:val="20"/>
              </w:rPr>
              <w:t>Que al dar clic aparezca la información siguiente para cada elemento:</w:t>
            </w:r>
            <w:commentRangeEnd w:id="4"/>
            <w:r w:rsidRPr="0035704B">
              <w:rPr>
                <w:rStyle w:val="Refdecomentario"/>
                <w:rFonts w:ascii="Arial" w:hAnsi="Arial" w:cs="Arial"/>
                <w:sz w:val="20"/>
                <w:szCs w:val="20"/>
              </w:rPr>
              <w:commentReference w:id="4"/>
            </w:r>
          </w:p>
          <w:p w14:paraId="7425C1B8" w14:textId="77777777" w:rsidR="00840408" w:rsidRPr="0035704B" w:rsidRDefault="00840408" w:rsidP="00A322C6">
            <w:pPr>
              <w:rPr>
                <w:rFonts w:ascii="Arial" w:hAnsi="Arial" w:cs="Arial"/>
                <w:b/>
                <w:sz w:val="20"/>
                <w:szCs w:val="20"/>
              </w:rPr>
            </w:pPr>
          </w:p>
          <w:p w14:paraId="441548BD" w14:textId="77777777" w:rsidR="005F451B" w:rsidRPr="0035704B" w:rsidRDefault="005F451B" w:rsidP="005F451B">
            <w:pPr>
              <w:rPr>
                <w:rFonts w:ascii="Arial" w:hAnsi="Arial" w:cs="Arial"/>
                <w:sz w:val="20"/>
                <w:szCs w:val="20"/>
              </w:rPr>
            </w:pPr>
            <w:r w:rsidRPr="0035704B">
              <w:rPr>
                <w:rFonts w:ascii="Arial" w:hAnsi="Arial" w:cs="Arial"/>
                <w:b/>
                <w:sz w:val="20"/>
                <w:szCs w:val="20"/>
              </w:rPr>
              <w:t>Entrada:</w:t>
            </w:r>
            <w:r w:rsidRPr="0035704B">
              <w:rPr>
                <w:rFonts w:ascii="Arial" w:hAnsi="Arial" w:cs="Arial"/>
                <w:sz w:val="20"/>
                <w:szCs w:val="20"/>
              </w:rPr>
              <w:t xml:space="preserve"> contacto inicial entre consultor (interno o externo) y el cliente para explorar la situación que ha de atenderse. Aquí el cliente expone las principales características del asunto a resolverse.</w:t>
            </w:r>
          </w:p>
          <w:p w14:paraId="7F944FA0" w14:textId="77777777" w:rsidR="005F451B" w:rsidRPr="0035704B" w:rsidRDefault="005F451B" w:rsidP="005F451B">
            <w:pPr>
              <w:rPr>
                <w:rFonts w:ascii="Arial" w:hAnsi="Arial" w:cs="Arial"/>
                <w:sz w:val="20"/>
                <w:szCs w:val="20"/>
              </w:rPr>
            </w:pPr>
          </w:p>
          <w:p w14:paraId="77BFAC93" w14:textId="77777777" w:rsidR="005F451B" w:rsidRPr="0035704B" w:rsidRDefault="005F451B" w:rsidP="005F451B">
            <w:pPr>
              <w:rPr>
                <w:rFonts w:ascii="Arial" w:hAnsi="Arial" w:cs="Arial"/>
                <w:sz w:val="20"/>
                <w:szCs w:val="20"/>
              </w:rPr>
            </w:pPr>
            <w:r w:rsidRPr="0035704B">
              <w:rPr>
                <w:rFonts w:ascii="Arial" w:hAnsi="Arial" w:cs="Arial"/>
                <w:b/>
                <w:sz w:val="20"/>
                <w:szCs w:val="20"/>
              </w:rPr>
              <w:t>Contrato psicológico:</w:t>
            </w:r>
            <w:r w:rsidRPr="0035704B">
              <w:rPr>
                <w:rFonts w:ascii="Arial" w:hAnsi="Arial" w:cs="Arial"/>
                <w:sz w:val="20"/>
                <w:szCs w:val="20"/>
              </w:rPr>
              <w:t xml:space="preserve"> se refiere al establecimiento de expectativas entre cliente y consultor. En esta etapa del proceso es importante tener claridad de tiempos de trabajo, recursos disponibles, establecimiento de metas, además de un elemento importante que es mantener siempre el respeto, confidencialidad de lo encontrado y total transparencia de lo que se detecta, con el fin de lograr el cambio esperado para mejorar el desempeño de la unidad, el sistema o la organización.</w:t>
            </w:r>
          </w:p>
          <w:p w14:paraId="0F4C828F" w14:textId="77777777" w:rsidR="005F451B" w:rsidRPr="0035704B" w:rsidRDefault="005F451B" w:rsidP="005F451B">
            <w:pPr>
              <w:rPr>
                <w:rFonts w:ascii="Arial" w:hAnsi="Arial" w:cs="Arial"/>
                <w:sz w:val="20"/>
                <w:szCs w:val="20"/>
              </w:rPr>
            </w:pPr>
          </w:p>
          <w:p w14:paraId="053964DF" w14:textId="77777777" w:rsidR="005F451B" w:rsidRPr="0035704B" w:rsidRDefault="005F451B" w:rsidP="005F451B">
            <w:pPr>
              <w:rPr>
                <w:rFonts w:ascii="Arial" w:hAnsi="Arial" w:cs="Arial"/>
                <w:sz w:val="20"/>
                <w:szCs w:val="20"/>
              </w:rPr>
            </w:pPr>
            <w:r w:rsidRPr="0035704B">
              <w:rPr>
                <w:rFonts w:ascii="Arial" w:hAnsi="Arial" w:cs="Arial"/>
                <w:b/>
                <w:sz w:val="20"/>
                <w:szCs w:val="20"/>
              </w:rPr>
              <w:t xml:space="preserve">Diagnóstico: </w:t>
            </w:r>
            <w:r w:rsidRPr="0035704B">
              <w:rPr>
                <w:rFonts w:ascii="Arial" w:hAnsi="Arial" w:cs="Arial"/>
                <w:sz w:val="20"/>
                <w:szCs w:val="20"/>
              </w:rPr>
              <w:t>recopilación y análisis de información de la problemática a resolverse.</w:t>
            </w:r>
          </w:p>
          <w:p w14:paraId="05DF65FA" w14:textId="77777777" w:rsidR="005F451B" w:rsidRPr="0035704B" w:rsidRDefault="005F451B" w:rsidP="005F451B">
            <w:pPr>
              <w:rPr>
                <w:rFonts w:ascii="Arial" w:hAnsi="Arial" w:cs="Arial"/>
                <w:sz w:val="20"/>
                <w:szCs w:val="20"/>
              </w:rPr>
            </w:pPr>
          </w:p>
          <w:p w14:paraId="6657ECAD" w14:textId="77777777" w:rsidR="005F451B" w:rsidRPr="0035704B" w:rsidRDefault="005F451B" w:rsidP="005F451B">
            <w:pPr>
              <w:rPr>
                <w:rFonts w:ascii="Arial" w:hAnsi="Arial" w:cs="Arial"/>
                <w:sz w:val="20"/>
                <w:szCs w:val="20"/>
              </w:rPr>
            </w:pPr>
            <w:r w:rsidRPr="0035704B">
              <w:rPr>
                <w:rFonts w:ascii="Arial" w:hAnsi="Arial" w:cs="Arial"/>
                <w:b/>
                <w:sz w:val="20"/>
                <w:szCs w:val="20"/>
              </w:rPr>
              <w:t xml:space="preserve">Retroalimentación: </w:t>
            </w:r>
            <w:r w:rsidRPr="0035704B">
              <w:rPr>
                <w:rFonts w:ascii="Arial" w:hAnsi="Arial" w:cs="Arial"/>
                <w:sz w:val="20"/>
                <w:szCs w:val="20"/>
              </w:rPr>
              <w:t>este es un momento importante, porque es en esta etapa en donde se le regresa al cliente la información encontrada en el diagnóstico. Aquí es posible que el problema inicial presentado por el cliente se valide o incluso sea parte de un problema diferente de mayor o menor magnitud, y será clave en la conversación que el cliente logre sentirse en confianza para escuchar la información completa que ha de presentarse. Este es un momento de la verdad en el proceso de mejora.</w:t>
            </w:r>
          </w:p>
          <w:p w14:paraId="561FA647" w14:textId="77777777" w:rsidR="005F451B" w:rsidRPr="0035704B" w:rsidRDefault="005F451B" w:rsidP="005F451B">
            <w:pPr>
              <w:rPr>
                <w:rFonts w:ascii="Arial" w:hAnsi="Arial" w:cs="Arial"/>
                <w:sz w:val="20"/>
                <w:szCs w:val="20"/>
              </w:rPr>
            </w:pPr>
          </w:p>
          <w:p w14:paraId="173ACE2F" w14:textId="77777777" w:rsidR="005F451B" w:rsidRPr="0035704B" w:rsidRDefault="005F451B" w:rsidP="005F451B">
            <w:pPr>
              <w:rPr>
                <w:rFonts w:ascii="Arial" w:hAnsi="Arial" w:cs="Arial"/>
                <w:sz w:val="20"/>
                <w:szCs w:val="20"/>
              </w:rPr>
            </w:pPr>
            <w:r w:rsidRPr="0035704B">
              <w:rPr>
                <w:rFonts w:ascii="Arial" w:hAnsi="Arial" w:cs="Arial"/>
                <w:b/>
                <w:sz w:val="20"/>
                <w:szCs w:val="20"/>
              </w:rPr>
              <w:lastRenderedPageBreak/>
              <w:t xml:space="preserve">Planificación del cambio: </w:t>
            </w:r>
            <w:r w:rsidRPr="0035704B">
              <w:rPr>
                <w:rFonts w:ascii="Arial" w:hAnsi="Arial" w:cs="Arial"/>
                <w:sz w:val="20"/>
                <w:szCs w:val="20"/>
              </w:rPr>
              <w:t>implica que los clientes decidan cuáles son las acciones que se deben seguir para realizar la intervención.</w:t>
            </w:r>
          </w:p>
          <w:p w14:paraId="46049320" w14:textId="77777777" w:rsidR="005F451B" w:rsidRPr="0035704B" w:rsidRDefault="005F451B" w:rsidP="005F451B">
            <w:pPr>
              <w:rPr>
                <w:rFonts w:ascii="Arial" w:hAnsi="Arial" w:cs="Arial"/>
                <w:sz w:val="20"/>
                <w:szCs w:val="20"/>
              </w:rPr>
            </w:pPr>
          </w:p>
          <w:p w14:paraId="388D195A" w14:textId="77777777" w:rsidR="005F451B" w:rsidRPr="0035704B" w:rsidRDefault="005F451B" w:rsidP="005F451B">
            <w:pPr>
              <w:rPr>
                <w:rFonts w:ascii="Arial" w:hAnsi="Arial" w:cs="Arial"/>
                <w:sz w:val="20"/>
                <w:szCs w:val="20"/>
              </w:rPr>
            </w:pPr>
            <w:r w:rsidRPr="0035704B">
              <w:rPr>
                <w:rFonts w:ascii="Arial" w:hAnsi="Arial" w:cs="Arial"/>
                <w:b/>
                <w:sz w:val="20"/>
                <w:szCs w:val="20"/>
              </w:rPr>
              <w:t xml:space="preserve">Intervención: </w:t>
            </w:r>
            <w:r w:rsidRPr="0035704B">
              <w:rPr>
                <w:rFonts w:ascii="Arial" w:hAnsi="Arial" w:cs="Arial"/>
                <w:sz w:val="20"/>
                <w:szCs w:val="20"/>
              </w:rPr>
              <w:t>es la ejecución programada de acciones.</w:t>
            </w:r>
          </w:p>
          <w:p w14:paraId="18126CA9" w14:textId="77777777" w:rsidR="005F451B" w:rsidRPr="0035704B" w:rsidRDefault="005F451B" w:rsidP="005F451B">
            <w:pPr>
              <w:rPr>
                <w:rFonts w:ascii="Arial" w:hAnsi="Arial" w:cs="Arial"/>
                <w:b/>
                <w:sz w:val="20"/>
                <w:szCs w:val="20"/>
              </w:rPr>
            </w:pPr>
          </w:p>
          <w:p w14:paraId="15DF5681" w14:textId="77777777" w:rsidR="005F451B" w:rsidRPr="0035704B" w:rsidRDefault="005F451B" w:rsidP="005F451B">
            <w:pPr>
              <w:rPr>
                <w:rFonts w:ascii="Arial" w:hAnsi="Arial" w:cs="Arial"/>
                <w:sz w:val="20"/>
                <w:szCs w:val="20"/>
              </w:rPr>
            </w:pPr>
            <w:r w:rsidRPr="0035704B">
              <w:rPr>
                <w:rFonts w:ascii="Arial" w:hAnsi="Arial" w:cs="Arial"/>
                <w:b/>
                <w:sz w:val="20"/>
                <w:szCs w:val="20"/>
              </w:rPr>
              <w:t xml:space="preserve">Evaluación: </w:t>
            </w:r>
            <w:r w:rsidRPr="0035704B">
              <w:rPr>
                <w:rFonts w:ascii="Arial" w:hAnsi="Arial" w:cs="Arial"/>
                <w:sz w:val="20"/>
                <w:szCs w:val="20"/>
              </w:rPr>
              <w:t>representa la determinación de los efectos del programa. ¿Tuvo éxito? ¿Qué cambios ocurrieron?</w:t>
            </w:r>
          </w:p>
          <w:p w14:paraId="340654CD" w14:textId="77777777" w:rsidR="005F451B" w:rsidRPr="0035704B" w:rsidRDefault="005F451B" w:rsidP="005F451B">
            <w:pPr>
              <w:rPr>
                <w:rFonts w:ascii="Arial" w:hAnsi="Arial" w:cs="Arial"/>
                <w:sz w:val="20"/>
                <w:szCs w:val="20"/>
              </w:rPr>
            </w:pPr>
          </w:p>
          <w:p w14:paraId="71F01051" w14:textId="77777777" w:rsidR="005F451B" w:rsidRPr="0035704B" w:rsidRDefault="005F451B" w:rsidP="005F451B">
            <w:pPr>
              <w:rPr>
                <w:rFonts w:ascii="Arial" w:hAnsi="Arial" w:cs="Arial"/>
                <w:sz w:val="20"/>
                <w:szCs w:val="20"/>
              </w:rPr>
            </w:pPr>
            <w:r w:rsidRPr="0035704B">
              <w:rPr>
                <w:rFonts w:ascii="Arial" w:hAnsi="Arial" w:cs="Arial"/>
                <w:sz w:val="20"/>
                <w:szCs w:val="20"/>
              </w:rPr>
              <w:t>Una fase que no ocurre aquí, pero que es fundamental para mantener el cambio, son las acciones de sostenibilidad del cambio. Es decir, cuáles son las cosas que el sistema deberá seguir haciendo por un tiempo definido para reforzar los nuevos comportamientos y asegurar la instalación y permanencia del cambio que se ha logrado.</w:t>
            </w:r>
          </w:p>
          <w:p w14:paraId="21AED715" w14:textId="77777777" w:rsidR="005F451B" w:rsidRPr="0035704B" w:rsidRDefault="005F451B" w:rsidP="005F451B">
            <w:pPr>
              <w:rPr>
                <w:rFonts w:ascii="Arial" w:hAnsi="Arial" w:cs="Arial"/>
                <w:sz w:val="20"/>
                <w:szCs w:val="20"/>
              </w:rPr>
            </w:pPr>
          </w:p>
          <w:p w14:paraId="4B7E0A95" w14:textId="77777777" w:rsidR="005F451B" w:rsidRPr="0035704B" w:rsidRDefault="005F451B" w:rsidP="005F451B">
            <w:pPr>
              <w:rPr>
                <w:rFonts w:ascii="Arial" w:hAnsi="Arial" w:cs="Arial"/>
                <w:b/>
                <w:sz w:val="20"/>
                <w:szCs w:val="20"/>
              </w:rPr>
            </w:pPr>
            <w:r w:rsidRPr="0035704B">
              <w:rPr>
                <w:rFonts w:ascii="Arial" w:hAnsi="Arial" w:cs="Arial"/>
                <w:sz w:val="20"/>
                <w:szCs w:val="20"/>
              </w:rPr>
              <w:t>En conclusión, administrar un programa de desarrollo organizacional deberá resolver tres momentos importantes: el diagnóstico, la intervención y el proceso en general de cambio. Con esto en mente, el asesor en desarrollo organizacional buscará tener las conversaciones necesarias para clarificar expectativas, entender la situación y lograr crear un nuevo aprendizaje y acciones que busquen alcanzar un mejor desempeño en el sistema a intervenirse.</w:t>
            </w:r>
          </w:p>
          <w:p w14:paraId="54B2BF62" w14:textId="77777777" w:rsidR="006D7A84" w:rsidRPr="0035704B" w:rsidRDefault="006D7A84" w:rsidP="006D7A84">
            <w:pPr>
              <w:pStyle w:val="Prrafodelista"/>
              <w:ind w:left="0"/>
              <w:rPr>
                <w:rFonts w:ascii="Arial" w:hAnsi="Arial" w:cs="Arial"/>
                <w:b/>
                <w:color w:val="0070C0"/>
                <w:sz w:val="20"/>
                <w:szCs w:val="20"/>
              </w:rPr>
            </w:pPr>
          </w:p>
          <w:p w14:paraId="515A3362" w14:textId="77777777" w:rsidR="00A322C6" w:rsidRPr="0035704B" w:rsidRDefault="00A322C6" w:rsidP="006D7A84">
            <w:pPr>
              <w:pStyle w:val="Prrafodelista"/>
              <w:ind w:left="0"/>
              <w:rPr>
                <w:rFonts w:ascii="Arial" w:hAnsi="Arial" w:cs="Arial"/>
                <w:b/>
                <w:color w:val="0070C0"/>
                <w:sz w:val="20"/>
                <w:szCs w:val="20"/>
              </w:rPr>
            </w:pPr>
          </w:p>
        </w:tc>
      </w:tr>
    </w:tbl>
    <w:p w14:paraId="1268A8A2" w14:textId="678594B2" w:rsidR="006D7A84" w:rsidRPr="00CB2A50" w:rsidRDefault="006D7A84" w:rsidP="006D7A84">
      <w:pPr>
        <w:spacing w:after="0" w:line="240" w:lineRule="auto"/>
        <w:outlineLvl w:val="0"/>
        <w:rPr>
          <w:rFonts w:ascii="Arial" w:eastAsia="Times New Roman" w:hAnsi="Arial" w:cs="Arial"/>
          <w:color w:val="984806"/>
          <w:sz w:val="20"/>
          <w:szCs w:val="20"/>
        </w:rPr>
      </w:pPr>
    </w:p>
    <w:p w14:paraId="541A1CB3" w14:textId="556386BE" w:rsidR="006D7A84" w:rsidRPr="00CB2A50" w:rsidRDefault="00A322C6" w:rsidP="006D7A84">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1</w:t>
      </w:r>
    </w:p>
    <w:p w14:paraId="1375FE58" w14:textId="77777777" w:rsidR="006D7A84" w:rsidRPr="00CB2A50" w:rsidRDefault="006D7A84" w:rsidP="006D7A84">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30AB2E9E" w14:textId="77777777" w:rsidR="006D7A84" w:rsidRPr="00CB2A50" w:rsidRDefault="006D7A84" w:rsidP="006D7A84">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6D7A84" w:rsidRPr="00CB2A50" w14:paraId="48D9CBD6" w14:textId="77777777" w:rsidTr="006D7A84">
        <w:tc>
          <w:tcPr>
            <w:tcW w:w="8926" w:type="dxa"/>
            <w:shd w:val="clear" w:color="auto" w:fill="E7E6E6" w:themeFill="background2"/>
          </w:tcPr>
          <w:p w14:paraId="3228232A" w14:textId="77777777" w:rsidR="006D7A84" w:rsidRPr="00CB2A50" w:rsidRDefault="006D7A84" w:rsidP="006D7A84">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grabado por un experto, puede ser una entrevista, explicación de procesos o contenido) </w:t>
            </w:r>
          </w:p>
        </w:tc>
      </w:tr>
      <w:tr w:rsidR="006D7A84" w:rsidRPr="00CB2A50" w14:paraId="3C53F52C" w14:textId="77777777" w:rsidTr="006D7A84">
        <w:tc>
          <w:tcPr>
            <w:tcW w:w="8926" w:type="dxa"/>
          </w:tcPr>
          <w:p w14:paraId="666DB8D1" w14:textId="77777777" w:rsidR="006D7A84" w:rsidRPr="00CB2A50" w:rsidRDefault="006D7A84" w:rsidP="006D7A84">
            <w:pPr>
              <w:outlineLvl w:val="0"/>
              <w:rPr>
                <w:rFonts w:ascii="Arial" w:eastAsia="Times New Roman" w:hAnsi="Arial" w:cs="Arial"/>
                <w:b/>
                <w:bCs/>
              </w:rPr>
            </w:pPr>
          </w:p>
          <w:p w14:paraId="1A580F3B" w14:textId="77777777" w:rsidR="006D7A84" w:rsidRDefault="006D7A84" w:rsidP="006D7A84">
            <w:pPr>
              <w:outlineLvl w:val="0"/>
              <w:rPr>
                <w:rFonts w:ascii="Arial" w:eastAsia="Times New Roman" w:hAnsi="Arial" w:cs="Arial"/>
                <w:b/>
                <w:bCs/>
                <w:color w:val="5B9BD5" w:themeColor="accent1"/>
              </w:rPr>
            </w:pPr>
          </w:p>
          <w:p w14:paraId="0B087F0A" w14:textId="3654B2E7" w:rsidR="006D7A84" w:rsidRPr="00B71478" w:rsidRDefault="00A322C6" w:rsidP="006D7A84">
            <w:pPr>
              <w:outlineLvl w:val="0"/>
              <w:rPr>
                <w:rFonts w:ascii="Arial" w:hAnsi="Arial" w:cs="Arial"/>
                <w:color w:val="000000"/>
              </w:rPr>
            </w:pPr>
            <w:proofErr w:type="spellStart"/>
            <w:r w:rsidRPr="00B71478">
              <w:rPr>
                <w:rFonts w:ascii="Arial" w:hAnsi="Arial" w:cs="Arial"/>
                <w:color w:val="000000"/>
              </w:rPr>
              <w:t>Educatina</w:t>
            </w:r>
            <w:proofErr w:type="spellEnd"/>
            <w:r w:rsidRPr="00B71478">
              <w:rPr>
                <w:rFonts w:ascii="Arial" w:hAnsi="Arial" w:cs="Arial"/>
                <w:color w:val="000000"/>
              </w:rPr>
              <w:t xml:space="preserve">. (2013). Desarrollo Organizacional. 23 noviembre 2014, de </w:t>
            </w:r>
            <w:proofErr w:type="spellStart"/>
            <w:r w:rsidRPr="00B71478">
              <w:rPr>
                <w:rFonts w:ascii="Arial" w:hAnsi="Arial" w:cs="Arial"/>
                <w:color w:val="000000"/>
              </w:rPr>
              <w:t>Educatina</w:t>
            </w:r>
            <w:proofErr w:type="spellEnd"/>
            <w:r w:rsidRPr="00B71478">
              <w:rPr>
                <w:rFonts w:ascii="Arial" w:hAnsi="Arial" w:cs="Arial"/>
                <w:color w:val="000000"/>
              </w:rPr>
              <w:t xml:space="preserve"> Sitio web: </w:t>
            </w:r>
            <w:hyperlink r:id="rId38" w:history="1">
              <w:r w:rsidRPr="00B71478">
                <w:rPr>
                  <w:rStyle w:val="Hipervnculo"/>
                  <w:rFonts w:ascii="Arial" w:hAnsi="Arial" w:cs="Arial"/>
                </w:rPr>
                <w:t>http://www.youtube.com/watch?v=tX9W_CG2aI4</w:t>
              </w:r>
            </w:hyperlink>
          </w:p>
          <w:p w14:paraId="09DD29E2" w14:textId="77777777" w:rsidR="00A322C6" w:rsidRDefault="00A322C6" w:rsidP="006D7A84">
            <w:pPr>
              <w:outlineLvl w:val="0"/>
              <w:rPr>
                <w:rFonts w:ascii="Arial" w:eastAsia="Times New Roman" w:hAnsi="Arial" w:cs="Arial"/>
                <w:b/>
                <w:bCs/>
                <w:color w:val="5B9BD5" w:themeColor="accent1"/>
              </w:rPr>
            </w:pPr>
          </w:p>
          <w:p w14:paraId="5FFE5D73" w14:textId="77777777" w:rsidR="006D7A84" w:rsidRPr="00CB2A50" w:rsidRDefault="006D7A84" w:rsidP="006D7A84">
            <w:pPr>
              <w:outlineLvl w:val="0"/>
              <w:rPr>
                <w:rFonts w:ascii="Arial" w:eastAsia="Times New Roman" w:hAnsi="Arial" w:cs="Arial"/>
                <w:b/>
                <w:bCs/>
              </w:rPr>
            </w:pPr>
          </w:p>
        </w:tc>
      </w:tr>
      <w:tr w:rsidR="006D7A84" w:rsidRPr="00CB2A50" w14:paraId="75B57E04" w14:textId="77777777" w:rsidTr="006D7A84">
        <w:tc>
          <w:tcPr>
            <w:tcW w:w="8926" w:type="dxa"/>
            <w:shd w:val="clear" w:color="auto" w:fill="E7E6E6" w:themeFill="background2"/>
          </w:tcPr>
          <w:p w14:paraId="7BF15E24" w14:textId="77777777" w:rsidR="006D7A84" w:rsidRPr="00CB2A50" w:rsidRDefault="006D7A84" w:rsidP="006D7A84">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hAnsi="Arial" w:cs="Arial"/>
                <w:color w:val="7F7F7F" w:themeColor="text1" w:themeTint="80"/>
              </w:rPr>
              <w:t xml:space="preserve">(Incluya al menos tres lecturas que permitan al participante tener mayor conocimiento del tema). </w:t>
            </w:r>
          </w:p>
        </w:tc>
      </w:tr>
      <w:tr w:rsidR="006D7A84" w:rsidRPr="00CB2A50" w14:paraId="699DFAA4" w14:textId="77777777" w:rsidTr="006D7A84">
        <w:tc>
          <w:tcPr>
            <w:tcW w:w="8926" w:type="dxa"/>
          </w:tcPr>
          <w:p w14:paraId="4EB051B8" w14:textId="77777777" w:rsidR="006D7A84" w:rsidRPr="00221908" w:rsidRDefault="006D7A84" w:rsidP="006D7A84">
            <w:pPr>
              <w:outlineLvl w:val="0"/>
              <w:rPr>
                <w:rFonts w:ascii="Arial" w:hAnsi="Arial" w:cs="Arial"/>
                <w:color w:val="000000"/>
              </w:rPr>
            </w:pPr>
          </w:p>
          <w:p w14:paraId="5D3BD9D5" w14:textId="77777777" w:rsidR="006D7A84" w:rsidRDefault="006D7A84" w:rsidP="00DD5119">
            <w:pPr>
              <w:pStyle w:val="Prrafodelista"/>
              <w:numPr>
                <w:ilvl w:val="0"/>
                <w:numId w:val="3"/>
              </w:numPr>
              <w:outlineLvl w:val="0"/>
              <w:rPr>
                <w:rFonts w:ascii="Arial" w:hAnsi="Arial" w:cs="Arial"/>
                <w:color w:val="000000"/>
              </w:rPr>
            </w:pPr>
            <w:r w:rsidRPr="00221908">
              <w:rPr>
                <w:rFonts w:ascii="Arial" w:hAnsi="Arial" w:cs="Arial"/>
                <w:color w:val="000000"/>
              </w:rPr>
              <w:t>Lecturas recomendadas</w:t>
            </w:r>
          </w:p>
          <w:p w14:paraId="2AFE3107" w14:textId="77777777" w:rsidR="00FE71F1" w:rsidRPr="00221908" w:rsidRDefault="00FE71F1" w:rsidP="00DD5119">
            <w:pPr>
              <w:pStyle w:val="Prrafodelista"/>
              <w:numPr>
                <w:ilvl w:val="0"/>
                <w:numId w:val="3"/>
              </w:numPr>
              <w:outlineLvl w:val="0"/>
              <w:rPr>
                <w:rFonts w:ascii="Arial" w:hAnsi="Arial" w:cs="Arial"/>
                <w:color w:val="000000"/>
              </w:rPr>
            </w:pPr>
          </w:p>
          <w:p w14:paraId="5C209FFC" w14:textId="330EDA11" w:rsidR="006D7A84" w:rsidRDefault="00B71478" w:rsidP="006D7A84">
            <w:pPr>
              <w:pStyle w:val="Prrafodelista"/>
              <w:outlineLvl w:val="0"/>
              <w:rPr>
                <w:rFonts w:ascii="Arial" w:hAnsi="Arial" w:cs="Arial"/>
                <w:color w:val="000000"/>
              </w:rPr>
            </w:pPr>
            <w:r w:rsidRPr="00B71478">
              <w:rPr>
                <w:rFonts w:ascii="Arial" w:hAnsi="Arial" w:cs="Arial"/>
                <w:color w:val="000000"/>
              </w:rPr>
              <w:t>Molina, H. (octubre - diciembre 2000). El desarrollo organizacional como facilitador del cambio. Estudios Gerenciales, 77, 13-25.</w:t>
            </w:r>
            <w:r>
              <w:rPr>
                <w:rFonts w:ascii="Arial" w:hAnsi="Arial" w:cs="Arial"/>
                <w:color w:val="000000"/>
              </w:rPr>
              <w:t xml:space="preserve"> </w:t>
            </w:r>
            <w:hyperlink r:id="rId39" w:history="1">
              <w:r w:rsidRPr="00445B35">
                <w:rPr>
                  <w:rStyle w:val="Hipervnculo"/>
                  <w:rFonts w:ascii="Arial" w:hAnsi="Arial" w:cs="Arial"/>
                </w:rPr>
                <w:t>http://www.redalyc.org/articulo.oa?id=21207701</w:t>
              </w:r>
            </w:hyperlink>
          </w:p>
          <w:p w14:paraId="0218BD8D" w14:textId="77777777" w:rsidR="00B71478" w:rsidRPr="00B71478" w:rsidRDefault="00B71478" w:rsidP="006D7A84">
            <w:pPr>
              <w:pStyle w:val="Prrafodelista"/>
              <w:outlineLvl w:val="0"/>
              <w:rPr>
                <w:rFonts w:ascii="Arial" w:hAnsi="Arial" w:cs="Arial"/>
                <w:color w:val="000000"/>
              </w:rPr>
            </w:pPr>
          </w:p>
          <w:p w14:paraId="103ED46D" w14:textId="58E9B981" w:rsidR="006D7A84" w:rsidRDefault="00B71478" w:rsidP="006D7A84">
            <w:pPr>
              <w:pStyle w:val="Prrafodelista"/>
              <w:outlineLvl w:val="0"/>
              <w:rPr>
                <w:rFonts w:ascii="Arial" w:hAnsi="Arial" w:cs="Arial"/>
              </w:rPr>
            </w:pPr>
            <w:proofErr w:type="spellStart"/>
            <w:r w:rsidRPr="00B71478">
              <w:rPr>
                <w:rFonts w:ascii="Arial" w:hAnsi="Arial" w:cs="Arial"/>
                <w:color w:val="000000"/>
              </w:rPr>
              <w:t>Petit</w:t>
            </w:r>
            <w:proofErr w:type="spellEnd"/>
            <w:r w:rsidRPr="00B71478">
              <w:rPr>
                <w:rFonts w:ascii="Arial" w:hAnsi="Arial" w:cs="Arial"/>
                <w:color w:val="000000"/>
              </w:rPr>
              <w:t xml:space="preserve">, E. (enero - marzo, 2012). El desarrollo organizacional innovador: un cambio conceptual para promover el desarrollo. Revista en Ciencias Sociales, XVIII, 74-88. </w:t>
            </w:r>
            <w:hyperlink r:id="rId40" w:history="1">
              <w:r w:rsidRPr="00B71478">
                <w:rPr>
                  <w:rStyle w:val="Hipervnculo"/>
                  <w:rFonts w:ascii="Arial" w:hAnsi="Arial" w:cs="Arial"/>
                  <w:color w:val="666666"/>
                  <w:shd w:val="clear" w:color="auto" w:fill="FFFFFF"/>
                </w:rPr>
                <w:t>http://www.redalyc.org/pdf/280/28022785006.pdf</w:t>
              </w:r>
            </w:hyperlink>
          </w:p>
          <w:p w14:paraId="55681E4E" w14:textId="77777777" w:rsidR="006D7A84" w:rsidRPr="00B71478" w:rsidRDefault="006D7A84" w:rsidP="006D7A84">
            <w:pPr>
              <w:pStyle w:val="Prrafodelista"/>
              <w:outlineLvl w:val="0"/>
              <w:rPr>
                <w:rFonts w:ascii="Arial" w:hAnsi="Arial" w:cs="Arial"/>
                <w:color w:val="000000"/>
              </w:rPr>
            </w:pPr>
          </w:p>
          <w:p w14:paraId="165F85D5" w14:textId="77777777" w:rsidR="006D7A84" w:rsidRPr="00221908" w:rsidRDefault="006D7A84" w:rsidP="006D7A84">
            <w:pPr>
              <w:outlineLvl w:val="0"/>
              <w:rPr>
                <w:rFonts w:ascii="Arial" w:hAnsi="Arial" w:cs="Arial"/>
                <w:color w:val="000000"/>
              </w:rPr>
            </w:pPr>
          </w:p>
        </w:tc>
      </w:tr>
    </w:tbl>
    <w:p w14:paraId="6CA5639B" w14:textId="77777777" w:rsidR="006D7A84" w:rsidRPr="00CB2A50" w:rsidRDefault="006D7A84" w:rsidP="006D7A84">
      <w:pPr>
        <w:rPr>
          <w:rFonts w:ascii="Arial" w:hAnsi="Arial" w:cs="Arial"/>
          <w:b/>
          <w:sz w:val="20"/>
          <w:szCs w:val="20"/>
        </w:rPr>
      </w:pPr>
    </w:p>
    <w:p w14:paraId="1FEB1F15" w14:textId="77777777"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1</w:t>
      </w:r>
    </w:p>
    <w:p w14:paraId="6A5DE32B" w14:textId="74ABB34E" w:rsidR="006D7A84" w:rsidRPr="00FE71F1" w:rsidRDefault="006D7A84" w:rsidP="00FE71F1">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6D7A84" w:rsidRPr="00CB2A50" w14:paraId="1CF1F326" w14:textId="77777777" w:rsidTr="006D7A84">
        <w:tc>
          <w:tcPr>
            <w:tcW w:w="8828" w:type="dxa"/>
          </w:tcPr>
          <w:p w14:paraId="2EE0CB14" w14:textId="77777777" w:rsidR="006D7A84" w:rsidRPr="00C80A80" w:rsidRDefault="006D7A84" w:rsidP="006D7A84">
            <w:pPr>
              <w:tabs>
                <w:tab w:val="left" w:pos="6399"/>
              </w:tabs>
              <w:rPr>
                <w:rFonts w:ascii="Arial" w:hAnsi="Arial" w:cs="Arial"/>
                <w:sz w:val="20"/>
                <w:szCs w:val="20"/>
              </w:rPr>
            </w:pPr>
          </w:p>
          <w:p w14:paraId="2CAA50FE" w14:textId="515F75BA" w:rsidR="006D7A84" w:rsidRPr="00AC7174" w:rsidRDefault="00A322C6" w:rsidP="006D7A84">
            <w:pPr>
              <w:rPr>
                <w:rFonts w:ascii="Arial" w:hAnsi="Arial" w:cs="Arial"/>
                <w:b/>
                <w:sz w:val="20"/>
                <w:szCs w:val="20"/>
              </w:rPr>
            </w:pPr>
            <w:r w:rsidRPr="001C55EA">
              <w:rPr>
                <w:rFonts w:ascii="Arial" w:hAnsi="Arial" w:cs="Arial"/>
                <w:sz w:val="20"/>
                <w:szCs w:val="20"/>
              </w:rPr>
              <w:t xml:space="preserve">En conclusión, administrar un programa de </w:t>
            </w:r>
            <w:r w:rsidR="001C55EA" w:rsidRPr="001C55EA">
              <w:rPr>
                <w:rFonts w:ascii="Arial" w:hAnsi="Arial" w:cs="Arial"/>
                <w:sz w:val="20"/>
                <w:szCs w:val="20"/>
              </w:rPr>
              <w:t>Desarrollo Organizacional</w:t>
            </w:r>
            <w:r w:rsidRPr="001C55EA">
              <w:rPr>
                <w:rFonts w:ascii="Arial" w:hAnsi="Arial" w:cs="Arial"/>
                <w:sz w:val="20"/>
                <w:szCs w:val="20"/>
              </w:rPr>
              <w:t xml:space="preserve">, deberá resolver tres momentos importantes, el diagnóstico, la intervención y el proceso en general de cambio. Con esto en mente, el asesor en desarrollo </w:t>
            </w:r>
            <w:r w:rsidR="001C55EA" w:rsidRPr="001C55EA">
              <w:rPr>
                <w:rFonts w:ascii="Arial" w:hAnsi="Arial" w:cs="Arial"/>
                <w:sz w:val="20"/>
                <w:szCs w:val="20"/>
              </w:rPr>
              <w:t>organizacional buscará</w:t>
            </w:r>
            <w:r w:rsidRPr="001C55EA">
              <w:rPr>
                <w:rFonts w:ascii="Arial" w:hAnsi="Arial" w:cs="Arial"/>
                <w:sz w:val="20"/>
                <w:szCs w:val="20"/>
              </w:rPr>
              <w:t xml:space="preserve"> tener las conversaciones necesarias para clarificar expectativas, entender la situación y lograr crear un nuevo aprendizaje y acciones que busquen alcanzar un mejor desempeño en el sistema a intervenirse.</w:t>
            </w:r>
          </w:p>
        </w:tc>
      </w:tr>
    </w:tbl>
    <w:p w14:paraId="0909A83D" w14:textId="77777777" w:rsidR="006D7A84" w:rsidRPr="00CB2A50" w:rsidRDefault="006D7A84" w:rsidP="006D7A84">
      <w:pPr>
        <w:rPr>
          <w:rFonts w:ascii="Arial" w:hAnsi="Arial"/>
          <w:b/>
          <w:sz w:val="20"/>
        </w:rPr>
      </w:pPr>
    </w:p>
    <w:p w14:paraId="5287DED0" w14:textId="1CEA3361"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A322C6">
        <w:rPr>
          <w:rFonts w:ascii="Arial" w:hAnsi="Arial" w:cs="Arial"/>
          <w:b/>
          <w:sz w:val="20"/>
          <w:szCs w:val="20"/>
        </w:rPr>
        <w:t>1</w:t>
      </w:r>
    </w:p>
    <w:p w14:paraId="417BA34F" w14:textId="77777777" w:rsidR="006D7A84" w:rsidRPr="00CB2A50" w:rsidRDefault="006D7A84" w:rsidP="006D7A84">
      <w:pPr>
        <w:pStyle w:val="Prrafodelista"/>
        <w:rPr>
          <w:rFonts w:ascii="Arial" w:hAnsi="Arial" w:cs="Arial"/>
          <w:b/>
          <w:sz w:val="20"/>
          <w:szCs w:val="20"/>
        </w:rPr>
      </w:pPr>
    </w:p>
    <w:p w14:paraId="3F34EE0F" w14:textId="77777777" w:rsidR="006D7A84" w:rsidRPr="00CB2A50" w:rsidRDefault="006D7A84" w:rsidP="006D7A84">
      <w:pPr>
        <w:pStyle w:val="Prrafodelista"/>
        <w:ind w:left="0"/>
        <w:rPr>
          <w:rFonts w:ascii="Arial" w:hAnsi="Arial" w:cs="Arial"/>
          <w:b/>
          <w:sz w:val="20"/>
          <w:szCs w:val="20"/>
        </w:rPr>
      </w:pPr>
      <w:r w:rsidRPr="00CB2A50">
        <w:rPr>
          <w:rFonts w:ascii="Arial" w:hAnsi="Arial" w:cs="Arial"/>
          <w:b/>
          <w:sz w:val="20"/>
          <w:szCs w:val="20"/>
        </w:rPr>
        <w:t>Glosario (opcional)</w:t>
      </w:r>
    </w:p>
    <w:p w14:paraId="6C9D7F8D" w14:textId="77777777" w:rsidR="006D7A84" w:rsidRPr="00CB2A50" w:rsidRDefault="006D7A84" w:rsidP="006D7A84">
      <w:pPr>
        <w:pStyle w:val="Prrafodelista"/>
        <w:ind w:left="0"/>
        <w:rPr>
          <w:rFonts w:ascii="Arial" w:hAnsi="Arial" w:cs="Arial"/>
          <w:b/>
          <w:sz w:val="20"/>
          <w:szCs w:val="20"/>
        </w:rPr>
      </w:pPr>
    </w:p>
    <w:p w14:paraId="713336B6" w14:textId="77777777" w:rsidR="006D7A84" w:rsidRPr="00CB2A50" w:rsidRDefault="006D7A84" w:rsidP="006D7A84">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54C6D2EF" w14:textId="77777777" w:rsidR="006D7A84" w:rsidRPr="00CB2A50" w:rsidRDefault="006D7A84" w:rsidP="006D7A84">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6D7A84" w:rsidRPr="00CB2A50" w14:paraId="40F41353" w14:textId="77777777" w:rsidTr="006D7A84">
        <w:tc>
          <w:tcPr>
            <w:tcW w:w="8828" w:type="dxa"/>
          </w:tcPr>
          <w:p w14:paraId="54D9C1FE" w14:textId="77777777" w:rsidR="006D7A84" w:rsidRPr="00CB2A50" w:rsidRDefault="006D7A84" w:rsidP="006D7A84">
            <w:pPr>
              <w:pStyle w:val="Prrafodelista"/>
              <w:ind w:left="0"/>
              <w:rPr>
                <w:rFonts w:ascii="Arial" w:hAnsi="Arial" w:cs="Arial"/>
                <w:color w:val="FF6600"/>
                <w:sz w:val="20"/>
                <w:szCs w:val="20"/>
              </w:rPr>
            </w:pPr>
          </w:p>
        </w:tc>
      </w:tr>
    </w:tbl>
    <w:p w14:paraId="6E964020" w14:textId="77777777" w:rsidR="006D7A84" w:rsidRDefault="006D7A84" w:rsidP="006D7A84">
      <w:pPr>
        <w:pStyle w:val="Prrafodelista"/>
        <w:rPr>
          <w:rFonts w:ascii="Arial" w:hAnsi="Arial" w:cs="Arial"/>
          <w:b/>
          <w:sz w:val="20"/>
          <w:szCs w:val="20"/>
        </w:rPr>
      </w:pPr>
    </w:p>
    <w:p w14:paraId="1526F7D3" w14:textId="5FECDAAC" w:rsidR="006D7A84" w:rsidRPr="00CB2A50" w:rsidRDefault="006D7A84" w:rsidP="006D7A84">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sidR="00A322C6">
        <w:rPr>
          <w:rFonts w:ascii="Arial" w:hAnsi="Arial" w:cs="Arial"/>
          <w:b/>
          <w:sz w:val="20"/>
          <w:szCs w:val="20"/>
        </w:rPr>
        <w:t xml:space="preserve"> 1</w:t>
      </w:r>
    </w:p>
    <w:p w14:paraId="0052709B" w14:textId="77777777" w:rsidR="006D7A84" w:rsidRPr="00CB2A50" w:rsidRDefault="006D7A84" w:rsidP="006D7A84">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6D7A84" w:rsidRPr="00CB2A50" w14:paraId="4448F8E0" w14:textId="77777777" w:rsidTr="006D7A84">
        <w:tc>
          <w:tcPr>
            <w:tcW w:w="8828" w:type="dxa"/>
          </w:tcPr>
          <w:p w14:paraId="75B6A340" w14:textId="77777777" w:rsidR="006D7A84" w:rsidRDefault="006D7A84" w:rsidP="006D7A84">
            <w:pPr>
              <w:pStyle w:val="Prrafodelista"/>
              <w:ind w:left="0"/>
              <w:rPr>
                <w:rFonts w:ascii="Arial" w:hAnsi="Arial" w:cs="Arial"/>
                <w:color w:val="FF6600"/>
                <w:sz w:val="20"/>
                <w:szCs w:val="20"/>
              </w:rPr>
            </w:pPr>
          </w:p>
          <w:p w14:paraId="7AA1D040" w14:textId="77777777" w:rsidR="006D7A84" w:rsidRPr="00F41C19" w:rsidRDefault="006D7A84" w:rsidP="00DD5119">
            <w:pPr>
              <w:pStyle w:val="Prrafodelista"/>
              <w:numPr>
                <w:ilvl w:val="0"/>
                <w:numId w:val="9"/>
              </w:numPr>
              <w:rPr>
                <w:rFonts w:ascii="Arial" w:hAnsi="Arial" w:cs="Arial"/>
                <w:sz w:val="20"/>
                <w:szCs w:val="20"/>
              </w:rPr>
            </w:pPr>
            <w:r w:rsidRPr="00F41C19">
              <w:rPr>
                <w:rFonts w:ascii="Arial" w:hAnsi="Arial" w:cs="Arial"/>
                <w:sz w:val="20"/>
                <w:szCs w:val="20"/>
              </w:rPr>
              <w:t xml:space="preserve">French, W. (2006). </w:t>
            </w:r>
            <w:r w:rsidRPr="00F41C19">
              <w:rPr>
                <w:rFonts w:ascii="Arial" w:hAnsi="Arial" w:cs="Arial"/>
                <w:i/>
                <w:sz w:val="20"/>
                <w:szCs w:val="20"/>
              </w:rPr>
              <w:t>Desarrollo Organizacional</w:t>
            </w:r>
            <w:r w:rsidRPr="00F41C19">
              <w:rPr>
                <w:rFonts w:ascii="Arial" w:hAnsi="Arial" w:cs="Arial"/>
                <w:sz w:val="20"/>
                <w:szCs w:val="20"/>
              </w:rPr>
              <w:t>. Ciudad de México: Prentice Hall.</w:t>
            </w:r>
          </w:p>
          <w:p w14:paraId="2CBF1505" w14:textId="77777777" w:rsidR="006D7A84" w:rsidRPr="00F41C19" w:rsidRDefault="006D7A84" w:rsidP="00DD5119">
            <w:pPr>
              <w:pStyle w:val="Prrafodelista"/>
              <w:numPr>
                <w:ilvl w:val="0"/>
                <w:numId w:val="9"/>
              </w:numPr>
              <w:rPr>
                <w:rFonts w:ascii="Arial" w:hAnsi="Arial" w:cs="Arial"/>
                <w:sz w:val="20"/>
                <w:szCs w:val="20"/>
              </w:rPr>
            </w:pPr>
            <w:r w:rsidRPr="00F41C19">
              <w:rPr>
                <w:rFonts w:ascii="Arial" w:hAnsi="Arial" w:cs="Arial"/>
                <w:sz w:val="20"/>
                <w:szCs w:val="20"/>
              </w:rPr>
              <w:t xml:space="preserve">Hernández, J. (2011). </w:t>
            </w:r>
            <w:r w:rsidRPr="00F41C19">
              <w:rPr>
                <w:rFonts w:ascii="Arial" w:hAnsi="Arial" w:cs="Arial"/>
                <w:i/>
                <w:sz w:val="20"/>
                <w:szCs w:val="20"/>
              </w:rPr>
              <w:t>Desarrollo Organizacional</w:t>
            </w:r>
            <w:r w:rsidRPr="00F41C19">
              <w:rPr>
                <w:rFonts w:ascii="Arial" w:hAnsi="Arial" w:cs="Arial"/>
                <w:sz w:val="20"/>
                <w:szCs w:val="20"/>
              </w:rPr>
              <w:t>. México: Pearson.</w:t>
            </w:r>
          </w:p>
          <w:p w14:paraId="39963EB4" w14:textId="77777777" w:rsidR="006D7A84" w:rsidRPr="00F41C19" w:rsidRDefault="006D7A84" w:rsidP="00DD5119">
            <w:pPr>
              <w:pStyle w:val="Prrafodelista"/>
              <w:numPr>
                <w:ilvl w:val="0"/>
                <w:numId w:val="9"/>
              </w:numPr>
              <w:rPr>
                <w:rFonts w:ascii="Arial" w:hAnsi="Arial" w:cs="Arial"/>
                <w:sz w:val="20"/>
                <w:szCs w:val="20"/>
              </w:rPr>
            </w:pPr>
            <w:r w:rsidRPr="00F41C19">
              <w:rPr>
                <w:rFonts w:ascii="Arial" w:hAnsi="Arial" w:cs="Arial"/>
                <w:sz w:val="20"/>
                <w:szCs w:val="20"/>
              </w:rPr>
              <w:t xml:space="preserve">Zapata, L. (2011). </w:t>
            </w:r>
            <w:r w:rsidRPr="00F41C19">
              <w:rPr>
                <w:rFonts w:ascii="Arial" w:hAnsi="Arial" w:cs="Arial"/>
                <w:i/>
                <w:sz w:val="20"/>
                <w:szCs w:val="20"/>
              </w:rPr>
              <w:t>Aprendizaje Organizacional</w:t>
            </w:r>
            <w:r w:rsidRPr="00F41C19">
              <w:rPr>
                <w:rFonts w:ascii="Arial" w:hAnsi="Arial" w:cs="Arial"/>
                <w:sz w:val="20"/>
                <w:szCs w:val="20"/>
              </w:rPr>
              <w:t>. México: McGraw Hill.</w:t>
            </w:r>
          </w:p>
          <w:p w14:paraId="53F049B8" w14:textId="77777777" w:rsidR="006D7A84" w:rsidRPr="00CB2A50" w:rsidRDefault="006D7A84" w:rsidP="006D7A84">
            <w:pPr>
              <w:pStyle w:val="Prrafodelista"/>
              <w:rPr>
                <w:rFonts w:ascii="Arial" w:hAnsi="Arial" w:cs="Arial"/>
                <w:color w:val="FF6600"/>
                <w:sz w:val="20"/>
                <w:szCs w:val="20"/>
              </w:rPr>
            </w:pPr>
          </w:p>
        </w:tc>
      </w:tr>
    </w:tbl>
    <w:p w14:paraId="3E808BD5" w14:textId="77777777" w:rsidR="006D7A84" w:rsidRDefault="006D7A84" w:rsidP="006D7A84">
      <w:pPr>
        <w:tabs>
          <w:tab w:val="left" w:pos="6399"/>
        </w:tabs>
        <w:spacing w:after="0" w:line="240" w:lineRule="auto"/>
        <w:contextualSpacing/>
        <w:rPr>
          <w:rFonts w:ascii="Arial" w:hAnsi="Arial" w:cs="Arial"/>
          <w:color w:val="FF6600"/>
          <w:sz w:val="20"/>
          <w:szCs w:val="20"/>
        </w:rPr>
      </w:pPr>
    </w:p>
    <w:p w14:paraId="648137C7" w14:textId="77777777" w:rsidR="006D7A84" w:rsidRPr="00CB2A50" w:rsidRDefault="006D7A84" w:rsidP="006D7A84">
      <w:pPr>
        <w:tabs>
          <w:tab w:val="left" w:pos="6399"/>
        </w:tabs>
        <w:spacing w:after="0" w:line="240" w:lineRule="auto"/>
        <w:contextualSpacing/>
        <w:rPr>
          <w:rFonts w:ascii="Arial" w:hAnsi="Arial" w:cs="Arial"/>
          <w:color w:val="FF6600"/>
          <w:sz w:val="20"/>
          <w:szCs w:val="20"/>
        </w:rPr>
      </w:pPr>
    </w:p>
    <w:p w14:paraId="52CE7F15" w14:textId="77777777" w:rsidR="00D522E0" w:rsidRPr="00700072" w:rsidRDefault="00D522E0" w:rsidP="00D522E0">
      <w:pPr>
        <w:shd w:val="clear" w:color="auto" w:fill="002060"/>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Ejecutivo y </w:t>
      </w:r>
      <w:r w:rsidRPr="00700072">
        <w:rPr>
          <w:rFonts w:ascii="Arial" w:eastAsia="Times New Roman" w:hAnsi="Arial" w:cs="Arial"/>
          <w:b/>
          <w:sz w:val="20"/>
          <w:szCs w:val="20"/>
        </w:rPr>
        <w:t>Semestral</w:t>
      </w:r>
      <w:r>
        <w:rPr>
          <w:rFonts w:ascii="Arial" w:eastAsia="Times New Roman" w:hAnsi="Arial" w:cs="Arial"/>
          <w:b/>
          <w:sz w:val="20"/>
          <w:szCs w:val="20"/>
        </w:rPr>
        <w:t xml:space="preserve"> presencial y en línea</w:t>
      </w:r>
    </w:p>
    <w:p w14:paraId="2ACFCAFE" w14:textId="77777777" w:rsidR="006D7A84" w:rsidRPr="00CB2A50" w:rsidRDefault="006D7A84" w:rsidP="006D7A84">
      <w:pPr>
        <w:spacing w:after="0" w:line="240" w:lineRule="auto"/>
        <w:outlineLvl w:val="0"/>
        <w:rPr>
          <w:rFonts w:ascii="Arial" w:eastAsia="Times New Roman" w:hAnsi="Arial" w:cs="Arial"/>
          <w:color w:val="984806"/>
          <w:sz w:val="20"/>
          <w:szCs w:val="20"/>
        </w:rPr>
      </w:pPr>
    </w:p>
    <w:p w14:paraId="00AB4F0A" w14:textId="3795BA8B" w:rsidR="006D7A84" w:rsidRPr="00CB2A50" w:rsidRDefault="006D7A84" w:rsidP="006D7A84">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Pr>
          <w:rFonts w:ascii="Tahoma" w:hAnsi="Tahoma" w:cs="Tahoma"/>
          <w:b/>
          <w:sz w:val="28"/>
          <w:szCs w:val="20"/>
        </w:rPr>
        <w:t xml:space="preserve"> </w:t>
      </w:r>
      <w:r w:rsidRPr="00CB2A50">
        <w:rPr>
          <w:rFonts w:ascii="Tahoma" w:hAnsi="Tahoma" w:cs="Tahoma"/>
          <w:b/>
          <w:sz w:val="28"/>
          <w:szCs w:val="20"/>
        </w:rPr>
        <w:t>del tema</w:t>
      </w:r>
      <w:r w:rsidR="00A322C6">
        <w:rPr>
          <w:rFonts w:ascii="Tahoma" w:hAnsi="Tahoma" w:cs="Tahoma"/>
          <w:b/>
          <w:sz w:val="28"/>
          <w:szCs w:val="20"/>
        </w:rPr>
        <w:t xml:space="preserve"> 1</w:t>
      </w:r>
    </w:p>
    <w:p w14:paraId="4703E12A" w14:textId="77777777" w:rsidR="006D7A84" w:rsidRPr="00CB2A50" w:rsidRDefault="006D7A84" w:rsidP="006D7A84">
      <w:pPr>
        <w:spacing w:after="0" w:line="240" w:lineRule="auto"/>
        <w:outlineLvl w:val="0"/>
        <w:rPr>
          <w:rFonts w:ascii="Arial" w:eastAsia="Times New Roman" w:hAnsi="Arial" w:cs="Arial"/>
          <w:color w:val="984806"/>
          <w:sz w:val="20"/>
          <w:szCs w:val="20"/>
        </w:rPr>
      </w:pPr>
    </w:p>
    <w:p w14:paraId="4991A4FC" w14:textId="77777777" w:rsidR="006D7A84" w:rsidRPr="00CB2A50" w:rsidRDefault="006D7A84" w:rsidP="006D7A84">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6D7A84" w:rsidRPr="00CB2A50" w14:paraId="3931297A" w14:textId="77777777" w:rsidTr="006D7A84">
        <w:tc>
          <w:tcPr>
            <w:tcW w:w="2518" w:type="dxa"/>
            <w:shd w:val="clear" w:color="auto" w:fill="F2F2F2" w:themeFill="background1" w:themeFillShade="F2"/>
          </w:tcPr>
          <w:p w14:paraId="73732731" w14:textId="77777777" w:rsidR="006D7A84" w:rsidRPr="00CB2A50" w:rsidRDefault="006D7A84" w:rsidP="006D7A84">
            <w:pPr>
              <w:outlineLvl w:val="0"/>
              <w:rPr>
                <w:rFonts w:ascii="Arial" w:eastAsia="Times New Roman" w:hAnsi="Arial" w:cs="Arial"/>
                <w:bCs/>
              </w:rPr>
            </w:pPr>
            <w:r w:rsidRPr="009C084B">
              <w:rPr>
                <w:rFonts w:ascii="Arial" w:eastAsia="Times New Roman" w:hAnsi="Arial" w:cs="Arial"/>
                <w:bCs/>
                <w:highlight w:val="yellow"/>
              </w:rPr>
              <w:t>Clave de actividad</w:t>
            </w:r>
          </w:p>
        </w:tc>
        <w:tc>
          <w:tcPr>
            <w:tcW w:w="6126" w:type="dxa"/>
          </w:tcPr>
          <w:p w14:paraId="23B3863A" w14:textId="3B1E3E0A" w:rsidR="006D7A84" w:rsidRPr="00CB2A50" w:rsidRDefault="001C55EA" w:rsidP="001C55EA">
            <w:pPr>
              <w:outlineLvl w:val="0"/>
              <w:rPr>
                <w:rFonts w:ascii="Arial" w:eastAsia="Times New Roman" w:hAnsi="Arial" w:cs="Arial"/>
                <w:bCs/>
                <w:highlight w:val="yellow"/>
              </w:rPr>
            </w:pPr>
            <w:r w:rsidRPr="001C55EA">
              <w:rPr>
                <w:rFonts w:ascii="Arial" w:eastAsia="Times New Roman" w:hAnsi="Arial" w:cs="Arial"/>
                <w:bCs/>
              </w:rPr>
              <w:t>A1</w:t>
            </w:r>
          </w:p>
        </w:tc>
      </w:tr>
      <w:tr w:rsidR="006D7A84" w:rsidRPr="00CB2A50" w14:paraId="153BD662" w14:textId="77777777" w:rsidTr="006D7A84">
        <w:tc>
          <w:tcPr>
            <w:tcW w:w="2518" w:type="dxa"/>
            <w:shd w:val="clear" w:color="auto" w:fill="F2F2F2" w:themeFill="background1" w:themeFillShade="F2"/>
          </w:tcPr>
          <w:p w14:paraId="2E10EEF5"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30469690" w14:textId="77777777" w:rsidR="00AC7174" w:rsidRPr="00DC06BC" w:rsidRDefault="00AC7174" w:rsidP="006D7A84">
            <w:pPr>
              <w:outlineLvl w:val="0"/>
              <w:rPr>
                <w:rFonts w:ascii="Arial" w:eastAsia="Times New Roman" w:hAnsi="Arial" w:cs="Arial"/>
                <w:bCs/>
              </w:rPr>
            </w:pPr>
          </w:p>
          <w:p w14:paraId="5AAC0B56" w14:textId="1E081260" w:rsidR="00AC7174" w:rsidRPr="00DC06BC" w:rsidRDefault="00AC7174" w:rsidP="006D7A84">
            <w:pPr>
              <w:outlineLvl w:val="0"/>
              <w:rPr>
                <w:rFonts w:ascii="Arial" w:eastAsia="Times New Roman" w:hAnsi="Arial" w:cs="Arial"/>
                <w:bCs/>
              </w:rPr>
            </w:pPr>
            <w:r w:rsidRPr="00DC06BC">
              <w:rPr>
                <w:rFonts w:ascii="Arial" w:eastAsia="Times New Roman" w:hAnsi="Arial" w:cs="Arial"/>
                <w:bCs/>
              </w:rPr>
              <w:t>El diagrama de mi desarrollo organizacional</w:t>
            </w:r>
          </w:p>
        </w:tc>
      </w:tr>
      <w:tr w:rsidR="006D7A84" w:rsidRPr="00CB2A50" w14:paraId="7239472E" w14:textId="77777777" w:rsidTr="006D7A84">
        <w:tc>
          <w:tcPr>
            <w:tcW w:w="2518" w:type="dxa"/>
            <w:shd w:val="clear" w:color="auto" w:fill="F2F2F2" w:themeFill="background1" w:themeFillShade="F2"/>
          </w:tcPr>
          <w:p w14:paraId="339C35E9"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72A159AC" w14:textId="77777777" w:rsidR="00AC7174" w:rsidRPr="00DC06BC" w:rsidRDefault="00AC7174" w:rsidP="006D7A84">
            <w:pPr>
              <w:outlineLvl w:val="0"/>
              <w:rPr>
                <w:rFonts w:ascii="Arial" w:eastAsia="Times New Roman" w:hAnsi="Arial" w:cs="Arial"/>
                <w:bCs/>
              </w:rPr>
            </w:pPr>
          </w:p>
          <w:p w14:paraId="0ACCE9FD" w14:textId="43291F9E" w:rsidR="00AC7174" w:rsidRPr="00DC06BC" w:rsidRDefault="00AC7174" w:rsidP="006D7A84">
            <w:pPr>
              <w:outlineLvl w:val="0"/>
              <w:rPr>
                <w:rFonts w:ascii="Arial" w:eastAsia="Times New Roman" w:hAnsi="Arial" w:cs="Arial"/>
                <w:bCs/>
                <w:color w:val="000000" w:themeColor="text1"/>
              </w:rPr>
            </w:pPr>
            <w:r w:rsidRPr="00DC06BC">
              <w:rPr>
                <w:rFonts w:ascii="Arial" w:eastAsia="Times New Roman" w:hAnsi="Arial" w:cs="Arial"/>
                <w:bCs/>
              </w:rPr>
              <w:t xml:space="preserve">Mediante un diagrama </w:t>
            </w:r>
            <w:r w:rsidR="00D95DDF" w:rsidRPr="00DC06BC">
              <w:rPr>
                <w:rFonts w:ascii="Arial" w:eastAsia="Times New Roman" w:hAnsi="Arial" w:cs="Arial"/>
                <w:bCs/>
              </w:rPr>
              <w:t>se expondrán los conceptos clave del desarrollo organizacional.</w:t>
            </w:r>
          </w:p>
        </w:tc>
      </w:tr>
      <w:tr w:rsidR="006D7A84" w:rsidRPr="00CB2A50" w14:paraId="7BD5EC82" w14:textId="77777777" w:rsidTr="006D7A84">
        <w:tc>
          <w:tcPr>
            <w:tcW w:w="2518" w:type="dxa"/>
            <w:shd w:val="clear" w:color="auto" w:fill="F2F2F2" w:themeFill="background1" w:themeFillShade="F2"/>
          </w:tcPr>
          <w:p w14:paraId="1A6C995D"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53443C9B" w14:textId="169B9005" w:rsidR="00D95DDF" w:rsidRPr="00D95DDF" w:rsidRDefault="006D7A84" w:rsidP="0008473E">
            <w:pPr>
              <w:outlineLvl w:val="0"/>
              <w:rPr>
                <w:rFonts w:ascii="Arial" w:eastAsia="Times New Roman" w:hAnsi="Arial" w:cs="Arial"/>
                <w:bCs/>
              </w:rPr>
            </w:pPr>
            <w:r>
              <w:rPr>
                <w:rFonts w:ascii="Arial" w:eastAsia="Times New Roman" w:hAnsi="Arial" w:cs="Arial"/>
                <w:bCs/>
              </w:rPr>
              <w:t xml:space="preserve">Distinguir </w:t>
            </w:r>
            <w:r w:rsidR="0008473E">
              <w:rPr>
                <w:rFonts w:ascii="Arial" w:eastAsia="Times New Roman" w:hAnsi="Arial" w:cs="Arial"/>
                <w:bCs/>
              </w:rPr>
              <w:t>la intervención del Desarrollo Organizacional como una manera de impulsar eficientemente la mejora continua y la innovación como una ventaja competitiva en las organizaciones.</w:t>
            </w:r>
          </w:p>
        </w:tc>
      </w:tr>
      <w:tr w:rsidR="006D7A84" w:rsidRPr="00CB2A50" w14:paraId="7FFCDDAA" w14:textId="77777777" w:rsidTr="006D7A84">
        <w:tc>
          <w:tcPr>
            <w:tcW w:w="2518" w:type="dxa"/>
            <w:shd w:val="clear" w:color="auto" w:fill="F2F2F2" w:themeFill="background1" w:themeFillShade="F2"/>
          </w:tcPr>
          <w:p w14:paraId="58DF2E23" w14:textId="77777777" w:rsidR="006D7A84" w:rsidRPr="00DC06BC" w:rsidRDefault="006D7A84" w:rsidP="006D7A84">
            <w:pPr>
              <w:outlineLvl w:val="0"/>
              <w:rPr>
                <w:rFonts w:ascii="Arial" w:eastAsia="Times New Roman" w:hAnsi="Arial" w:cs="Arial"/>
                <w:bCs/>
              </w:rPr>
            </w:pPr>
            <w:r w:rsidRPr="00DC06BC">
              <w:rPr>
                <w:rFonts w:ascii="Arial" w:eastAsia="Times New Roman" w:hAnsi="Arial" w:cs="Arial"/>
                <w:bCs/>
              </w:rPr>
              <w:t>Técnica didáctica: casos, solución de problemas, ejercicio, etc.</w:t>
            </w:r>
          </w:p>
        </w:tc>
        <w:tc>
          <w:tcPr>
            <w:tcW w:w="6126" w:type="dxa"/>
          </w:tcPr>
          <w:p w14:paraId="7894D980" w14:textId="77777777" w:rsidR="00D95DDF" w:rsidRPr="00DC06BC" w:rsidRDefault="00D95DDF" w:rsidP="006D7A84">
            <w:pPr>
              <w:outlineLvl w:val="0"/>
              <w:rPr>
                <w:rFonts w:ascii="Arial" w:eastAsia="Times New Roman" w:hAnsi="Arial" w:cs="Arial"/>
                <w:bCs/>
              </w:rPr>
            </w:pPr>
          </w:p>
          <w:p w14:paraId="04F9D8BF" w14:textId="0168F745" w:rsidR="00D95DDF" w:rsidRPr="00DC06BC" w:rsidRDefault="00D95DDF" w:rsidP="006D7A84">
            <w:pPr>
              <w:outlineLvl w:val="0"/>
              <w:rPr>
                <w:rFonts w:ascii="Arial" w:eastAsia="Times New Roman" w:hAnsi="Arial" w:cs="Arial"/>
                <w:bCs/>
              </w:rPr>
            </w:pPr>
            <w:r w:rsidRPr="00DC06BC">
              <w:rPr>
                <w:rFonts w:ascii="Arial" w:eastAsia="Times New Roman" w:hAnsi="Arial" w:cs="Arial"/>
                <w:bCs/>
              </w:rPr>
              <w:t>Ejercicio</w:t>
            </w:r>
          </w:p>
        </w:tc>
      </w:tr>
      <w:tr w:rsidR="006D7A84" w:rsidRPr="00CB2A50" w14:paraId="20965CAF" w14:textId="77777777" w:rsidTr="006D7A84">
        <w:tc>
          <w:tcPr>
            <w:tcW w:w="2518" w:type="dxa"/>
            <w:shd w:val="clear" w:color="auto" w:fill="F2F2F2" w:themeFill="background1" w:themeFillShade="F2"/>
          </w:tcPr>
          <w:p w14:paraId="22D0D180"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4001D006" w14:textId="364F6A3A" w:rsidR="006D7A84" w:rsidRPr="00DC06BC" w:rsidRDefault="000D4439" w:rsidP="006D7A84">
            <w:pPr>
              <w:outlineLvl w:val="0"/>
              <w:rPr>
                <w:rFonts w:ascii="Arial" w:eastAsia="Times New Roman" w:hAnsi="Arial" w:cs="Arial"/>
                <w:bCs/>
                <w:color w:val="000000" w:themeColor="text1"/>
              </w:rPr>
            </w:pPr>
            <w:r w:rsidRPr="00DC06BC">
              <w:rPr>
                <w:rFonts w:ascii="Arial" w:hAnsi="Arial" w:cs="Arial"/>
              </w:rPr>
              <w:t>Diagnóstico, acción, administración, oportunidades y procesos.</w:t>
            </w:r>
          </w:p>
        </w:tc>
      </w:tr>
      <w:tr w:rsidR="006D7A84" w:rsidRPr="00CB2A50" w14:paraId="4520A5F7" w14:textId="77777777" w:rsidTr="006D7A84">
        <w:tc>
          <w:tcPr>
            <w:tcW w:w="2518" w:type="dxa"/>
            <w:shd w:val="clear" w:color="auto" w:fill="F2F2F2" w:themeFill="background1" w:themeFillShade="F2"/>
          </w:tcPr>
          <w:p w14:paraId="436E6BA2"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7E23F951" w14:textId="77777777" w:rsidR="006D7A84" w:rsidRPr="00DC06BC" w:rsidRDefault="006D7A84" w:rsidP="006D7A84">
            <w:pPr>
              <w:outlineLvl w:val="0"/>
              <w:rPr>
                <w:rFonts w:ascii="Arial" w:eastAsia="Times New Roman" w:hAnsi="Arial" w:cs="Arial"/>
                <w:bCs/>
                <w:color w:val="000000" w:themeColor="text1"/>
              </w:rPr>
            </w:pPr>
            <w:r w:rsidRPr="00DC06BC">
              <w:rPr>
                <w:rFonts w:ascii="Arial" w:eastAsia="Times New Roman" w:hAnsi="Arial" w:cs="Arial"/>
                <w:bCs/>
                <w:color w:val="000000" w:themeColor="text1"/>
              </w:rPr>
              <w:t>2 horas</w:t>
            </w:r>
          </w:p>
        </w:tc>
      </w:tr>
      <w:tr w:rsidR="006D7A84" w:rsidRPr="00CB2A50" w14:paraId="48C8DAC5" w14:textId="77777777" w:rsidTr="006D7A84">
        <w:tc>
          <w:tcPr>
            <w:tcW w:w="2518" w:type="dxa"/>
            <w:shd w:val="clear" w:color="auto" w:fill="F2F2F2" w:themeFill="background1" w:themeFillShade="F2"/>
          </w:tcPr>
          <w:p w14:paraId="108BD338"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Requerimientos para la actividad</w:t>
            </w:r>
          </w:p>
        </w:tc>
        <w:tc>
          <w:tcPr>
            <w:tcW w:w="6126" w:type="dxa"/>
          </w:tcPr>
          <w:p w14:paraId="089AFBD1" w14:textId="77777777" w:rsidR="006D7A84" w:rsidRPr="00DC06BC" w:rsidRDefault="006D7A84" w:rsidP="006D7A84">
            <w:pPr>
              <w:outlineLvl w:val="0"/>
              <w:rPr>
                <w:rFonts w:ascii="Arial" w:eastAsia="Times New Roman" w:hAnsi="Arial" w:cs="Arial"/>
                <w:bCs/>
                <w:color w:val="000000" w:themeColor="text1"/>
              </w:rPr>
            </w:pPr>
          </w:p>
          <w:p w14:paraId="491BC106" w14:textId="48887E1C" w:rsidR="00D95DDF" w:rsidRPr="00DC06BC" w:rsidRDefault="00CC426F" w:rsidP="006D7A84">
            <w:pPr>
              <w:outlineLvl w:val="0"/>
              <w:rPr>
                <w:rFonts w:ascii="Arial" w:eastAsia="Times New Roman" w:hAnsi="Arial" w:cs="Arial"/>
                <w:bCs/>
                <w:color w:val="000000" w:themeColor="text1"/>
              </w:rPr>
            </w:pPr>
            <w:r w:rsidRPr="00DC06BC">
              <w:rPr>
                <w:rFonts w:ascii="Arial" w:eastAsia="Times New Roman" w:hAnsi="Arial" w:cs="Arial"/>
                <w:bCs/>
              </w:rPr>
              <w:t xml:space="preserve">Imágenes sobre </w:t>
            </w:r>
            <w:r w:rsidR="004F4481" w:rsidRPr="00DC06BC">
              <w:rPr>
                <w:rFonts w:ascii="Arial" w:eastAsia="Times New Roman" w:hAnsi="Arial" w:cs="Arial"/>
                <w:bCs/>
              </w:rPr>
              <w:t xml:space="preserve">el </w:t>
            </w:r>
            <w:r w:rsidRPr="00DC06BC">
              <w:rPr>
                <w:rFonts w:ascii="Arial" w:eastAsia="Times New Roman" w:hAnsi="Arial" w:cs="Arial"/>
                <w:bCs/>
              </w:rPr>
              <w:t>desarrollo organizacional</w:t>
            </w:r>
            <w:r w:rsidR="008458CC" w:rsidRPr="00DC06BC">
              <w:rPr>
                <w:rFonts w:ascii="Arial" w:eastAsia="Times New Roman" w:hAnsi="Arial" w:cs="Arial"/>
                <w:bCs/>
              </w:rPr>
              <w:t>.</w:t>
            </w:r>
          </w:p>
        </w:tc>
      </w:tr>
      <w:tr w:rsidR="006D7A84" w:rsidRPr="00CB2A50" w14:paraId="27A241DB" w14:textId="77777777" w:rsidTr="006D7A84">
        <w:tc>
          <w:tcPr>
            <w:tcW w:w="2518" w:type="dxa"/>
            <w:shd w:val="clear" w:color="auto" w:fill="F2F2F2" w:themeFill="background1" w:themeFillShade="F2"/>
          </w:tcPr>
          <w:p w14:paraId="5C7D9E5E" w14:textId="77777777" w:rsidR="006D7A84" w:rsidRPr="00DC06BC" w:rsidRDefault="006D7A84" w:rsidP="006D7A84">
            <w:pPr>
              <w:outlineLvl w:val="0"/>
              <w:rPr>
                <w:rFonts w:ascii="Arial" w:eastAsia="Times New Roman" w:hAnsi="Arial" w:cs="Arial"/>
                <w:bCs/>
              </w:rPr>
            </w:pPr>
            <w:r w:rsidRPr="00DC06BC">
              <w:rPr>
                <w:rFonts w:ascii="Arial" w:eastAsia="Times New Roman" w:hAnsi="Arial" w:cs="Arial"/>
                <w:bCs/>
              </w:rPr>
              <w:t>Desarrollo de la actividad</w:t>
            </w:r>
          </w:p>
        </w:tc>
        <w:tc>
          <w:tcPr>
            <w:tcW w:w="6126" w:type="dxa"/>
          </w:tcPr>
          <w:p w14:paraId="58C416E4" w14:textId="77777777" w:rsidR="006D7A84" w:rsidRPr="00DC06BC" w:rsidRDefault="006D7A84" w:rsidP="006D7A84">
            <w:pPr>
              <w:outlineLvl w:val="0"/>
              <w:rPr>
                <w:rFonts w:ascii="Arial" w:eastAsia="Times New Roman" w:hAnsi="Arial" w:cs="Arial"/>
                <w:bCs/>
              </w:rPr>
            </w:pPr>
          </w:p>
          <w:p w14:paraId="78B9B359" w14:textId="53E6C78C" w:rsidR="008458CC" w:rsidRPr="00DC06BC" w:rsidRDefault="008458CC" w:rsidP="00DD5119">
            <w:pPr>
              <w:pStyle w:val="Prrafodelista"/>
              <w:numPr>
                <w:ilvl w:val="0"/>
                <w:numId w:val="25"/>
              </w:numPr>
              <w:outlineLvl w:val="0"/>
              <w:rPr>
                <w:rFonts w:ascii="Arial" w:eastAsia="Times New Roman" w:hAnsi="Arial" w:cs="Arial"/>
                <w:bCs/>
              </w:rPr>
            </w:pPr>
            <w:r w:rsidRPr="00DC06BC">
              <w:rPr>
                <w:rFonts w:ascii="Arial" w:eastAsia="Times New Roman" w:hAnsi="Arial" w:cs="Arial"/>
                <w:bCs/>
              </w:rPr>
              <w:t>Describe ampliamente desarrollo organizacional.</w:t>
            </w:r>
          </w:p>
          <w:p w14:paraId="131ED824" w14:textId="77777777" w:rsidR="008458CC" w:rsidRPr="00DC06BC" w:rsidRDefault="008458CC" w:rsidP="00DD5119">
            <w:pPr>
              <w:pStyle w:val="Prrafodelista"/>
              <w:numPr>
                <w:ilvl w:val="0"/>
                <w:numId w:val="25"/>
              </w:numPr>
              <w:outlineLvl w:val="0"/>
              <w:rPr>
                <w:rFonts w:ascii="Arial" w:eastAsia="Times New Roman" w:hAnsi="Arial" w:cs="Arial"/>
                <w:bCs/>
              </w:rPr>
            </w:pPr>
            <w:r w:rsidRPr="00DC06BC">
              <w:rPr>
                <w:rFonts w:ascii="Arial" w:eastAsia="Times New Roman" w:hAnsi="Arial" w:cs="Arial"/>
                <w:bCs/>
              </w:rPr>
              <w:t>Enlista los principales conceptos relacionados con el desarrollo organizacional y defínelos ampliamente.</w:t>
            </w:r>
          </w:p>
          <w:p w14:paraId="45B40EA2" w14:textId="54266110" w:rsidR="008458CC" w:rsidRPr="00DC06BC" w:rsidRDefault="008458CC" w:rsidP="00DD5119">
            <w:pPr>
              <w:pStyle w:val="Prrafodelista"/>
              <w:numPr>
                <w:ilvl w:val="0"/>
                <w:numId w:val="25"/>
              </w:numPr>
              <w:outlineLvl w:val="0"/>
              <w:rPr>
                <w:rFonts w:ascii="Arial" w:eastAsia="Times New Roman" w:hAnsi="Arial" w:cs="Arial"/>
                <w:bCs/>
              </w:rPr>
            </w:pPr>
            <w:r w:rsidRPr="00DC06BC">
              <w:rPr>
                <w:rFonts w:ascii="Arial" w:eastAsia="Times New Roman" w:hAnsi="Arial" w:cs="Arial"/>
                <w:bCs/>
              </w:rPr>
              <w:t>Con base en lo anterior, elabora un diagrama que muestre las relaciones entre los conceptos que conforman el desarrollo organizacional. Recuerda incluir imágenes que ilustren correctamente este concepto.</w:t>
            </w:r>
          </w:p>
        </w:tc>
      </w:tr>
      <w:tr w:rsidR="006D7A84" w:rsidRPr="00CB2A50" w14:paraId="116D0E11" w14:textId="77777777" w:rsidTr="008458CC">
        <w:trPr>
          <w:trHeight w:val="4319"/>
        </w:trPr>
        <w:tc>
          <w:tcPr>
            <w:tcW w:w="2518" w:type="dxa"/>
            <w:shd w:val="clear" w:color="auto" w:fill="F2F2F2" w:themeFill="background1" w:themeFillShade="F2"/>
          </w:tcPr>
          <w:p w14:paraId="22604346" w14:textId="0BA4AA3A" w:rsidR="006D7A84" w:rsidRPr="00CB2A50" w:rsidRDefault="006D7A84" w:rsidP="008458CC">
            <w:pPr>
              <w:outlineLvl w:val="0"/>
              <w:rPr>
                <w:rFonts w:ascii="Arial" w:hAnsi="Arial" w:cs="Arial"/>
                <w:sz w:val="18"/>
              </w:rPr>
            </w:pPr>
            <w:r w:rsidRPr="00CB2A50">
              <w:rPr>
                <w:rFonts w:ascii="Arial" w:eastAsia="Times New Roman" w:hAnsi="Arial" w:cs="Arial"/>
                <w:bCs/>
              </w:rPr>
              <w:lastRenderedPageBreak/>
              <w:t>Criterios de evaluación de la actividad</w:t>
            </w:r>
            <w:r w:rsidR="008458CC">
              <w:rPr>
                <w:rFonts w:ascii="Arial" w:eastAsia="Times New Roman" w:hAnsi="Arial" w:cs="Arial"/>
                <w:bCs/>
                <w:color w:val="808080" w:themeColor="background1" w:themeShade="80"/>
              </w:rPr>
              <w:t>:</w:t>
            </w:r>
          </w:p>
          <w:p w14:paraId="6201862E" w14:textId="77777777" w:rsidR="006D7A84" w:rsidRPr="00CB2A50" w:rsidRDefault="006D7A84" w:rsidP="006D7A84">
            <w:pPr>
              <w:rPr>
                <w:rFonts w:ascii="Arial" w:hAnsi="Arial" w:cs="Arial"/>
                <w:color w:val="7F7F7F" w:themeColor="text1" w:themeTint="80"/>
                <w:sz w:val="18"/>
              </w:rPr>
            </w:pPr>
          </w:p>
          <w:p w14:paraId="6F8583ED" w14:textId="77777777" w:rsidR="006D7A84" w:rsidRPr="00CB2A50" w:rsidRDefault="006D7A84" w:rsidP="006D7A84">
            <w:pPr>
              <w:rPr>
                <w:rFonts w:ascii="Arial" w:hAnsi="Arial" w:cs="Arial"/>
                <w:color w:val="7F7F7F" w:themeColor="text1" w:themeTint="80"/>
                <w:sz w:val="18"/>
              </w:rPr>
            </w:pPr>
          </w:p>
          <w:p w14:paraId="7023068B" w14:textId="77777777" w:rsidR="006D7A84" w:rsidRPr="00CB2A50" w:rsidRDefault="006D7A84" w:rsidP="006D7A84">
            <w:pPr>
              <w:outlineLvl w:val="0"/>
              <w:rPr>
                <w:rFonts w:ascii="Arial" w:eastAsia="Times New Roman" w:hAnsi="Arial" w:cs="Arial"/>
                <w:bCs/>
              </w:rPr>
            </w:pPr>
          </w:p>
        </w:tc>
        <w:tc>
          <w:tcPr>
            <w:tcW w:w="6126" w:type="dxa"/>
          </w:tcPr>
          <w:p w14:paraId="0ABEEE79" w14:textId="77777777" w:rsidR="006D7A84" w:rsidRPr="008154EB" w:rsidRDefault="006D7A84" w:rsidP="006D7A84">
            <w:pPr>
              <w:outlineLvl w:val="0"/>
              <w:rPr>
                <w:rFonts w:ascii="Arial" w:eastAsia="Times New Roman" w:hAnsi="Arial" w:cs="Arial"/>
                <w:bCs/>
                <w:color w:val="000000" w:themeColor="text1"/>
              </w:rPr>
            </w:pPr>
          </w:p>
          <w:p w14:paraId="25321667" w14:textId="77777777" w:rsidR="006D7A84" w:rsidRDefault="006D7A84" w:rsidP="006D7A84">
            <w:pPr>
              <w:outlineLvl w:val="0"/>
              <w:rPr>
                <w:rFonts w:ascii="Arial" w:eastAsia="Times New Roman" w:hAnsi="Arial" w:cs="Arial"/>
                <w:bCs/>
                <w:color w:val="000000" w:themeColor="text1"/>
              </w:rPr>
            </w:pPr>
          </w:p>
          <w:tbl>
            <w:tblPr>
              <w:tblStyle w:val="Tablaconcuadrcula"/>
              <w:tblW w:w="0" w:type="auto"/>
              <w:tblLook w:val="04A0" w:firstRow="1" w:lastRow="0" w:firstColumn="1" w:lastColumn="0" w:noHBand="0" w:noVBand="1"/>
            </w:tblPr>
            <w:tblGrid>
              <w:gridCol w:w="4168"/>
              <w:gridCol w:w="1732"/>
            </w:tblGrid>
            <w:tr w:rsidR="00DC06BC" w:rsidRPr="00DC06BC" w14:paraId="558A697A" w14:textId="77777777" w:rsidTr="00C707D0">
              <w:tc>
                <w:tcPr>
                  <w:tcW w:w="4168" w:type="dxa"/>
                  <w:shd w:val="clear" w:color="auto" w:fill="E7E6E6" w:themeFill="background2"/>
                </w:tcPr>
                <w:p w14:paraId="0D92301C" w14:textId="77777777" w:rsidR="008458CC" w:rsidRPr="00DC06BC" w:rsidRDefault="008458CC" w:rsidP="008458CC">
                  <w:pPr>
                    <w:jc w:val="center"/>
                    <w:outlineLvl w:val="0"/>
                    <w:rPr>
                      <w:rFonts w:ascii="Arial" w:eastAsia="Times New Roman" w:hAnsi="Arial" w:cs="Arial"/>
                      <w:b/>
                      <w:bCs/>
                    </w:rPr>
                  </w:pPr>
                  <w:r w:rsidRPr="00DC06BC">
                    <w:rPr>
                      <w:rFonts w:ascii="Arial" w:eastAsia="Times New Roman" w:hAnsi="Arial" w:cs="Arial"/>
                      <w:b/>
                      <w:bCs/>
                    </w:rPr>
                    <w:t>Criterio</w:t>
                  </w:r>
                </w:p>
              </w:tc>
              <w:tc>
                <w:tcPr>
                  <w:tcW w:w="1732" w:type="dxa"/>
                  <w:shd w:val="clear" w:color="auto" w:fill="E7E6E6" w:themeFill="background2"/>
                </w:tcPr>
                <w:p w14:paraId="3C4C489C" w14:textId="77777777" w:rsidR="008458CC" w:rsidRPr="00DC06BC" w:rsidRDefault="008458CC" w:rsidP="008458CC">
                  <w:pPr>
                    <w:jc w:val="center"/>
                    <w:outlineLvl w:val="0"/>
                    <w:rPr>
                      <w:rFonts w:ascii="Arial" w:eastAsia="Times New Roman" w:hAnsi="Arial" w:cs="Arial"/>
                      <w:b/>
                      <w:bCs/>
                    </w:rPr>
                  </w:pPr>
                  <w:r w:rsidRPr="00DC06BC">
                    <w:rPr>
                      <w:rFonts w:ascii="Arial" w:eastAsia="Times New Roman" w:hAnsi="Arial" w:cs="Arial"/>
                      <w:b/>
                      <w:bCs/>
                    </w:rPr>
                    <w:t>Puntaje</w:t>
                  </w:r>
                </w:p>
              </w:tc>
            </w:tr>
            <w:tr w:rsidR="00DC06BC" w:rsidRPr="00DC06BC" w14:paraId="2789A305" w14:textId="77777777" w:rsidTr="00C707D0">
              <w:tc>
                <w:tcPr>
                  <w:tcW w:w="4168" w:type="dxa"/>
                </w:tcPr>
                <w:p w14:paraId="39FD613C" w14:textId="4C85DF85" w:rsidR="008458CC" w:rsidRPr="00DC06BC" w:rsidRDefault="008458CC" w:rsidP="008458CC">
                  <w:pPr>
                    <w:outlineLvl w:val="0"/>
                    <w:rPr>
                      <w:rFonts w:ascii="Arial" w:eastAsia="Times New Roman" w:hAnsi="Arial" w:cs="Arial"/>
                      <w:bCs/>
                      <w:sz w:val="20"/>
                      <w:szCs w:val="20"/>
                    </w:rPr>
                  </w:pPr>
                  <w:r w:rsidRPr="00DC06BC">
                    <w:rPr>
                      <w:rFonts w:ascii="Arial" w:eastAsia="Times New Roman" w:hAnsi="Arial" w:cs="Arial"/>
                      <w:bCs/>
                      <w:sz w:val="20"/>
                      <w:szCs w:val="20"/>
                    </w:rPr>
                    <w:t>1. Describe de forma completa desarrollo organizacional.</w:t>
                  </w:r>
                </w:p>
              </w:tc>
              <w:tc>
                <w:tcPr>
                  <w:tcW w:w="1732" w:type="dxa"/>
                </w:tcPr>
                <w:p w14:paraId="48881490" w14:textId="77777777" w:rsidR="008458CC" w:rsidRPr="00DC06BC" w:rsidRDefault="008458CC" w:rsidP="008458CC">
                  <w:pPr>
                    <w:jc w:val="center"/>
                    <w:outlineLvl w:val="0"/>
                    <w:rPr>
                      <w:rFonts w:ascii="Arial" w:eastAsia="Times New Roman" w:hAnsi="Arial" w:cs="Arial"/>
                      <w:bCs/>
                      <w:sz w:val="20"/>
                      <w:szCs w:val="20"/>
                    </w:rPr>
                  </w:pPr>
                  <w:r w:rsidRPr="00DC06BC">
                    <w:rPr>
                      <w:rFonts w:ascii="Arial" w:eastAsia="Times New Roman" w:hAnsi="Arial" w:cs="Arial"/>
                      <w:bCs/>
                      <w:sz w:val="20"/>
                      <w:szCs w:val="20"/>
                    </w:rPr>
                    <w:t>30</w:t>
                  </w:r>
                </w:p>
              </w:tc>
            </w:tr>
            <w:tr w:rsidR="00DC06BC" w:rsidRPr="00DC06BC" w14:paraId="3EF9E567" w14:textId="77777777" w:rsidTr="00C707D0">
              <w:trPr>
                <w:trHeight w:val="216"/>
              </w:trPr>
              <w:tc>
                <w:tcPr>
                  <w:tcW w:w="4168" w:type="dxa"/>
                </w:tcPr>
                <w:p w14:paraId="663FADF6" w14:textId="1F61EF98" w:rsidR="008458CC" w:rsidRPr="00DC06BC" w:rsidRDefault="008458CC" w:rsidP="008458CC">
                  <w:pPr>
                    <w:outlineLvl w:val="0"/>
                    <w:rPr>
                      <w:rFonts w:ascii="Arial" w:eastAsia="Times New Roman" w:hAnsi="Arial" w:cs="Arial"/>
                      <w:bCs/>
                      <w:sz w:val="20"/>
                      <w:szCs w:val="20"/>
                    </w:rPr>
                  </w:pPr>
                  <w:r w:rsidRPr="00DC06BC">
                    <w:rPr>
                      <w:rFonts w:ascii="Arial" w:eastAsia="Times New Roman" w:hAnsi="Arial" w:cs="Arial"/>
                      <w:bCs/>
                      <w:sz w:val="20"/>
                      <w:szCs w:val="20"/>
                    </w:rPr>
                    <w:t>2. Identifica los conceptos relacionados con desarrollo organizacional.</w:t>
                  </w:r>
                </w:p>
              </w:tc>
              <w:tc>
                <w:tcPr>
                  <w:tcW w:w="1732" w:type="dxa"/>
                </w:tcPr>
                <w:p w14:paraId="3401AA95" w14:textId="77777777" w:rsidR="008458CC" w:rsidRPr="00DC06BC" w:rsidRDefault="008458CC" w:rsidP="008458CC">
                  <w:pPr>
                    <w:jc w:val="center"/>
                    <w:outlineLvl w:val="0"/>
                    <w:rPr>
                      <w:rFonts w:ascii="Arial" w:eastAsia="Times New Roman" w:hAnsi="Arial" w:cs="Arial"/>
                      <w:bCs/>
                      <w:sz w:val="20"/>
                      <w:szCs w:val="20"/>
                    </w:rPr>
                  </w:pPr>
                  <w:r w:rsidRPr="00DC06BC">
                    <w:rPr>
                      <w:rFonts w:ascii="Arial" w:eastAsia="Times New Roman" w:hAnsi="Arial" w:cs="Arial"/>
                      <w:bCs/>
                      <w:sz w:val="20"/>
                      <w:szCs w:val="20"/>
                    </w:rPr>
                    <w:t>35</w:t>
                  </w:r>
                </w:p>
              </w:tc>
            </w:tr>
            <w:tr w:rsidR="00DC06BC" w:rsidRPr="00DC06BC" w14:paraId="6CE87EDA" w14:textId="77777777" w:rsidTr="00C707D0">
              <w:tc>
                <w:tcPr>
                  <w:tcW w:w="4168" w:type="dxa"/>
                </w:tcPr>
                <w:p w14:paraId="13E28101" w14:textId="3EAD7B20" w:rsidR="008458CC" w:rsidRPr="00DC06BC" w:rsidRDefault="008458CC" w:rsidP="008458CC">
                  <w:pPr>
                    <w:outlineLvl w:val="0"/>
                    <w:rPr>
                      <w:rFonts w:ascii="Arial" w:eastAsia="Times New Roman" w:hAnsi="Arial" w:cs="Arial"/>
                      <w:bCs/>
                      <w:sz w:val="20"/>
                      <w:szCs w:val="20"/>
                    </w:rPr>
                  </w:pPr>
                  <w:r w:rsidRPr="00DC06BC">
                    <w:rPr>
                      <w:rFonts w:ascii="Arial" w:eastAsia="Times New Roman" w:hAnsi="Arial" w:cs="Arial"/>
                      <w:bCs/>
                      <w:sz w:val="20"/>
                      <w:szCs w:val="20"/>
                    </w:rPr>
                    <w:t xml:space="preserve">3. </w:t>
                  </w:r>
                  <w:r w:rsidR="00D95446" w:rsidRPr="00DC06BC">
                    <w:rPr>
                      <w:rFonts w:ascii="Arial" w:eastAsia="Times New Roman" w:hAnsi="Arial" w:cs="Arial"/>
                      <w:bCs/>
                      <w:sz w:val="20"/>
                      <w:szCs w:val="20"/>
                    </w:rPr>
                    <w:t>Presenta la relación de estos conceptos con el desarrollo organizacional.</w:t>
                  </w:r>
                </w:p>
              </w:tc>
              <w:tc>
                <w:tcPr>
                  <w:tcW w:w="1732" w:type="dxa"/>
                </w:tcPr>
                <w:p w14:paraId="737BBC02" w14:textId="77777777" w:rsidR="008458CC" w:rsidRPr="00DC06BC" w:rsidRDefault="008458CC" w:rsidP="008458CC">
                  <w:pPr>
                    <w:jc w:val="center"/>
                    <w:outlineLvl w:val="0"/>
                    <w:rPr>
                      <w:rFonts w:ascii="Arial" w:eastAsia="Times New Roman" w:hAnsi="Arial" w:cs="Arial"/>
                      <w:bCs/>
                      <w:sz w:val="20"/>
                      <w:szCs w:val="20"/>
                    </w:rPr>
                  </w:pPr>
                  <w:r w:rsidRPr="00DC06BC">
                    <w:rPr>
                      <w:rFonts w:ascii="Arial" w:eastAsia="Times New Roman" w:hAnsi="Arial" w:cs="Arial"/>
                      <w:bCs/>
                      <w:sz w:val="20"/>
                      <w:szCs w:val="20"/>
                    </w:rPr>
                    <w:t>35</w:t>
                  </w:r>
                </w:p>
              </w:tc>
            </w:tr>
          </w:tbl>
          <w:p w14:paraId="07F9B3A2" w14:textId="77777777" w:rsidR="008458CC" w:rsidRPr="008154EB" w:rsidRDefault="008458CC" w:rsidP="006D7A84">
            <w:pPr>
              <w:outlineLvl w:val="0"/>
              <w:rPr>
                <w:rFonts w:ascii="Arial" w:eastAsia="Times New Roman" w:hAnsi="Arial" w:cs="Arial"/>
                <w:bCs/>
                <w:color w:val="000000" w:themeColor="text1"/>
              </w:rPr>
            </w:pPr>
          </w:p>
        </w:tc>
      </w:tr>
      <w:tr w:rsidR="006D7A84" w:rsidRPr="00CB2A50" w14:paraId="512A3501" w14:textId="77777777" w:rsidTr="006D7A84">
        <w:tc>
          <w:tcPr>
            <w:tcW w:w="2518" w:type="dxa"/>
            <w:shd w:val="clear" w:color="auto" w:fill="F2F2F2" w:themeFill="background1" w:themeFillShade="F2"/>
          </w:tcPr>
          <w:p w14:paraId="1FC16F34" w14:textId="77777777" w:rsidR="006D7A84" w:rsidRPr="00DC06BC" w:rsidRDefault="006D7A84" w:rsidP="006D7A84">
            <w:pPr>
              <w:outlineLvl w:val="0"/>
              <w:rPr>
                <w:rFonts w:ascii="Arial" w:eastAsia="Times New Roman" w:hAnsi="Arial" w:cs="Arial"/>
                <w:bCs/>
              </w:rPr>
            </w:pPr>
            <w:r w:rsidRPr="00DC06BC">
              <w:rPr>
                <w:rFonts w:ascii="Arial" w:eastAsia="Times New Roman" w:hAnsi="Arial" w:cs="Arial"/>
                <w:bCs/>
              </w:rPr>
              <w:t>Entregable(s):</w:t>
            </w:r>
          </w:p>
        </w:tc>
        <w:tc>
          <w:tcPr>
            <w:tcW w:w="6126" w:type="dxa"/>
          </w:tcPr>
          <w:p w14:paraId="698CF6E5" w14:textId="77777777" w:rsidR="00F6439F" w:rsidRPr="00DC06BC" w:rsidRDefault="00F6439F" w:rsidP="006D7A84">
            <w:pPr>
              <w:outlineLvl w:val="0"/>
              <w:rPr>
                <w:rFonts w:ascii="Arial" w:eastAsia="Times New Roman" w:hAnsi="Arial" w:cs="Arial"/>
                <w:bCs/>
              </w:rPr>
            </w:pPr>
          </w:p>
          <w:p w14:paraId="0F4124B7" w14:textId="602F64E5" w:rsidR="006D7A84" w:rsidRPr="00DC06BC" w:rsidRDefault="00F6439F" w:rsidP="006D7A84">
            <w:pPr>
              <w:outlineLvl w:val="0"/>
              <w:rPr>
                <w:rFonts w:ascii="Arial" w:eastAsia="Times New Roman" w:hAnsi="Arial" w:cs="Arial"/>
                <w:bCs/>
              </w:rPr>
            </w:pPr>
            <w:r w:rsidRPr="00DC06BC">
              <w:rPr>
                <w:rFonts w:ascii="Arial" w:eastAsia="Times New Roman" w:hAnsi="Arial" w:cs="Arial"/>
                <w:bCs/>
              </w:rPr>
              <w:t xml:space="preserve">Diagrama sobre la relación de los </w:t>
            </w:r>
            <w:r w:rsidR="0040436A" w:rsidRPr="00DC06BC">
              <w:rPr>
                <w:rFonts w:ascii="Arial" w:eastAsia="Times New Roman" w:hAnsi="Arial" w:cs="Arial"/>
                <w:bCs/>
              </w:rPr>
              <w:t>conceptos</w:t>
            </w:r>
            <w:r w:rsidRPr="00DC06BC">
              <w:rPr>
                <w:rFonts w:ascii="Arial" w:eastAsia="Times New Roman" w:hAnsi="Arial" w:cs="Arial"/>
                <w:bCs/>
              </w:rPr>
              <w:t xml:space="preserve"> clave del desarrollo organizacional.</w:t>
            </w:r>
          </w:p>
        </w:tc>
      </w:tr>
      <w:tr w:rsidR="006D7A84" w:rsidRPr="00CB2A50" w14:paraId="61B30A39" w14:textId="77777777" w:rsidTr="006D7A84">
        <w:tc>
          <w:tcPr>
            <w:tcW w:w="2518" w:type="dxa"/>
            <w:shd w:val="clear" w:color="auto" w:fill="F2F2F2" w:themeFill="background1" w:themeFillShade="F2"/>
          </w:tcPr>
          <w:p w14:paraId="5B404DDD"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4CF803B5" w14:textId="77777777" w:rsidR="006D7A84" w:rsidRPr="00CB2A50" w:rsidRDefault="006D7A84" w:rsidP="006D7A84">
            <w:pPr>
              <w:outlineLvl w:val="0"/>
              <w:rPr>
                <w:rFonts w:ascii="Arial" w:eastAsia="Times New Roman" w:hAnsi="Arial" w:cs="Arial"/>
                <w:bCs/>
              </w:rPr>
            </w:pPr>
            <w:r>
              <w:rPr>
                <w:rFonts w:ascii="Arial" w:eastAsia="Times New Roman" w:hAnsi="Arial" w:cs="Arial"/>
                <w:bCs/>
              </w:rPr>
              <w:t>2014</w:t>
            </w:r>
          </w:p>
        </w:tc>
      </w:tr>
    </w:tbl>
    <w:p w14:paraId="2C9C13E3" w14:textId="77777777" w:rsidR="006D7A84" w:rsidRDefault="006D7A84" w:rsidP="006D7A84">
      <w:pPr>
        <w:pStyle w:val="Sinespaciado"/>
      </w:pPr>
    </w:p>
    <w:p w14:paraId="7AB3A382" w14:textId="77777777"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5894AD55" w14:textId="77777777" w:rsidR="006D7A84" w:rsidRPr="00CB2A50" w:rsidRDefault="006D7A84" w:rsidP="006D7A84">
      <w:pPr>
        <w:spacing w:after="0" w:line="240" w:lineRule="auto"/>
        <w:outlineLvl w:val="0"/>
        <w:rPr>
          <w:rFonts w:ascii="Arial" w:eastAsia="Times New Roman" w:hAnsi="Arial" w:cs="Arial"/>
          <w:color w:val="984806"/>
          <w:sz w:val="20"/>
          <w:szCs w:val="20"/>
        </w:rPr>
      </w:pPr>
    </w:p>
    <w:p w14:paraId="25B09A8C" w14:textId="77777777" w:rsidR="006D7A84" w:rsidRPr="00CB2A50" w:rsidRDefault="006D7A84" w:rsidP="006D7A84">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6D7A84" w:rsidRPr="00CB2A50" w14:paraId="052D6AB6" w14:textId="77777777" w:rsidTr="006D7A84">
        <w:tc>
          <w:tcPr>
            <w:tcW w:w="8828" w:type="dxa"/>
          </w:tcPr>
          <w:p w14:paraId="1248FE94" w14:textId="77777777" w:rsidR="006D7A84" w:rsidRPr="00CB2A50" w:rsidRDefault="006D7A84" w:rsidP="006D7A84">
            <w:pPr>
              <w:tabs>
                <w:tab w:val="left" w:pos="6399"/>
              </w:tabs>
              <w:contextualSpacing/>
              <w:rPr>
                <w:rFonts w:ascii="Arial" w:hAnsi="Arial" w:cs="Arial"/>
                <w:color w:val="FF6600"/>
                <w:sz w:val="20"/>
                <w:szCs w:val="20"/>
              </w:rPr>
            </w:pPr>
          </w:p>
          <w:p w14:paraId="618169D8" w14:textId="77777777" w:rsidR="00DC06BC" w:rsidRPr="00DC06BC" w:rsidRDefault="00DC06BC" w:rsidP="00DC06BC">
            <w:pPr>
              <w:outlineLvl w:val="0"/>
              <w:rPr>
                <w:rFonts w:ascii="Arial" w:eastAsia="Times New Roman" w:hAnsi="Arial" w:cs="Arial"/>
                <w:bCs/>
              </w:rPr>
            </w:pPr>
            <w:r w:rsidRPr="00DC06BC">
              <w:rPr>
                <w:rFonts w:ascii="Arial" w:eastAsia="Times New Roman" w:hAnsi="Arial"/>
                <w:b/>
              </w:rPr>
              <w:t>¿Cómo se hace un cuadro sinóptico?</w:t>
            </w:r>
            <w:r w:rsidRPr="00DC06BC">
              <w:rPr>
                <w:rFonts w:ascii="Arial" w:eastAsia="Times New Roman" w:hAnsi="Arial"/>
              </w:rPr>
              <w:t xml:space="preserve"> </w:t>
            </w:r>
            <w:r w:rsidRPr="00DC06BC">
              <w:rPr>
                <w:rFonts w:ascii="Arial" w:eastAsia="Times New Roman" w:hAnsi="Arial" w:cs="Arial"/>
                <w:bCs/>
              </w:rPr>
              <w:t>Un</w:t>
            </w:r>
            <w:r w:rsidRPr="00DC06BC">
              <w:rPr>
                <w:rFonts w:eastAsia="Times New Roman"/>
                <w:bCs/>
              </w:rPr>
              <w:t xml:space="preserve"> </w:t>
            </w:r>
            <w:r w:rsidRPr="00DC06BC">
              <w:rPr>
                <w:rFonts w:ascii="Arial" w:eastAsia="Times New Roman" w:hAnsi="Arial"/>
                <w:b/>
              </w:rPr>
              <w:t>cuadro sinóptico</w:t>
            </w:r>
            <w:r w:rsidRPr="00DC06BC">
              <w:rPr>
                <w:rFonts w:eastAsia="Times New Roman"/>
                <w:bCs/>
              </w:rPr>
              <w:t xml:space="preserve"> </w:t>
            </w:r>
            <w:r w:rsidRPr="00DC06BC">
              <w:rPr>
                <w:rFonts w:ascii="Arial" w:eastAsia="Times New Roman" w:hAnsi="Arial" w:cs="Arial"/>
                <w:bCs/>
              </w:rPr>
              <w:t>es una forma de mostrar y organizar las ideas, ciertos temas o textos.</w:t>
            </w:r>
          </w:p>
          <w:p w14:paraId="3CC67A88" w14:textId="77777777" w:rsidR="00DC06BC" w:rsidRPr="00DC06BC" w:rsidRDefault="00DC06BC" w:rsidP="00DC06BC">
            <w:pPr>
              <w:outlineLvl w:val="0"/>
              <w:rPr>
                <w:rFonts w:ascii="Arial" w:eastAsia="Times New Roman" w:hAnsi="Arial" w:cs="Arial"/>
                <w:bCs/>
              </w:rPr>
            </w:pPr>
          </w:p>
          <w:p w14:paraId="25577EF0" w14:textId="77777777" w:rsidR="00DC06BC" w:rsidRPr="00DC06BC" w:rsidRDefault="00DC06BC" w:rsidP="00DC06BC">
            <w:pPr>
              <w:outlineLvl w:val="0"/>
              <w:rPr>
                <w:rFonts w:ascii="Arial" w:eastAsia="Times New Roman" w:hAnsi="Arial" w:cs="Arial"/>
                <w:bCs/>
              </w:rPr>
            </w:pPr>
            <w:r w:rsidRPr="00DC06BC">
              <w:rPr>
                <w:rFonts w:ascii="Arial" w:eastAsia="Times New Roman" w:hAnsi="Arial" w:cs="Arial"/>
                <w:bCs/>
              </w:rPr>
              <w:t>En este tipo de cuadros se condensa la información de forma sencilla, a la vez que organiza la relación entre los diferentes temas o subtemas de un cierto texto o tema más amplio.</w:t>
            </w:r>
          </w:p>
          <w:p w14:paraId="28AD7443" w14:textId="77777777" w:rsidR="00DC06BC" w:rsidRPr="00DC06BC" w:rsidRDefault="00DC06BC" w:rsidP="00DC06BC">
            <w:pPr>
              <w:outlineLvl w:val="0"/>
              <w:rPr>
                <w:rFonts w:ascii="Arial" w:eastAsia="Times New Roman" w:hAnsi="Arial" w:cs="Arial"/>
                <w:bCs/>
              </w:rPr>
            </w:pPr>
          </w:p>
          <w:p w14:paraId="2151F539" w14:textId="77777777" w:rsidR="00DC06BC" w:rsidRPr="00DC06BC" w:rsidRDefault="00DC06BC" w:rsidP="00DC06BC">
            <w:pPr>
              <w:outlineLvl w:val="0"/>
              <w:rPr>
                <w:rFonts w:ascii="Arial" w:eastAsia="Times New Roman" w:hAnsi="Arial" w:cs="Arial"/>
                <w:bCs/>
              </w:rPr>
            </w:pPr>
            <w:r w:rsidRPr="00DC06BC">
              <w:rPr>
                <w:rFonts w:ascii="Arial" w:eastAsia="Times New Roman" w:hAnsi="Arial" w:cs="Arial"/>
                <w:bCs/>
              </w:rPr>
              <w:t>Es un resumen en forma de esquema. También es muy utilizado como un sistema para organizar las ideas.</w:t>
            </w:r>
          </w:p>
          <w:p w14:paraId="155B2466" w14:textId="77777777" w:rsidR="006D7A84" w:rsidRPr="00CB2A50" w:rsidRDefault="006D7A84" w:rsidP="006D7A84">
            <w:pPr>
              <w:tabs>
                <w:tab w:val="left" w:pos="6399"/>
              </w:tabs>
              <w:contextualSpacing/>
              <w:rPr>
                <w:rFonts w:ascii="Arial" w:hAnsi="Arial" w:cs="Arial"/>
                <w:color w:val="FF6600"/>
                <w:sz w:val="20"/>
                <w:szCs w:val="20"/>
              </w:rPr>
            </w:pPr>
          </w:p>
          <w:p w14:paraId="64900C1C" w14:textId="77777777" w:rsidR="006D7A84" w:rsidRPr="00CB2A50" w:rsidRDefault="006D7A84" w:rsidP="006D7A84">
            <w:pPr>
              <w:tabs>
                <w:tab w:val="left" w:pos="6399"/>
              </w:tabs>
              <w:contextualSpacing/>
              <w:rPr>
                <w:rFonts w:ascii="Arial" w:hAnsi="Arial" w:cs="Arial"/>
                <w:color w:val="FF6600"/>
                <w:sz w:val="20"/>
                <w:szCs w:val="20"/>
              </w:rPr>
            </w:pPr>
          </w:p>
        </w:tc>
      </w:tr>
    </w:tbl>
    <w:p w14:paraId="3A63881B" w14:textId="77777777" w:rsidR="006D7A84" w:rsidRDefault="006D7A84" w:rsidP="006D7A84">
      <w:pPr>
        <w:pStyle w:val="Sinespaciado"/>
      </w:pPr>
    </w:p>
    <w:p w14:paraId="1769524C" w14:textId="77777777" w:rsidR="006D7A84" w:rsidRDefault="006D7A84" w:rsidP="006D7A84">
      <w:pPr>
        <w:pStyle w:val="Sinespaciado"/>
      </w:pPr>
    </w:p>
    <w:p w14:paraId="3E86E2F5" w14:textId="77777777" w:rsidR="006D7A84" w:rsidRDefault="006D7A84" w:rsidP="006D7A84">
      <w:pPr>
        <w:pStyle w:val="Sinespaciado"/>
      </w:pPr>
    </w:p>
    <w:p w14:paraId="57BDB76E" w14:textId="77777777" w:rsidR="006D7A84" w:rsidRDefault="006D7A84" w:rsidP="006D7A84">
      <w:pPr>
        <w:pStyle w:val="Sinespaciado"/>
      </w:pPr>
    </w:p>
    <w:p w14:paraId="2432DC6A" w14:textId="77777777" w:rsidR="006D7A84" w:rsidRDefault="006D7A84" w:rsidP="006D7A84">
      <w:pPr>
        <w:pStyle w:val="Sinespaciado"/>
      </w:pPr>
    </w:p>
    <w:p w14:paraId="1ACDB859" w14:textId="7EEB0A18" w:rsidR="006D7A84" w:rsidRPr="00CB2A50" w:rsidRDefault="006D7A84" w:rsidP="006D7A84">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sidRPr="00D11584">
        <w:rPr>
          <w:b/>
          <w:color w:val="FFFFFF" w:themeColor="background1"/>
          <w:sz w:val="44"/>
        </w:rPr>
        <w:t xml:space="preserve">Tema  </w:t>
      </w:r>
      <w:r w:rsidR="000D4439">
        <w:rPr>
          <w:b/>
          <w:color w:val="FFFFFF" w:themeColor="background1"/>
          <w:sz w:val="44"/>
        </w:rPr>
        <w:t>2</w:t>
      </w:r>
      <w:r>
        <w:rPr>
          <w:color w:val="FFFFFF" w:themeColor="background1"/>
          <w:sz w:val="44"/>
        </w:rPr>
        <w:t>.</w:t>
      </w:r>
      <w:r>
        <w:rPr>
          <w:b/>
          <w:color w:val="FFFFFF" w:themeColor="background1"/>
          <w:sz w:val="44"/>
        </w:rPr>
        <w:t xml:space="preserve"> </w:t>
      </w:r>
      <w:r w:rsidR="000E0500">
        <w:rPr>
          <w:b/>
          <w:color w:val="FFFFFF" w:themeColor="background1"/>
          <w:sz w:val="44"/>
        </w:rPr>
        <w:t>Investigación - Acción</w:t>
      </w:r>
    </w:p>
    <w:p w14:paraId="6125ECB5" w14:textId="77777777" w:rsidR="006D7A84" w:rsidRPr="00CB2A50" w:rsidRDefault="006D7A84" w:rsidP="006D7A84">
      <w:pPr>
        <w:tabs>
          <w:tab w:val="left" w:pos="1014"/>
        </w:tabs>
        <w:rPr>
          <w:rFonts w:ascii="Arial" w:hAnsi="Arial" w:cs="Arial"/>
          <w:b/>
          <w:sz w:val="20"/>
          <w:szCs w:val="20"/>
        </w:rPr>
      </w:pPr>
    </w:p>
    <w:p w14:paraId="06F6D10F" w14:textId="43D9C22A"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sidR="000E0500">
        <w:rPr>
          <w:rFonts w:ascii="Arial" w:eastAsia="Times New Roman" w:hAnsi="Arial" w:cs="Arial"/>
          <w:b/>
          <w:bCs/>
          <w:color w:val="FFFFFF"/>
          <w:sz w:val="20"/>
          <w:szCs w:val="20"/>
        </w:rPr>
        <w:t xml:space="preserve"> del tema 2</w:t>
      </w:r>
      <w:r w:rsidRPr="00CB2A50">
        <w:rPr>
          <w:rFonts w:ascii="Arial" w:eastAsia="Times New Roman" w:hAnsi="Arial" w:cs="Arial"/>
          <w:b/>
          <w:bCs/>
          <w:color w:val="FFFFFF"/>
          <w:sz w:val="20"/>
          <w:szCs w:val="20"/>
        </w:rPr>
        <w:t xml:space="preserve"> (planteamiento inicial)</w:t>
      </w:r>
    </w:p>
    <w:p w14:paraId="7FC21199" w14:textId="123ED7E8" w:rsidR="006D7A84" w:rsidRPr="001C55EA" w:rsidRDefault="006D7A84" w:rsidP="001C55EA">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6D7A84" w:rsidRPr="00CB2A50" w14:paraId="40CB61EA" w14:textId="77777777" w:rsidTr="006D7A84">
        <w:tc>
          <w:tcPr>
            <w:tcW w:w="8828" w:type="dxa"/>
          </w:tcPr>
          <w:p w14:paraId="532A18C3" w14:textId="77777777" w:rsidR="006D7A84" w:rsidRDefault="006D7A84" w:rsidP="006D7A84">
            <w:pPr>
              <w:rPr>
                <w:rFonts w:ascii="Arial" w:hAnsi="Arial" w:cs="Arial"/>
                <w:b/>
                <w:sz w:val="20"/>
                <w:szCs w:val="20"/>
              </w:rPr>
            </w:pPr>
          </w:p>
          <w:p w14:paraId="1104C630" w14:textId="1F65C33A" w:rsidR="006D7A84" w:rsidRPr="00F75548" w:rsidRDefault="000E0500" w:rsidP="006D7A84">
            <w:pPr>
              <w:jc w:val="center"/>
              <w:rPr>
                <w:rFonts w:ascii="Arial" w:hAnsi="Arial" w:cs="Arial"/>
                <w:b/>
                <w:sz w:val="20"/>
                <w:szCs w:val="20"/>
              </w:rPr>
            </w:pPr>
            <w:r w:rsidRPr="00F75548">
              <w:rPr>
                <w:rFonts w:ascii="Arial" w:hAnsi="Arial" w:cs="Arial"/>
                <w:b/>
                <w:sz w:val="20"/>
                <w:szCs w:val="20"/>
              </w:rPr>
              <w:t>Modelo de Investigación Acción</w:t>
            </w:r>
          </w:p>
          <w:p w14:paraId="7F33CEA4" w14:textId="77777777" w:rsidR="006D7A84" w:rsidRPr="00F75548" w:rsidRDefault="006D7A84" w:rsidP="006D7A84">
            <w:pPr>
              <w:jc w:val="both"/>
              <w:rPr>
                <w:rFonts w:ascii="Arial" w:hAnsi="Arial" w:cs="Arial"/>
                <w:sz w:val="20"/>
                <w:szCs w:val="20"/>
              </w:rPr>
            </w:pPr>
          </w:p>
          <w:p w14:paraId="3AC90D28" w14:textId="77777777" w:rsidR="000E0500" w:rsidRPr="00F75548" w:rsidRDefault="000E0500" w:rsidP="000E0500">
            <w:pPr>
              <w:rPr>
                <w:rFonts w:ascii="Arial" w:hAnsi="Arial" w:cs="Arial"/>
                <w:sz w:val="20"/>
                <w:szCs w:val="20"/>
              </w:rPr>
            </w:pPr>
            <w:r w:rsidRPr="00F75548">
              <w:rPr>
                <w:rFonts w:ascii="Arial" w:hAnsi="Arial" w:cs="Arial"/>
                <w:sz w:val="20"/>
                <w:szCs w:val="20"/>
              </w:rPr>
              <w:lastRenderedPageBreak/>
              <w:t xml:space="preserve">La </w:t>
            </w:r>
            <w:r w:rsidRPr="00F75548">
              <w:rPr>
                <w:rFonts w:ascii="Arial" w:hAnsi="Arial" w:cs="Arial"/>
                <w:b/>
                <w:sz w:val="20"/>
                <w:szCs w:val="20"/>
              </w:rPr>
              <w:t>investigación-acción</w:t>
            </w:r>
            <w:r w:rsidRPr="00F75548">
              <w:rPr>
                <w:rFonts w:ascii="Arial" w:hAnsi="Arial" w:cs="Arial"/>
                <w:sz w:val="20"/>
                <w:szCs w:val="20"/>
              </w:rPr>
              <w:t xml:space="preserve"> es una de las piedras angulares del desarrollo organizacional. Es un tipo de investigación en acción, con las metas de hacer que ésta sea más efectiva, al mismo tiempo que crea simultáneamente un conjunto de conocimientos nuevos. </w:t>
            </w:r>
          </w:p>
          <w:p w14:paraId="04921166" w14:textId="77777777" w:rsidR="00F75548" w:rsidRPr="00F75548" w:rsidRDefault="00F75548" w:rsidP="000E0500">
            <w:pPr>
              <w:rPr>
                <w:rFonts w:ascii="Arial" w:hAnsi="Arial" w:cs="Arial"/>
                <w:sz w:val="20"/>
                <w:szCs w:val="20"/>
              </w:rPr>
            </w:pPr>
          </w:p>
          <w:p w14:paraId="4E0A8575" w14:textId="77777777" w:rsidR="000E0500" w:rsidRDefault="000E0500" w:rsidP="000E0500">
            <w:pPr>
              <w:rPr>
                <w:rFonts w:ascii="Arial" w:hAnsi="Arial" w:cs="Arial"/>
                <w:sz w:val="20"/>
                <w:szCs w:val="20"/>
              </w:rPr>
            </w:pPr>
            <w:r w:rsidRPr="00F75548">
              <w:rPr>
                <w:rFonts w:ascii="Arial" w:hAnsi="Arial" w:cs="Arial"/>
                <w:sz w:val="20"/>
                <w:szCs w:val="20"/>
              </w:rPr>
              <w:t>Consideraciones importantes para definir Investigación-Acción:</w:t>
            </w:r>
          </w:p>
          <w:p w14:paraId="3A8DD9F2" w14:textId="77777777" w:rsidR="00F75548" w:rsidRDefault="00F75548" w:rsidP="000E0500">
            <w:pPr>
              <w:rPr>
                <w:rFonts w:ascii="Arial" w:hAnsi="Arial" w:cs="Arial"/>
                <w:sz w:val="20"/>
                <w:szCs w:val="20"/>
              </w:rPr>
            </w:pPr>
          </w:p>
          <w:p w14:paraId="6EEEF141" w14:textId="18C40F5B" w:rsidR="00F75548" w:rsidRDefault="00F75548" w:rsidP="000E0500">
            <w:pPr>
              <w:rPr>
                <w:rFonts w:ascii="Arial" w:hAnsi="Arial" w:cs="Arial"/>
                <w:sz w:val="20"/>
                <w:szCs w:val="20"/>
              </w:rPr>
            </w:pPr>
            <w:r w:rsidRPr="00F75548">
              <w:rPr>
                <w:rFonts w:ascii="Arial" w:hAnsi="Arial" w:cs="Arial"/>
                <w:noProof/>
                <w:sz w:val="20"/>
                <w:szCs w:val="20"/>
                <w:lang w:eastAsia="es-MX"/>
              </w:rPr>
              <mc:AlternateContent>
                <mc:Choice Requires="wps">
                  <w:drawing>
                    <wp:anchor distT="45720" distB="45720" distL="114300" distR="114300" simplePos="0" relativeHeight="251685888" behindDoc="0" locked="0" layoutInCell="1" allowOverlap="1" wp14:anchorId="69A1D3F4" wp14:editId="4AAA9D82">
                      <wp:simplePos x="0" y="0"/>
                      <wp:positionH relativeFrom="column">
                        <wp:posOffset>143510</wp:posOffset>
                      </wp:positionH>
                      <wp:positionV relativeFrom="paragraph">
                        <wp:posOffset>322580</wp:posOffset>
                      </wp:positionV>
                      <wp:extent cx="5105400" cy="3971925"/>
                      <wp:effectExtent l="0" t="0" r="19050" b="28575"/>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97192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BB078D5" w14:textId="5779991A"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Secuencia de acontecimientos y acciones</w:t>
                                  </w:r>
                                </w:p>
                                <w:p w14:paraId="3C187007" w14:textId="77777777" w:rsidR="00731CFE" w:rsidRPr="00F75548" w:rsidRDefault="00731CFE" w:rsidP="00F75548">
                                  <w:pPr>
                                    <w:pStyle w:val="Prrafodelista"/>
                                    <w:rPr>
                                      <w:rFonts w:ascii="Arial" w:hAnsi="Arial" w:cs="Arial"/>
                                      <w:sz w:val="20"/>
                                      <w:szCs w:val="20"/>
                                    </w:rPr>
                                  </w:pPr>
                                </w:p>
                                <w:p w14:paraId="108E7EB5" w14:textId="77777777"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 xml:space="preserve">Es el proceso de recopilar en forma sistemáticas datos de la investigación acerca de un sistema actual en relación con algún objetivo, meta o necesidad de ese sistema; de alimentar de nuevos esos datos al sistema; de emprender acciones por medio de variables alternativas seleccionadas dentro del sistema, basándose tanto en los datos como en las hipótesis; y de evaluar los resultados de las acciones, recopilando datos adicionales. </w:t>
                                  </w:r>
                                </w:p>
                                <w:p w14:paraId="459FA824" w14:textId="77777777" w:rsidR="00731CFE" w:rsidRDefault="00731CFE" w:rsidP="00F75548">
                                  <w:pPr>
                                    <w:pStyle w:val="Prrafodelista"/>
                                  </w:pPr>
                                </w:p>
                                <w:p w14:paraId="1902445F" w14:textId="77777777"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Aspectos claves: Diagnóstico, recopilación de datos, retroalimentación al grupo cliente, discusión de los datos y trabajo en ellos por el grupo cliente, y acción. Es una secuencia cíclica, con el enfoque en problemas nuevos o anticipados, a medida que el grupo cliente aprende a trabajar unido en una forma más efectiva.</w:t>
                                  </w:r>
                                </w:p>
                                <w:p w14:paraId="0705BB72" w14:textId="77777777" w:rsidR="00731CFE" w:rsidRPr="00F75548" w:rsidRDefault="00731CFE" w:rsidP="00F75548">
                                  <w:pPr>
                                    <w:pStyle w:val="Prrafodelista"/>
                                    <w:rPr>
                                      <w:rFonts w:ascii="Arial" w:hAnsi="Arial" w:cs="Arial"/>
                                      <w:sz w:val="20"/>
                                      <w:szCs w:val="20"/>
                                    </w:rPr>
                                  </w:pPr>
                                </w:p>
                                <w:p w14:paraId="01F4AA1B" w14:textId="77777777"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Enfoque en resolución de problemas</w:t>
                                  </w:r>
                                </w:p>
                                <w:p w14:paraId="222E8F4C" w14:textId="77777777" w:rsidR="00731CFE" w:rsidRPr="00F75548" w:rsidRDefault="00731CFE" w:rsidP="00F75548">
                                  <w:pPr>
                                    <w:pStyle w:val="Prrafodelista"/>
                                    <w:rPr>
                                      <w:rFonts w:ascii="Arial" w:hAnsi="Arial" w:cs="Arial"/>
                                      <w:sz w:val="20"/>
                                      <w:szCs w:val="20"/>
                                    </w:rPr>
                                  </w:pPr>
                                </w:p>
                                <w:p w14:paraId="6F3C2702" w14:textId="77777777"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Aplicación del método científico de indagación de los hechos y experimentación, a los problemas prácticos que requieren soluciones de acción y que implican la colaboración y la cooperación de científicos (practicantes, miembros de organización, facilitadores, etc.) Los resultados deseados de este enfoque son soluciones a los problemas inmediatos y una contribución al conocimiento y la teoría. Es comúnmente utilizado en círculos de mejora continua en las organizaciones.</w:t>
                                  </w:r>
                                </w:p>
                                <w:p w14:paraId="1E285DBF" w14:textId="79E168AC"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1D3F4" id="_x0000_s1032" type="#_x0000_t202" style="position:absolute;margin-left:11.3pt;margin-top:25.4pt;width:402pt;height:312.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" fillcolor="#9ecb81 [2169]" strokecolor="#70ad47 [3209]" strokeweight=".5pt">
                      <v:fill color2="#8ac066 [2617]" rotate="t" colors="0 #b5d5a7;.5 #aace99;1 #9cca86" focus="100%" type="gradient">
                        <o:fill v:ext="view" type="gradientUnscaled"/>
                      </v:fill>
                      <v:textbox>
                        <w:txbxContent>
                          <w:p w14:paraId="7BB078D5" w14:textId="5779991A"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Secuencia de acontecimientos y acciones</w:t>
                            </w:r>
                          </w:p>
                          <w:p w14:paraId="3C187007" w14:textId="77777777" w:rsidR="00731CFE" w:rsidRPr="00F75548" w:rsidRDefault="00731CFE" w:rsidP="00F75548">
                            <w:pPr>
                              <w:pStyle w:val="Prrafodelista"/>
                              <w:rPr>
                                <w:rFonts w:ascii="Arial" w:hAnsi="Arial" w:cs="Arial"/>
                                <w:sz w:val="20"/>
                                <w:szCs w:val="20"/>
                              </w:rPr>
                            </w:pPr>
                          </w:p>
                          <w:p w14:paraId="108E7EB5" w14:textId="77777777"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 xml:space="preserve">Es el proceso de recopilar en forma sistemáticas datos de la investigación acerca de un sistema actual en relación con algún objetivo, meta o necesidad de ese sistema; de alimentar de nuevos esos datos al sistema; de emprender acciones por medio de variables alternativas seleccionadas dentro del sistema, basándose tanto en los datos como en las hipótesis; y de evaluar los resultados de las acciones, recopilando datos adicionales. </w:t>
                            </w:r>
                          </w:p>
                          <w:p w14:paraId="459FA824" w14:textId="77777777" w:rsidR="00731CFE" w:rsidRDefault="00731CFE" w:rsidP="00F75548">
                            <w:pPr>
                              <w:pStyle w:val="Prrafodelista"/>
                            </w:pPr>
                          </w:p>
                          <w:p w14:paraId="1902445F" w14:textId="77777777"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Aspectos claves: Diagnóstico, recopilación de datos, retroalimentación al grupo cliente, discusión de los datos y trabajo en ellos por el grupo cliente, y acción. Es una secuencia cíclica, con el enfoque en problemas nuevos o anticipados, a medida que el grupo cliente aprende a trabajar unido en una forma más efectiva.</w:t>
                            </w:r>
                          </w:p>
                          <w:p w14:paraId="0705BB72" w14:textId="77777777" w:rsidR="00731CFE" w:rsidRPr="00F75548" w:rsidRDefault="00731CFE" w:rsidP="00F75548">
                            <w:pPr>
                              <w:pStyle w:val="Prrafodelista"/>
                              <w:rPr>
                                <w:rFonts w:ascii="Arial" w:hAnsi="Arial" w:cs="Arial"/>
                                <w:sz w:val="20"/>
                                <w:szCs w:val="20"/>
                              </w:rPr>
                            </w:pPr>
                          </w:p>
                          <w:p w14:paraId="01F4AA1B" w14:textId="77777777"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Enfoque en resolución de problemas</w:t>
                            </w:r>
                          </w:p>
                          <w:p w14:paraId="222E8F4C" w14:textId="77777777" w:rsidR="00731CFE" w:rsidRPr="00F75548" w:rsidRDefault="00731CFE" w:rsidP="00F75548">
                            <w:pPr>
                              <w:pStyle w:val="Prrafodelista"/>
                              <w:rPr>
                                <w:rFonts w:ascii="Arial" w:hAnsi="Arial" w:cs="Arial"/>
                                <w:sz w:val="20"/>
                                <w:szCs w:val="20"/>
                              </w:rPr>
                            </w:pPr>
                          </w:p>
                          <w:p w14:paraId="6F3C2702" w14:textId="77777777" w:rsidR="00731CFE" w:rsidRPr="00F75548" w:rsidRDefault="00731CFE" w:rsidP="00DD5119">
                            <w:pPr>
                              <w:pStyle w:val="Prrafodelista"/>
                              <w:numPr>
                                <w:ilvl w:val="0"/>
                                <w:numId w:val="17"/>
                              </w:numPr>
                              <w:rPr>
                                <w:rFonts w:ascii="Arial" w:hAnsi="Arial" w:cs="Arial"/>
                                <w:sz w:val="20"/>
                                <w:szCs w:val="20"/>
                              </w:rPr>
                            </w:pPr>
                            <w:r w:rsidRPr="00F75548">
                              <w:rPr>
                                <w:rFonts w:ascii="Arial" w:hAnsi="Arial" w:cs="Arial"/>
                                <w:sz w:val="20"/>
                                <w:szCs w:val="20"/>
                              </w:rPr>
                              <w:t>Aplicación del método científico de indagación de los hechos y experimentación, a los problemas prácticos que requieren soluciones de acción y que implican la colaboración y la cooperación de científicos (practicantes, miembros de organización, facilitadores, etc.) Los resultados deseados de este enfoque son soluciones a los problemas inmediatos y una contribución al conocimiento y la teoría. Es comúnmente utilizado en círculos de mejora continua en las organizaciones.</w:t>
                            </w:r>
                          </w:p>
                          <w:p w14:paraId="1E285DBF" w14:textId="79E168AC" w:rsidR="00731CFE" w:rsidRDefault="00731CFE"/>
                        </w:txbxContent>
                      </v:textbox>
                      <w10:wrap type="square"/>
                    </v:shape>
                  </w:pict>
                </mc:Fallback>
              </mc:AlternateContent>
            </w:r>
          </w:p>
          <w:p w14:paraId="45EA18EF" w14:textId="77777777" w:rsidR="006D7A84" w:rsidRPr="00F75548" w:rsidRDefault="006D7A84" w:rsidP="00F75548">
            <w:pPr>
              <w:rPr>
                <w:rFonts w:ascii="Arial" w:hAnsi="Arial" w:cs="Arial"/>
                <w:b/>
                <w:sz w:val="20"/>
                <w:szCs w:val="20"/>
              </w:rPr>
            </w:pPr>
          </w:p>
        </w:tc>
      </w:tr>
    </w:tbl>
    <w:p w14:paraId="557826B9" w14:textId="77777777" w:rsidR="006D7A84" w:rsidRDefault="006D7A84" w:rsidP="006D7A84">
      <w:pPr>
        <w:rPr>
          <w:rFonts w:ascii="Arial" w:hAnsi="Arial" w:cs="Arial"/>
          <w:b/>
          <w:sz w:val="20"/>
          <w:szCs w:val="20"/>
        </w:rPr>
      </w:pPr>
    </w:p>
    <w:p w14:paraId="7D726371" w14:textId="77777777"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4</w:t>
      </w:r>
      <w:r w:rsidRPr="00CB2A50">
        <w:rPr>
          <w:rFonts w:ascii="Arial" w:eastAsia="Times New Roman" w:hAnsi="Arial" w:cs="Arial"/>
          <w:b/>
          <w:bCs/>
          <w:color w:val="FFFFFF"/>
          <w:sz w:val="20"/>
          <w:szCs w:val="20"/>
        </w:rPr>
        <w:t xml:space="preserve"> (aterrizaje del alumno)</w:t>
      </w:r>
    </w:p>
    <w:p w14:paraId="285DD6E5" w14:textId="11DB096B" w:rsidR="006D7A84" w:rsidRPr="00CB2A50" w:rsidRDefault="006D7A84" w:rsidP="006D7A84">
      <w:pPr>
        <w:pStyle w:val="Sinespaciado"/>
      </w:pPr>
    </w:p>
    <w:tbl>
      <w:tblPr>
        <w:tblStyle w:val="Tablaconcuadrcula"/>
        <w:tblW w:w="0" w:type="auto"/>
        <w:tblInd w:w="-5" w:type="dxa"/>
        <w:tblLook w:val="04A0" w:firstRow="1" w:lastRow="0" w:firstColumn="1" w:lastColumn="0" w:noHBand="0" w:noVBand="1"/>
      </w:tblPr>
      <w:tblGrid>
        <w:gridCol w:w="8833"/>
      </w:tblGrid>
      <w:tr w:rsidR="006D7A84" w:rsidRPr="00CB2A50" w14:paraId="50B023FA" w14:textId="77777777" w:rsidTr="006D7A84">
        <w:tc>
          <w:tcPr>
            <w:tcW w:w="8833" w:type="dxa"/>
          </w:tcPr>
          <w:p w14:paraId="626B7344" w14:textId="0AF65464" w:rsidR="00F1596B" w:rsidRPr="00DA23F3" w:rsidRDefault="000E0500" w:rsidP="000E0500">
            <w:pPr>
              <w:rPr>
                <w:rFonts w:ascii="Arial" w:hAnsi="Arial" w:cs="Arial"/>
                <w:i/>
                <w:sz w:val="20"/>
                <w:szCs w:val="20"/>
              </w:rPr>
            </w:pPr>
            <w:r w:rsidRPr="00F1596B">
              <w:rPr>
                <w:rFonts w:ascii="Arial" w:hAnsi="Arial" w:cs="Arial"/>
                <w:sz w:val="20"/>
                <w:szCs w:val="20"/>
              </w:rPr>
              <w:t>Percibe con claridad lo que está ocurriendo en los ambientes interno y externo de la organización, ana</w:t>
            </w:r>
            <w:r w:rsidRPr="00DA23F3">
              <w:rPr>
                <w:rFonts w:ascii="Arial" w:hAnsi="Arial" w:cs="Arial"/>
                <w:i/>
                <w:sz w:val="20"/>
                <w:szCs w:val="20"/>
              </w:rPr>
              <w:t>liza y decide que debe cambiarse y cómo intervenir para introducir el cambio, haciendo la organización más eficaz, perfectamente adaptable a los cambios y conciliando las necesidades humanas fundamentales con los objetivos y metas de la organización.</w:t>
            </w:r>
          </w:p>
          <w:p w14:paraId="488ACD46" w14:textId="77777777" w:rsidR="00F1596B" w:rsidRPr="00DA23F3" w:rsidRDefault="00F1596B" w:rsidP="000E0500">
            <w:pPr>
              <w:rPr>
                <w:rFonts w:ascii="Arial" w:hAnsi="Arial" w:cs="Arial"/>
                <w:i/>
                <w:sz w:val="20"/>
                <w:szCs w:val="20"/>
              </w:rPr>
            </w:pPr>
          </w:p>
          <w:p w14:paraId="0FF1E3FA" w14:textId="77777777" w:rsidR="00F1596B" w:rsidRPr="00DA23F3" w:rsidRDefault="000E0500" w:rsidP="000E0500">
            <w:pPr>
              <w:rPr>
                <w:rFonts w:ascii="Arial" w:hAnsi="Arial" w:cs="Arial"/>
                <w:i/>
                <w:sz w:val="20"/>
                <w:szCs w:val="20"/>
              </w:rPr>
            </w:pPr>
            <w:r w:rsidRPr="00DA23F3">
              <w:rPr>
                <w:rFonts w:ascii="Arial" w:hAnsi="Arial" w:cs="Arial"/>
                <w:i/>
                <w:sz w:val="20"/>
                <w:szCs w:val="20"/>
              </w:rPr>
              <w:t xml:space="preserve">El </w:t>
            </w:r>
            <w:r w:rsidR="00F1596B" w:rsidRPr="00DA23F3">
              <w:rPr>
                <w:rFonts w:ascii="Arial" w:hAnsi="Arial" w:cs="Arial"/>
                <w:i/>
                <w:sz w:val="20"/>
                <w:szCs w:val="20"/>
              </w:rPr>
              <w:t xml:space="preserve">Desarrollo Organizacional </w:t>
            </w:r>
            <w:r w:rsidRPr="00DA23F3">
              <w:rPr>
                <w:rFonts w:ascii="Arial" w:hAnsi="Arial" w:cs="Arial"/>
                <w:i/>
                <w:sz w:val="20"/>
                <w:szCs w:val="20"/>
              </w:rPr>
              <w:t>se basa en las ciencias del comportamiento, se parte del principio de que el cambio planeado es una técnica especializada, cuyo propósito es crear acción y cambio conscientes y racionales.</w:t>
            </w:r>
          </w:p>
          <w:p w14:paraId="6845CD4B" w14:textId="77777777" w:rsidR="00F1596B" w:rsidRPr="00DA23F3" w:rsidRDefault="00F1596B" w:rsidP="000E0500">
            <w:pPr>
              <w:rPr>
                <w:rFonts w:ascii="Arial" w:hAnsi="Arial" w:cs="Arial"/>
                <w:i/>
                <w:sz w:val="20"/>
                <w:szCs w:val="20"/>
              </w:rPr>
            </w:pPr>
          </w:p>
          <w:p w14:paraId="69F58B1B" w14:textId="58E19A46" w:rsidR="000E0500" w:rsidRPr="00DA23F3" w:rsidRDefault="000E0500" w:rsidP="000E0500">
            <w:pPr>
              <w:rPr>
                <w:rFonts w:ascii="Arial" w:hAnsi="Arial" w:cs="Arial"/>
                <w:sz w:val="20"/>
                <w:szCs w:val="20"/>
              </w:rPr>
            </w:pPr>
            <w:r w:rsidRPr="00DA23F3">
              <w:rPr>
                <w:rFonts w:ascii="Arial" w:hAnsi="Arial" w:cs="Arial"/>
                <w:i/>
                <w:sz w:val="20"/>
                <w:szCs w:val="20"/>
              </w:rPr>
              <w:t xml:space="preserve">Esta </w:t>
            </w:r>
            <w:r w:rsidRPr="00DA23F3">
              <w:rPr>
                <w:rFonts w:ascii="Arial" w:hAnsi="Arial" w:cs="Arial"/>
                <w:sz w:val="20"/>
                <w:szCs w:val="20"/>
              </w:rPr>
              <w:t>definición incluye los siguientes significados:</w:t>
            </w:r>
          </w:p>
          <w:p w14:paraId="6B59D9E4" w14:textId="5A6F9206" w:rsidR="00DA23F3" w:rsidRPr="00DA23F3" w:rsidRDefault="00DA23F3" w:rsidP="00DA23F3">
            <w:pPr>
              <w:rPr>
                <w:rFonts w:ascii="Arial" w:hAnsi="Arial" w:cs="Arial"/>
                <w:i/>
                <w:sz w:val="20"/>
                <w:szCs w:val="20"/>
              </w:rPr>
            </w:pPr>
            <w:r w:rsidRPr="00DA23F3">
              <w:rPr>
                <w:rFonts w:ascii="Arial" w:hAnsi="Arial" w:cs="Arial"/>
                <w:i/>
                <w:noProof/>
                <w:sz w:val="20"/>
                <w:szCs w:val="20"/>
                <w:lang w:eastAsia="es-MX"/>
              </w:rPr>
              <w:lastRenderedPageBreak/>
              <mc:AlternateContent>
                <mc:Choice Requires="wps">
                  <w:drawing>
                    <wp:anchor distT="45720" distB="45720" distL="114300" distR="114300" simplePos="0" relativeHeight="251687936" behindDoc="0" locked="0" layoutInCell="1" allowOverlap="1" wp14:anchorId="5A0BB8E4" wp14:editId="3EEAC9A8">
                      <wp:simplePos x="0" y="0"/>
                      <wp:positionH relativeFrom="column">
                        <wp:posOffset>260985</wp:posOffset>
                      </wp:positionH>
                      <wp:positionV relativeFrom="paragraph">
                        <wp:posOffset>198120</wp:posOffset>
                      </wp:positionV>
                      <wp:extent cx="4933950" cy="4524375"/>
                      <wp:effectExtent l="0" t="0" r="19050" b="28575"/>
                      <wp:wrapSquare wrapText="bothSides"/>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45243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3F00289" w14:textId="113CCC37" w:rsidR="00731CFE" w:rsidRPr="00DA23F3" w:rsidRDefault="00731CFE" w:rsidP="00DD5119">
                                  <w:pPr>
                                    <w:pStyle w:val="Prrafodelista"/>
                                    <w:numPr>
                                      <w:ilvl w:val="0"/>
                                      <w:numId w:val="2"/>
                                    </w:numPr>
                                    <w:rPr>
                                      <w:rFonts w:ascii="Arial" w:hAnsi="Arial" w:cs="Arial"/>
                                      <w:sz w:val="20"/>
                                      <w:szCs w:val="20"/>
                                    </w:rPr>
                                  </w:pPr>
                                  <w:r w:rsidRPr="00DA23F3">
                                    <w:rPr>
                                      <w:rFonts w:ascii="Arial" w:hAnsi="Arial" w:cs="Arial"/>
                                      <w:b/>
                                      <w:sz w:val="20"/>
                                      <w:szCs w:val="20"/>
                                    </w:rPr>
                                    <w:t>Proceso de solución de problemas</w:t>
                                  </w:r>
                                  <w:r w:rsidRPr="00DA23F3">
                                    <w:rPr>
                                      <w:rFonts w:ascii="Arial" w:hAnsi="Arial" w:cs="Arial"/>
                                      <w:sz w:val="20"/>
                                      <w:szCs w:val="20"/>
                                    </w:rPr>
                                    <w:t>. Se refieren a los métodos por medio de los cuales la empresa se enfrenta con las amenazas y oportunidades en su ambiente.</w:t>
                                  </w:r>
                                </w:p>
                                <w:p w14:paraId="399E1637" w14:textId="77777777" w:rsidR="00731CFE" w:rsidRPr="00DA23F3" w:rsidRDefault="00731CFE" w:rsidP="00DA23F3">
                                  <w:pPr>
                                    <w:pStyle w:val="Prrafodelista"/>
                                    <w:rPr>
                                      <w:rFonts w:ascii="Arial" w:hAnsi="Arial" w:cs="Arial"/>
                                      <w:sz w:val="20"/>
                                      <w:szCs w:val="20"/>
                                    </w:rPr>
                                  </w:pPr>
                                </w:p>
                                <w:p w14:paraId="00C70AA9" w14:textId="57245617" w:rsidR="00731CFE" w:rsidRPr="00DA23F3" w:rsidRDefault="00731CFE" w:rsidP="00DD5119">
                                  <w:pPr>
                                    <w:pStyle w:val="Prrafodelista"/>
                                    <w:numPr>
                                      <w:ilvl w:val="0"/>
                                      <w:numId w:val="2"/>
                                    </w:numPr>
                                    <w:rPr>
                                      <w:rFonts w:ascii="Arial" w:hAnsi="Arial" w:cs="Arial"/>
                                      <w:sz w:val="20"/>
                                      <w:szCs w:val="20"/>
                                    </w:rPr>
                                  </w:pPr>
                                  <w:r w:rsidRPr="00DA23F3">
                                    <w:rPr>
                                      <w:rFonts w:ascii="Arial" w:hAnsi="Arial" w:cs="Arial"/>
                                      <w:b/>
                                      <w:sz w:val="20"/>
                                      <w:szCs w:val="20"/>
                                    </w:rPr>
                                    <w:t>Proceso de renovación</w:t>
                                  </w:r>
                                  <w:r>
                                    <w:rPr>
                                      <w:rFonts w:ascii="Arial" w:hAnsi="Arial" w:cs="Arial"/>
                                      <w:b/>
                                      <w:sz w:val="20"/>
                                      <w:szCs w:val="20"/>
                                    </w:rPr>
                                    <w:t>.</w:t>
                                  </w:r>
                                  <w:r w:rsidRPr="00DA23F3">
                                    <w:rPr>
                                      <w:rFonts w:ascii="Arial" w:hAnsi="Arial" w:cs="Arial"/>
                                      <w:sz w:val="20"/>
                                      <w:szCs w:val="20"/>
                                    </w:rPr>
                                    <w:t xml:space="preserve"> </w:t>
                                  </w:r>
                                  <w:r>
                                    <w:rPr>
                                      <w:rFonts w:ascii="Arial" w:hAnsi="Arial" w:cs="Arial"/>
                                      <w:sz w:val="20"/>
                                      <w:szCs w:val="20"/>
                                    </w:rPr>
                                    <w:t>S</w:t>
                                  </w:r>
                                  <w:r w:rsidRPr="00DA23F3">
                                    <w:rPr>
                                      <w:rFonts w:ascii="Arial" w:hAnsi="Arial" w:cs="Arial"/>
                                      <w:sz w:val="20"/>
                                      <w:szCs w:val="20"/>
                                    </w:rPr>
                                    <w:t>on las formas por las cuales los gerentes adaptan sus procesos de solución de problemas a las demandas del ambiente. Uno de los objetivos del DO es mejorar los procesos organizacionales de autor renovación, mediante la transformación de los gerentes para que puedan adaptar y cambiar su estilo.</w:t>
                                  </w:r>
                                </w:p>
                                <w:p w14:paraId="6EF09E3A" w14:textId="77777777" w:rsidR="00731CFE" w:rsidRPr="00DA23F3" w:rsidRDefault="00731CFE" w:rsidP="00DA23F3">
                                  <w:pPr>
                                    <w:pStyle w:val="Prrafodelista"/>
                                    <w:rPr>
                                      <w:rFonts w:ascii="Arial" w:hAnsi="Arial" w:cs="Arial"/>
                                      <w:b/>
                                      <w:sz w:val="20"/>
                                      <w:szCs w:val="20"/>
                                    </w:rPr>
                                  </w:pPr>
                                </w:p>
                                <w:p w14:paraId="1FF3170D" w14:textId="77777777" w:rsidR="00731CFE" w:rsidRPr="00DA23F3" w:rsidRDefault="00731CFE" w:rsidP="00DD5119">
                                  <w:pPr>
                                    <w:pStyle w:val="Prrafodelista"/>
                                    <w:numPr>
                                      <w:ilvl w:val="0"/>
                                      <w:numId w:val="2"/>
                                    </w:numPr>
                                    <w:rPr>
                                      <w:rFonts w:ascii="Arial" w:hAnsi="Arial" w:cs="Arial"/>
                                      <w:sz w:val="20"/>
                                      <w:szCs w:val="20"/>
                                    </w:rPr>
                                  </w:pPr>
                                  <w:r w:rsidRPr="00DA23F3">
                                    <w:rPr>
                                      <w:rFonts w:ascii="Arial" w:hAnsi="Arial" w:cs="Arial"/>
                                      <w:b/>
                                      <w:sz w:val="20"/>
                                      <w:szCs w:val="20"/>
                                    </w:rPr>
                                    <w:t>Administración participativa</w:t>
                                  </w:r>
                                  <w:r w:rsidRPr="00DA23F3">
                                    <w:rPr>
                                      <w:rFonts w:ascii="Arial" w:hAnsi="Arial" w:cs="Arial"/>
                                      <w:sz w:val="20"/>
                                      <w:szCs w:val="20"/>
                                    </w:rPr>
                                    <w:t>. Otro objetivo del DO es compartir la administración con los empleados. La administración participativa significa que los gerentes dejan a un lado la estructura jerárquica y dan a los empleados un papel importante en la toma de decisiones.</w:t>
                                  </w:r>
                                </w:p>
                                <w:p w14:paraId="4BC81607" w14:textId="77777777" w:rsidR="00731CFE" w:rsidRPr="00DA23F3" w:rsidRDefault="00731CFE" w:rsidP="00DA23F3">
                                  <w:pPr>
                                    <w:pStyle w:val="Prrafodelista"/>
                                    <w:rPr>
                                      <w:rFonts w:ascii="Arial" w:hAnsi="Arial" w:cs="Arial"/>
                                      <w:sz w:val="20"/>
                                      <w:szCs w:val="20"/>
                                    </w:rPr>
                                  </w:pPr>
                                </w:p>
                                <w:p w14:paraId="5601EF3F" w14:textId="77777777" w:rsidR="00731CFE" w:rsidRPr="00DA23F3" w:rsidRDefault="00731CFE" w:rsidP="00DD5119">
                                  <w:pPr>
                                    <w:pStyle w:val="Prrafodelista"/>
                                    <w:numPr>
                                      <w:ilvl w:val="0"/>
                                      <w:numId w:val="2"/>
                                    </w:numPr>
                                    <w:rPr>
                                      <w:rFonts w:ascii="Arial" w:hAnsi="Arial" w:cs="Arial"/>
                                      <w:sz w:val="20"/>
                                      <w:szCs w:val="20"/>
                                    </w:rPr>
                                  </w:pPr>
                                  <w:r w:rsidRPr="00DA23F3">
                                    <w:rPr>
                                      <w:rFonts w:ascii="Arial" w:hAnsi="Arial" w:cs="Arial"/>
                                      <w:b/>
                                      <w:sz w:val="20"/>
                                      <w:szCs w:val="20"/>
                                    </w:rPr>
                                    <w:t>Desarrollo y fortalecimiento</w:t>
                                  </w:r>
                                  <w:r w:rsidRPr="00DA23F3">
                                    <w:rPr>
                                      <w:rFonts w:ascii="Arial" w:hAnsi="Arial" w:cs="Arial"/>
                                      <w:sz w:val="20"/>
                                      <w:szCs w:val="20"/>
                                    </w:rPr>
                                    <w:t>. Se refiere a darles libertad a los equipos de actuar, de participar en las decisiones, plena autonomía.</w:t>
                                  </w:r>
                                </w:p>
                                <w:p w14:paraId="23442286" w14:textId="77777777" w:rsidR="00731CFE" w:rsidRPr="00DA23F3" w:rsidRDefault="00731CFE" w:rsidP="00DA23F3">
                                  <w:pPr>
                                    <w:pStyle w:val="Prrafodelista"/>
                                    <w:rPr>
                                      <w:rFonts w:ascii="Arial" w:hAnsi="Arial" w:cs="Arial"/>
                                      <w:sz w:val="20"/>
                                      <w:szCs w:val="20"/>
                                    </w:rPr>
                                  </w:pPr>
                                </w:p>
                                <w:p w14:paraId="07ED31F8" w14:textId="77777777" w:rsidR="00731CFE" w:rsidRPr="00DA23F3" w:rsidRDefault="00731CFE" w:rsidP="00DD5119">
                                  <w:pPr>
                                    <w:pStyle w:val="Prrafodelista"/>
                                    <w:numPr>
                                      <w:ilvl w:val="0"/>
                                      <w:numId w:val="18"/>
                                    </w:numPr>
                                    <w:rPr>
                                      <w:rFonts w:ascii="Arial" w:hAnsi="Arial" w:cs="Arial"/>
                                      <w:sz w:val="20"/>
                                      <w:szCs w:val="20"/>
                                    </w:rPr>
                                  </w:pPr>
                                  <w:r w:rsidRPr="00DA23F3">
                                    <w:rPr>
                                      <w:rFonts w:ascii="Arial" w:hAnsi="Arial" w:cs="Arial"/>
                                      <w:b/>
                                      <w:sz w:val="20"/>
                                      <w:szCs w:val="20"/>
                                    </w:rPr>
                                    <w:t>Investigación-acción</w:t>
                                  </w:r>
                                  <w:r w:rsidRPr="00DA23F3">
                                    <w:rPr>
                                      <w:rFonts w:ascii="Arial" w:hAnsi="Arial" w:cs="Arial"/>
                                      <w:sz w:val="20"/>
                                      <w:szCs w:val="20"/>
                                    </w:rPr>
                                    <w:t>. El Desarrollo Organizacional utiliza la investigación para el diagnóstico y la acción del cambio.</w:t>
                                  </w:r>
                                </w:p>
                                <w:p w14:paraId="05E20E45" w14:textId="77777777" w:rsidR="00731CFE" w:rsidRPr="00DA23F3" w:rsidRDefault="00731CFE" w:rsidP="00DA23F3">
                                  <w:pPr>
                                    <w:pStyle w:val="Prrafodelista"/>
                                    <w:rPr>
                                      <w:rFonts w:ascii="Arial" w:hAnsi="Arial" w:cs="Arial"/>
                                      <w:sz w:val="20"/>
                                      <w:szCs w:val="20"/>
                                    </w:rPr>
                                  </w:pPr>
                                </w:p>
                                <w:p w14:paraId="6F5EBC98" w14:textId="77777777" w:rsidR="00731CFE" w:rsidRPr="00DA23F3" w:rsidRDefault="00731CFE" w:rsidP="00DA23F3">
                                  <w:pPr>
                                    <w:pStyle w:val="Prrafodelista"/>
                                    <w:rPr>
                                      <w:rFonts w:ascii="Arial" w:hAnsi="Arial" w:cs="Arial"/>
                                      <w:sz w:val="20"/>
                                      <w:szCs w:val="20"/>
                                    </w:rPr>
                                  </w:pPr>
                                  <w:r w:rsidRPr="00DA23F3">
                                    <w:rPr>
                                      <w:rFonts w:ascii="Arial" w:hAnsi="Arial" w:cs="Arial"/>
                                      <w:sz w:val="20"/>
                                      <w:szCs w:val="20"/>
                                    </w:rPr>
                                    <w:t>Requiere de los siguientes pasos.</w:t>
                                  </w:r>
                                </w:p>
                                <w:p w14:paraId="2075FCCC" w14:textId="77777777" w:rsidR="00731CFE" w:rsidRPr="00DA23F3" w:rsidRDefault="00731CFE" w:rsidP="00DA23F3">
                                  <w:pPr>
                                    <w:pStyle w:val="Prrafodelista"/>
                                    <w:rPr>
                                      <w:rFonts w:ascii="Arial" w:hAnsi="Arial" w:cs="Arial"/>
                                      <w:sz w:val="20"/>
                                      <w:szCs w:val="20"/>
                                    </w:rPr>
                                  </w:pPr>
                                </w:p>
                                <w:p w14:paraId="696FCF09"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Diagnostico preliminar del problema</w:t>
                                  </w:r>
                                </w:p>
                                <w:p w14:paraId="01667D91"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Obtención de datos para apoyo o rechazo del diagnóstico.</w:t>
                                  </w:r>
                                </w:p>
                                <w:p w14:paraId="53EBC95D"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Retroalimentación de datos a los participantes.</w:t>
                                  </w:r>
                                </w:p>
                                <w:p w14:paraId="1798DCA4"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Exploración de datos por los participantes.</w:t>
                                  </w:r>
                                </w:p>
                                <w:p w14:paraId="5E553513"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Ejecución de la acción apropiada</w:t>
                                  </w:r>
                                </w:p>
                                <w:p w14:paraId="3A429ACC" w14:textId="7F5C4129"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BB8E4" id="_x0000_s1033" type="#_x0000_t202" style="position:absolute;margin-left:20.55pt;margin-top:15.6pt;width:388.5pt;height:356.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" fillcolor="#9ecb81 [2169]" strokecolor="#70ad47 [3209]" strokeweight=".5pt">
                      <v:fill color2="#8ac066 [2617]" rotate="t" colors="0 #b5d5a7;.5 #aace99;1 #9cca86" focus="100%" type="gradient">
                        <o:fill v:ext="view" type="gradientUnscaled"/>
                      </v:fill>
                      <v:textbox>
                        <w:txbxContent>
                          <w:p w14:paraId="53F00289" w14:textId="113CCC37" w:rsidR="00731CFE" w:rsidRPr="00DA23F3" w:rsidRDefault="00731CFE" w:rsidP="00DD5119">
                            <w:pPr>
                              <w:pStyle w:val="Prrafodelista"/>
                              <w:numPr>
                                <w:ilvl w:val="0"/>
                                <w:numId w:val="2"/>
                              </w:numPr>
                              <w:rPr>
                                <w:rFonts w:ascii="Arial" w:hAnsi="Arial" w:cs="Arial"/>
                                <w:sz w:val="20"/>
                                <w:szCs w:val="20"/>
                              </w:rPr>
                            </w:pPr>
                            <w:r w:rsidRPr="00DA23F3">
                              <w:rPr>
                                <w:rFonts w:ascii="Arial" w:hAnsi="Arial" w:cs="Arial"/>
                                <w:b/>
                                <w:sz w:val="20"/>
                                <w:szCs w:val="20"/>
                              </w:rPr>
                              <w:t>Proceso de solución de problemas</w:t>
                            </w:r>
                            <w:r w:rsidRPr="00DA23F3">
                              <w:rPr>
                                <w:rFonts w:ascii="Arial" w:hAnsi="Arial" w:cs="Arial"/>
                                <w:sz w:val="20"/>
                                <w:szCs w:val="20"/>
                              </w:rPr>
                              <w:t>. Se refieren a los métodos por medio de los cuales la empresa se enfrenta con las amenazas y oportunidades en su ambiente.</w:t>
                            </w:r>
                          </w:p>
                          <w:p w14:paraId="399E1637" w14:textId="77777777" w:rsidR="00731CFE" w:rsidRPr="00DA23F3" w:rsidRDefault="00731CFE" w:rsidP="00DA23F3">
                            <w:pPr>
                              <w:pStyle w:val="Prrafodelista"/>
                              <w:rPr>
                                <w:rFonts w:ascii="Arial" w:hAnsi="Arial" w:cs="Arial"/>
                                <w:sz w:val="20"/>
                                <w:szCs w:val="20"/>
                              </w:rPr>
                            </w:pPr>
                          </w:p>
                          <w:p w14:paraId="00C70AA9" w14:textId="57245617" w:rsidR="00731CFE" w:rsidRPr="00DA23F3" w:rsidRDefault="00731CFE" w:rsidP="00DD5119">
                            <w:pPr>
                              <w:pStyle w:val="Prrafodelista"/>
                              <w:numPr>
                                <w:ilvl w:val="0"/>
                                <w:numId w:val="2"/>
                              </w:numPr>
                              <w:rPr>
                                <w:rFonts w:ascii="Arial" w:hAnsi="Arial" w:cs="Arial"/>
                                <w:sz w:val="20"/>
                                <w:szCs w:val="20"/>
                              </w:rPr>
                            </w:pPr>
                            <w:r w:rsidRPr="00DA23F3">
                              <w:rPr>
                                <w:rFonts w:ascii="Arial" w:hAnsi="Arial" w:cs="Arial"/>
                                <w:b/>
                                <w:sz w:val="20"/>
                                <w:szCs w:val="20"/>
                              </w:rPr>
                              <w:t>Proceso de renovación</w:t>
                            </w:r>
                            <w:r>
                              <w:rPr>
                                <w:rFonts w:ascii="Arial" w:hAnsi="Arial" w:cs="Arial"/>
                                <w:b/>
                                <w:sz w:val="20"/>
                                <w:szCs w:val="20"/>
                              </w:rPr>
                              <w:t>.</w:t>
                            </w:r>
                            <w:r w:rsidRPr="00DA23F3">
                              <w:rPr>
                                <w:rFonts w:ascii="Arial" w:hAnsi="Arial" w:cs="Arial"/>
                                <w:sz w:val="20"/>
                                <w:szCs w:val="20"/>
                              </w:rPr>
                              <w:t xml:space="preserve"> </w:t>
                            </w:r>
                            <w:r>
                              <w:rPr>
                                <w:rFonts w:ascii="Arial" w:hAnsi="Arial" w:cs="Arial"/>
                                <w:sz w:val="20"/>
                                <w:szCs w:val="20"/>
                              </w:rPr>
                              <w:t>S</w:t>
                            </w:r>
                            <w:r w:rsidRPr="00DA23F3">
                              <w:rPr>
                                <w:rFonts w:ascii="Arial" w:hAnsi="Arial" w:cs="Arial"/>
                                <w:sz w:val="20"/>
                                <w:szCs w:val="20"/>
                              </w:rPr>
                              <w:t>on las formas por las cuales los gerentes adaptan sus procesos de solución de problemas a las demandas del ambiente. Uno de los objetivos del DO es mejorar los procesos organizacionales de autor renovación, mediante la transformación de los gerentes para que puedan adaptar y cambiar su estilo.</w:t>
                            </w:r>
                          </w:p>
                          <w:p w14:paraId="6EF09E3A" w14:textId="77777777" w:rsidR="00731CFE" w:rsidRPr="00DA23F3" w:rsidRDefault="00731CFE" w:rsidP="00DA23F3">
                            <w:pPr>
                              <w:pStyle w:val="Prrafodelista"/>
                              <w:rPr>
                                <w:rFonts w:ascii="Arial" w:hAnsi="Arial" w:cs="Arial"/>
                                <w:b/>
                                <w:sz w:val="20"/>
                                <w:szCs w:val="20"/>
                              </w:rPr>
                            </w:pPr>
                          </w:p>
                          <w:p w14:paraId="1FF3170D" w14:textId="77777777" w:rsidR="00731CFE" w:rsidRPr="00DA23F3" w:rsidRDefault="00731CFE" w:rsidP="00DD5119">
                            <w:pPr>
                              <w:pStyle w:val="Prrafodelista"/>
                              <w:numPr>
                                <w:ilvl w:val="0"/>
                                <w:numId w:val="2"/>
                              </w:numPr>
                              <w:rPr>
                                <w:rFonts w:ascii="Arial" w:hAnsi="Arial" w:cs="Arial"/>
                                <w:sz w:val="20"/>
                                <w:szCs w:val="20"/>
                              </w:rPr>
                            </w:pPr>
                            <w:r w:rsidRPr="00DA23F3">
                              <w:rPr>
                                <w:rFonts w:ascii="Arial" w:hAnsi="Arial" w:cs="Arial"/>
                                <w:b/>
                                <w:sz w:val="20"/>
                                <w:szCs w:val="20"/>
                              </w:rPr>
                              <w:t>Administración participativa</w:t>
                            </w:r>
                            <w:r w:rsidRPr="00DA23F3">
                              <w:rPr>
                                <w:rFonts w:ascii="Arial" w:hAnsi="Arial" w:cs="Arial"/>
                                <w:sz w:val="20"/>
                                <w:szCs w:val="20"/>
                              </w:rPr>
                              <w:t>. Otro objetivo del DO es compartir la administración con los empleados. La administración participativa significa que los gerentes dejan a un lado la estructura jerárquica y dan a los empleados un papel importante en la toma de decisiones.</w:t>
                            </w:r>
                          </w:p>
                          <w:p w14:paraId="4BC81607" w14:textId="77777777" w:rsidR="00731CFE" w:rsidRPr="00DA23F3" w:rsidRDefault="00731CFE" w:rsidP="00DA23F3">
                            <w:pPr>
                              <w:pStyle w:val="Prrafodelista"/>
                              <w:rPr>
                                <w:rFonts w:ascii="Arial" w:hAnsi="Arial" w:cs="Arial"/>
                                <w:sz w:val="20"/>
                                <w:szCs w:val="20"/>
                              </w:rPr>
                            </w:pPr>
                          </w:p>
                          <w:p w14:paraId="5601EF3F" w14:textId="77777777" w:rsidR="00731CFE" w:rsidRPr="00DA23F3" w:rsidRDefault="00731CFE" w:rsidP="00DD5119">
                            <w:pPr>
                              <w:pStyle w:val="Prrafodelista"/>
                              <w:numPr>
                                <w:ilvl w:val="0"/>
                                <w:numId w:val="2"/>
                              </w:numPr>
                              <w:rPr>
                                <w:rFonts w:ascii="Arial" w:hAnsi="Arial" w:cs="Arial"/>
                                <w:sz w:val="20"/>
                                <w:szCs w:val="20"/>
                              </w:rPr>
                            </w:pPr>
                            <w:r w:rsidRPr="00DA23F3">
                              <w:rPr>
                                <w:rFonts w:ascii="Arial" w:hAnsi="Arial" w:cs="Arial"/>
                                <w:b/>
                                <w:sz w:val="20"/>
                                <w:szCs w:val="20"/>
                              </w:rPr>
                              <w:t>Desarrollo y fortalecimiento</w:t>
                            </w:r>
                            <w:r w:rsidRPr="00DA23F3">
                              <w:rPr>
                                <w:rFonts w:ascii="Arial" w:hAnsi="Arial" w:cs="Arial"/>
                                <w:sz w:val="20"/>
                                <w:szCs w:val="20"/>
                              </w:rPr>
                              <w:t>. Se refiere a darles libertad a los equipos de actuar, de participar en las decisiones, plena autonomía.</w:t>
                            </w:r>
                          </w:p>
                          <w:p w14:paraId="23442286" w14:textId="77777777" w:rsidR="00731CFE" w:rsidRPr="00DA23F3" w:rsidRDefault="00731CFE" w:rsidP="00DA23F3">
                            <w:pPr>
                              <w:pStyle w:val="Prrafodelista"/>
                              <w:rPr>
                                <w:rFonts w:ascii="Arial" w:hAnsi="Arial" w:cs="Arial"/>
                                <w:sz w:val="20"/>
                                <w:szCs w:val="20"/>
                              </w:rPr>
                            </w:pPr>
                          </w:p>
                          <w:p w14:paraId="07ED31F8" w14:textId="77777777" w:rsidR="00731CFE" w:rsidRPr="00DA23F3" w:rsidRDefault="00731CFE" w:rsidP="00DD5119">
                            <w:pPr>
                              <w:pStyle w:val="Prrafodelista"/>
                              <w:numPr>
                                <w:ilvl w:val="0"/>
                                <w:numId w:val="18"/>
                              </w:numPr>
                              <w:rPr>
                                <w:rFonts w:ascii="Arial" w:hAnsi="Arial" w:cs="Arial"/>
                                <w:sz w:val="20"/>
                                <w:szCs w:val="20"/>
                              </w:rPr>
                            </w:pPr>
                            <w:r w:rsidRPr="00DA23F3">
                              <w:rPr>
                                <w:rFonts w:ascii="Arial" w:hAnsi="Arial" w:cs="Arial"/>
                                <w:b/>
                                <w:sz w:val="20"/>
                                <w:szCs w:val="20"/>
                              </w:rPr>
                              <w:t>Investigación-acción</w:t>
                            </w:r>
                            <w:r w:rsidRPr="00DA23F3">
                              <w:rPr>
                                <w:rFonts w:ascii="Arial" w:hAnsi="Arial" w:cs="Arial"/>
                                <w:sz w:val="20"/>
                                <w:szCs w:val="20"/>
                              </w:rPr>
                              <w:t>. El Desarrollo Organizacional utiliza la investigación para el diagnóstico y la acción del cambio.</w:t>
                            </w:r>
                          </w:p>
                          <w:p w14:paraId="05E20E45" w14:textId="77777777" w:rsidR="00731CFE" w:rsidRPr="00DA23F3" w:rsidRDefault="00731CFE" w:rsidP="00DA23F3">
                            <w:pPr>
                              <w:pStyle w:val="Prrafodelista"/>
                              <w:rPr>
                                <w:rFonts w:ascii="Arial" w:hAnsi="Arial" w:cs="Arial"/>
                                <w:sz w:val="20"/>
                                <w:szCs w:val="20"/>
                              </w:rPr>
                            </w:pPr>
                          </w:p>
                          <w:p w14:paraId="6F5EBC98" w14:textId="77777777" w:rsidR="00731CFE" w:rsidRPr="00DA23F3" w:rsidRDefault="00731CFE" w:rsidP="00DA23F3">
                            <w:pPr>
                              <w:pStyle w:val="Prrafodelista"/>
                              <w:rPr>
                                <w:rFonts w:ascii="Arial" w:hAnsi="Arial" w:cs="Arial"/>
                                <w:sz w:val="20"/>
                                <w:szCs w:val="20"/>
                              </w:rPr>
                            </w:pPr>
                            <w:r w:rsidRPr="00DA23F3">
                              <w:rPr>
                                <w:rFonts w:ascii="Arial" w:hAnsi="Arial" w:cs="Arial"/>
                                <w:sz w:val="20"/>
                                <w:szCs w:val="20"/>
                              </w:rPr>
                              <w:t>Requiere de los siguientes pasos.</w:t>
                            </w:r>
                          </w:p>
                          <w:p w14:paraId="2075FCCC" w14:textId="77777777" w:rsidR="00731CFE" w:rsidRPr="00DA23F3" w:rsidRDefault="00731CFE" w:rsidP="00DA23F3">
                            <w:pPr>
                              <w:pStyle w:val="Prrafodelista"/>
                              <w:rPr>
                                <w:rFonts w:ascii="Arial" w:hAnsi="Arial" w:cs="Arial"/>
                                <w:sz w:val="20"/>
                                <w:szCs w:val="20"/>
                              </w:rPr>
                            </w:pPr>
                          </w:p>
                          <w:p w14:paraId="696FCF09"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Diagnostico preliminar del problema</w:t>
                            </w:r>
                          </w:p>
                          <w:p w14:paraId="01667D91"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Obtención de datos para apoyo o rechazo del diagnóstico.</w:t>
                            </w:r>
                          </w:p>
                          <w:p w14:paraId="53EBC95D"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Retroalimentación de datos a los participantes.</w:t>
                            </w:r>
                          </w:p>
                          <w:p w14:paraId="1798DCA4"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Exploración de datos por los participantes.</w:t>
                            </w:r>
                          </w:p>
                          <w:p w14:paraId="5E553513" w14:textId="77777777" w:rsidR="00731CFE" w:rsidRPr="00DA23F3" w:rsidRDefault="00731CFE" w:rsidP="00DD5119">
                            <w:pPr>
                              <w:pStyle w:val="Prrafodelista"/>
                              <w:numPr>
                                <w:ilvl w:val="1"/>
                                <w:numId w:val="18"/>
                              </w:numPr>
                              <w:rPr>
                                <w:rFonts w:ascii="Arial" w:hAnsi="Arial" w:cs="Arial"/>
                                <w:sz w:val="20"/>
                                <w:szCs w:val="20"/>
                              </w:rPr>
                            </w:pPr>
                            <w:r w:rsidRPr="00DA23F3">
                              <w:rPr>
                                <w:rFonts w:ascii="Arial" w:hAnsi="Arial" w:cs="Arial"/>
                                <w:sz w:val="20"/>
                                <w:szCs w:val="20"/>
                              </w:rPr>
                              <w:t>Ejecución de la acción apropiada</w:t>
                            </w:r>
                          </w:p>
                          <w:p w14:paraId="3A429ACC" w14:textId="7F5C4129" w:rsidR="00731CFE" w:rsidRDefault="00731CFE"/>
                        </w:txbxContent>
                      </v:textbox>
                      <w10:wrap type="square"/>
                    </v:shape>
                  </w:pict>
                </mc:Fallback>
              </mc:AlternateContent>
            </w:r>
          </w:p>
          <w:p w14:paraId="313BA6C1" w14:textId="105229D0" w:rsidR="00F1596B" w:rsidRPr="00F1596B" w:rsidRDefault="00F1596B" w:rsidP="00F1596B">
            <w:pPr>
              <w:pStyle w:val="Prrafodelista"/>
              <w:rPr>
                <w:rFonts w:ascii="Arial" w:hAnsi="Arial" w:cs="Arial"/>
                <w:sz w:val="20"/>
                <w:szCs w:val="20"/>
              </w:rPr>
            </w:pPr>
          </w:p>
          <w:p w14:paraId="1856B024" w14:textId="77777777" w:rsidR="006D7A84" w:rsidRPr="00DA23F3" w:rsidRDefault="006D7A84" w:rsidP="00DA23F3">
            <w:pPr>
              <w:rPr>
                <w:rFonts w:ascii="Arial" w:hAnsi="Arial" w:cs="Arial"/>
                <w:b/>
                <w:sz w:val="20"/>
                <w:szCs w:val="20"/>
              </w:rPr>
            </w:pPr>
          </w:p>
        </w:tc>
      </w:tr>
      <w:tr w:rsidR="00321D37" w:rsidRPr="00CB2A50" w14:paraId="7DDF87C1" w14:textId="77777777" w:rsidTr="006D7A84">
        <w:tc>
          <w:tcPr>
            <w:tcW w:w="8833" w:type="dxa"/>
          </w:tcPr>
          <w:p w14:paraId="3B566EA5" w14:textId="77777777" w:rsidR="00321D37" w:rsidRPr="00CB2A50" w:rsidRDefault="00321D37" w:rsidP="006D7A84">
            <w:pPr>
              <w:rPr>
                <w:rFonts w:ascii="Arial" w:hAnsi="Arial" w:cs="Arial"/>
                <w:color w:val="FF6600"/>
                <w:sz w:val="20"/>
                <w:szCs w:val="20"/>
              </w:rPr>
            </w:pPr>
          </w:p>
        </w:tc>
      </w:tr>
    </w:tbl>
    <w:p w14:paraId="106111EE" w14:textId="16C745C5" w:rsidR="006D7A84" w:rsidRDefault="006D7A84" w:rsidP="006D7A84">
      <w:pPr>
        <w:spacing w:after="0" w:line="240" w:lineRule="auto"/>
        <w:outlineLvl w:val="0"/>
        <w:rPr>
          <w:rFonts w:ascii="Arial" w:eastAsia="Times New Roman" w:hAnsi="Arial" w:cs="Arial"/>
          <w:color w:val="984806"/>
          <w:sz w:val="20"/>
          <w:szCs w:val="20"/>
        </w:rPr>
      </w:pPr>
    </w:p>
    <w:p w14:paraId="76F97E58" w14:textId="77777777" w:rsidR="006D7A84" w:rsidRPr="00CB2A50" w:rsidRDefault="006D7A84" w:rsidP="006D7A84">
      <w:pPr>
        <w:rPr>
          <w:rFonts w:ascii="Arial" w:hAnsi="Arial" w:cs="Arial"/>
          <w:b/>
          <w:sz w:val="20"/>
          <w:szCs w:val="20"/>
        </w:rPr>
      </w:pPr>
    </w:p>
    <w:p w14:paraId="5C710096" w14:textId="7E7A2872" w:rsidR="006D7A84" w:rsidRPr="00CB2A50" w:rsidRDefault="006D7A84" w:rsidP="006D7A84">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321D37">
        <w:rPr>
          <w:rFonts w:ascii="Tahoma" w:hAnsi="Tahoma" w:cs="Tahoma"/>
          <w:b/>
          <w:sz w:val="28"/>
          <w:szCs w:val="20"/>
        </w:rPr>
        <w:t xml:space="preserve"> 2</w:t>
      </w:r>
    </w:p>
    <w:p w14:paraId="763055AD" w14:textId="77777777" w:rsidR="006D7A84" w:rsidRPr="00CB2A50" w:rsidRDefault="006D7A84" w:rsidP="006D7A84">
      <w:pPr>
        <w:spacing w:after="0" w:line="240" w:lineRule="auto"/>
        <w:rPr>
          <w:rFonts w:ascii="Arial" w:hAnsi="Arial"/>
          <w:color w:val="984806"/>
          <w:sz w:val="20"/>
        </w:rPr>
      </w:pPr>
    </w:p>
    <w:p w14:paraId="3753D039" w14:textId="47D4FDBB"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Información del metadato tema</w:t>
      </w:r>
      <w:r w:rsidR="00321D37">
        <w:rPr>
          <w:rFonts w:ascii="Arial" w:eastAsia="Times New Roman" w:hAnsi="Arial" w:cs="Arial"/>
          <w:b/>
          <w:bCs/>
          <w:color w:val="FFFFFF"/>
          <w:sz w:val="20"/>
          <w:szCs w:val="20"/>
        </w:rPr>
        <w:t xml:space="preserve"> 2</w:t>
      </w:r>
    </w:p>
    <w:p w14:paraId="2567F6A5" w14:textId="77777777" w:rsidR="006D7A84" w:rsidRPr="00CB2A50" w:rsidRDefault="006D7A84" w:rsidP="006D7A84">
      <w:pPr>
        <w:pStyle w:val="Sinespaciado"/>
      </w:pPr>
    </w:p>
    <w:p w14:paraId="206DECEA" w14:textId="77777777" w:rsidR="006D7A84" w:rsidRPr="00CB2A50" w:rsidRDefault="006D7A84" w:rsidP="006D7A84">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Indique los siguientes datos para el metadato de contenido:</w:t>
      </w:r>
    </w:p>
    <w:tbl>
      <w:tblPr>
        <w:tblStyle w:val="TableGrid1"/>
        <w:tblW w:w="8926" w:type="dxa"/>
        <w:tblLook w:val="04A0" w:firstRow="1" w:lastRow="0" w:firstColumn="1" w:lastColumn="0" w:noHBand="0" w:noVBand="1"/>
      </w:tblPr>
      <w:tblGrid>
        <w:gridCol w:w="2073"/>
        <w:gridCol w:w="6853"/>
      </w:tblGrid>
      <w:tr w:rsidR="005E01F7" w:rsidRPr="00CB2A50" w14:paraId="2EAED754"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267FBC" w14:textId="77777777" w:rsidR="005E01F7" w:rsidRPr="00CB2A50" w:rsidRDefault="005E01F7" w:rsidP="005E01F7">
            <w:pPr>
              <w:jc w:val="both"/>
              <w:rPr>
                <w:rFonts w:ascii="Arial" w:eastAsia="Times New Roman" w:hAnsi="Arial" w:cs="Arial"/>
                <w:b/>
              </w:rPr>
            </w:pPr>
            <w:r w:rsidRPr="00CB2A50">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43FF2803" w14:textId="21C06FE4" w:rsidR="005E01F7" w:rsidRPr="00CB2A50" w:rsidRDefault="005E01F7" w:rsidP="005E01F7">
            <w:pPr>
              <w:outlineLvl w:val="0"/>
              <w:rPr>
                <w:rFonts w:ascii="Arial" w:eastAsia="Times New Roman" w:hAnsi="Arial" w:cs="Arial"/>
              </w:rPr>
            </w:pPr>
            <w:r>
              <w:rPr>
                <w:rFonts w:ascii="Arial" w:eastAsia="Times New Roman" w:hAnsi="Arial" w:cs="Arial"/>
              </w:rPr>
              <w:t xml:space="preserve">Gestión de Talento </w:t>
            </w:r>
          </w:p>
        </w:tc>
      </w:tr>
      <w:tr w:rsidR="005E01F7" w:rsidRPr="00CB2A50" w14:paraId="67A55ABC" w14:textId="77777777" w:rsidTr="002C1A7F">
        <w:tc>
          <w:tcPr>
            <w:tcW w:w="2073" w:type="dxa"/>
            <w:tcBorders>
              <w:top w:val="single" w:sz="4" w:space="0" w:color="auto"/>
              <w:left w:val="single" w:sz="4" w:space="0" w:color="auto"/>
              <w:bottom w:val="single" w:sz="4" w:space="0" w:color="auto"/>
              <w:right w:val="single" w:sz="4" w:space="0" w:color="auto"/>
            </w:tcBorders>
            <w:shd w:val="clear" w:color="auto" w:fill="auto"/>
            <w:hideMark/>
          </w:tcPr>
          <w:p w14:paraId="04877C00" w14:textId="77777777" w:rsidR="005E01F7" w:rsidRPr="00CB2A50" w:rsidRDefault="005E01F7" w:rsidP="005E01F7">
            <w:pPr>
              <w:jc w:val="both"/>
              <w:rPr>
                <w:rFonts w:ascii="Arial" w:eastAsia="Times New Roman" w:hAnsi="Arial" w:cs="Arial"/>
                <w:b/>
              </w:rPr>
            </w:pPr>
            <w:r w:rsidRPr="002C1A7F">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5CACAE3E" w14:textId="53CF86FD" w:rsidR="005E01F7" w:rsidRPr="00CB2A50" w:rsidRDefault="005E01F7" w:rsidP="005E01F7">
            <w:pPr>
              <w:outlineLvl w:val="0"/>
              <w:rPr>
                <w:rFonts w:ascii="Arial" w:eastAsia="Times New Roman" w:hAnsi="Arial" w:cs="Arial"/>
              </w:rPr>
            </w:pPr>
            <w:r w:rsidRPr="005E01F7">
              <w:rPr>
                <w:rFonts w:ascii="Arial" w:eastAsia="Times New Roman" w:hAnsi="Arial" w:cs="Arial"/>
              </w:rPr>
              <w:t>RH13311</w:t>
            </w:r>
          </w:p>
        </w:tc>
      </w:tr>
      <w:tr w:rsidR="006D7A84" w:rsidRPr="00CB2A50" w14:paraId="7225386D"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96D2CF"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2E223A59" w14:textId="62B3B600" w:rsidR="006D7A84" w:rsidRPr="00CB2A50" w:rsidRDefault="00321D37" w:rsidP="006D7A84">
            <w:pPr>
              <w:outlineLvl w:val="0"/>
              <w:rPr>
                <w:rFonts w:ascii="Arial" w:eastAsia="Times New Roman" w:hAnsi="Arial" w:cs="Arial"/>
              </w:rPr>
            </w:pPr>
            <w:r>
              <w:rPr>
                <w:rFonts w:ascii="Arial" w:eastAsia="Times New Roman" w:hAnsi="Arial" w:cs="Arial"/>
              </w:rPr>
              <w:t>Investigación - Acción</w:t>
            </w:r>
          </w:p>
        </w:tc>
      </w:tr>
      <w:tr w:rsidR="006D7A84" w:rsidRPr="00CB2A50" w14:paraId="1A1D2C1A"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2B479"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320237A3" w14:textId="36DF3B65" w:rsidR="006D7A84" w:rsidRPr="0036118F" w:rsidRDefault="00321D37" w:rsidP="006D7A84">
            <w:pPr>
              <w:outlineLvl w:val="0"/>
              <w:rPr>
                <w:rFonts w:ascii="Arial" w:eastAsia="Times New Roman" w:hAnsi="Arial" w:cs="Arial"/>
              </w:rPr>
            </w:pPr>
            <w:r>
              <w:rPr>
                <w:rFonts w:ascii="Arial" w:eastAsia="Times New Roman" w:hAnsi="Arial" w:cs="Arial"/>
              </w:rPr>
              <w:t>En las empresas, como en las organizaciones de persona, es de gran importancia crear estructuras de desarrollo organizacional y la investigación acción facilita la coordinación de las intervenciones y el control de las acciones de todos sus integrantes.</w:t>
            </w:r>
          </w:p>
        </w:tc>
      </w:tr>
      <w:tr w:rsidR="006D7A84" w:rsidRPr="00CB2A50" w14:paraId="078CAA77"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31AAA6"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486C8DE7" w14:textId="505269BA" w:rsidR="006D7A84" w:rsidRPr="00CB2A50" w:rsidRDefault="006D7A84" w:rsidP="00321D37">
            <w:pPr>
              <w:outlineLvl w:val="0"/>
              <w:rPr>
                <w:rFonts w:ascii="Arial" w:eastAsia="Times New Roman" w:hAnsi="Arial" w:cs="Arial"/>
                <w:color w:val="984806"/>
              </w:rPr>
            </w:pPr>
            <w:r>
              <w:rPr>
                <w:rFonts w:ascii="Arial" w:hAnsi="Arial" w:cs="Arial"/>
              </w:rPr>
              <w:t xml:space="preserve">Intervenciones, </w:t>
            </w:r>
            <w:r w:rsidR="00321D37">
              <w:rPr>
                <w:rFonts w:ascii="Arial" w:hAnsi="Arial" w:cs="Arial"/>
              </w:rPr>
              <w:t>indagar, práctica social, investigaci</w:t>
            </w:r>
            <w:r w:rsidR="00A24DFF">
              <w:rPr>
                <w:rFonts w:ascii="Arial" w:hAnsi="Arial" w:cs="Arial"/>
              </w:rPr>
              <w:t>ón, participar</w:t>
            </w:r>
            <w:r w:rsidRPr="0036118F">
              <w:rPr>
                <w:rFonts w:ascii="Arial" w:hAnsi="Arial" w:cs="Arial"/>
              </w:rPr>
              <w:t>.</w:t>
            </w:r>
          </w:p>
        </w:tc>
      </w:tr>
      <w:tr w:rsidR="006D7A84" w:rsidRPr="00CB2A50" w14:paraId="18DFEE5C"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745F03"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1D6DD062" w14:textId="522A8169" w:rsidR="006D7A84" w:rsidRPr="00CB2A50" w:rsidRDefault="00321D37" w:rsidP="006D7A84">
            <w:pPr>
              <w:outlineLvl w:val="0"/>
              <w:rPr>
                <w:rFonts w:ascii="Arial" w:eastAsia="Times New Roman" w:hAnsi="Arial" w:cs="Arial"/>
                <w:color w:val="984806"/>
              </w:rPr>
            </w:pPr>
            <w:r>
              <w:rPr>
                <w:rFonts w:ascii="Arial" w:hAnsi="Arial" w:cs="Arial"/>
              </w:rPr>
              <w:t>Reconocer la metodología investigación – acción como una forma de indagación introspectiva colectiva con el objetivo de mejorar la racionalidad y la justicia de las prácticas empresariales</w:t>
            </w:r>
            <w:r w:rsidR="006D7A84">
              <w:rPr>
                <w:rFonts w:ascii="Arial" w:hAnsi="Arial" w:cs="Arial"/>
              </w:rPr>
              <w:t>.</w:t>
            </w:r>
          </w:p>
        </w:tc>
      </w:tr>
      <w:tr w:rsidR="006D7A84" w:rsidRPr="00CB2A50" w14:paraId="4228DE37" w14:textId="77777777" w:rsidTr="006D7A84">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C80015" w14:textId="77777777" w:rsidR="006D7A84" w:rsidRPr="00CB2A50" w:rsidRDefault="006D7A84" w:rsidP="006D7A84">
            <w:pPr>
              <w:pStyle w:val="Sinespaciado"/>
              <w:rPr>
                <w:rFonts w:ascii="Arial" w:hAnsi="Arial" w:cs="Arial"/>
                <w:b/>
              </w:rPr>
            </w:pPr>
            <w:r w:rsidRPr="0045349C">
              <w:rPr>
                <w:rFonts w:ascii="Arial" w:hAnsi="Arial" w:cs="Arial"/>
                <w:b/>
              </w:rPr>
              <w:lastRenderedPageBreak/>
              <w:t>Tiempo estimado</w:t>
            </w:r>
          </w:p>
        </w:tc>
        <w:tc>
          <w:tcPr>
            <w:tcW w:w="6853" w:type="dxa"/>
            <w:tcBorders>
              <w:top w:val="single" w:sz="4" w:space="0" w:color="auto"/>
              <w:left w:val="single" w:sz="4" w:space="0" w:color="auto"/>
              <w:bottom w:val="single" w:sz="4" w:space="0" w:color="auto"/>
              <w:right w:val="single" w:sz="4" w:space="0" w:color="auto"/>
            </w:tcBorders>
          </w:tcPr>
          <w:p w14:paraId="50B81C77" w14:textId="6E2C1E07" w:rsidR="006D7A84" w:rsidRPr="00CB2A50" w:rsidRDefault="0045349C" w:rsidP="006D7A84">
            <w:pPr>
              <w:pStyle w:val="Sinespaciado"/>
              <w:rPr>
                <w:rFonts w:ascii="Arial" w:hAnsi="Arial" w:cs="Arial"/>
                <w:color w:val="984806"/>
              </w:rPr>
            </w:pPr>
            <w:r>
              <w:rPr>
                <w:rFonts w:ascii="Arial" w:hAnsi="Arial" w:cs="Arial"/>
                <w:color w:val="984806"/>
              </w:rPr>
              <w:t>2 horas</w:t>
            </w:r>
          </w:p>
        </w:tc>
      </w:tr>
      <w:tr w:rsidR="006D7A84" w:rsidRPr="00CB2A50" w14:paraId="7E7ABB77"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E1CDC8"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55A0376A" w14:textId="77777777" w:rsidR="006D7A84" w:rsidRPr="00C83B80" w:rsidRDefault="006D7A84" w:rsidP="006D7A84">
            <w:pPr>
              <w:outlineLvl w:val="0"/>
              <w:rPr>
                <w:rFonts w:ascii="Arial" w:eastAsia="Times New Roman" w:hAnsi="Arial" w:cs="Arial"/>
              </w:rPr>
            </w:pPr>
            <w:r w:rsidRPr="00C83B80">
              <w:rPr>
                <w:rFonts w:ascii="Arial" w:hAnsi="Arial" w:cs="Arial"/>
              </w:rPr>
              <w:t>MDO. Mario Alberto Ortiz Martínez</w:t>
            </w:r>
          </w:p>
        </w:tc>
      </w:tr>
      <w:tr w:rsidR="006D7A84" w:rsidRPr="00CB2A50" w14:paraId="2D93735D" w14:textId="77777777" w:rsidTr="006D7A8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76BBE4" w14:textId="77777777" w:rsidR="006D7A84" w:rsidRPr="00CB2A50" w:rsidRDefault="006D7A84" w:rsidP="006D7A84">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7712F6D0" w14:textId="77777777" w:rsidR="006D7A84" w:rsidRPr="00C83B80" w:rsidRDefault="006D7A84" w:rsidP="006D7A84">
            <w:pPr>
              <w:outlineLvl w:val="0"/>
              <w:rPr>
                <w:rFonts w:ascii="Arial" w:eastAsia="Times New Roman" w:hAnsi="Arial" w:cs="Arial"/>
              </w:rPr>
            </w:pPr>
            <w:r>
              <w:rPr>
                <w:rFonts w:ascii="Arial" w:hAnsi="Arial" w:cs="Arial"/>
              </w:rPr>
              <w:t>12/11</w:t>
            </w:r>
            <w:r w:rsidRPr="00C83B80">
              <w:rPr>
                <w:rFonts w:ascii="Arial" w:hAnsi="Arial" w:cs="Arial"/>
              </w:rPr>
              <w:t>/2014</w:t>
            </w:r>
          </w:p>
        </w:tc>
      </w:tr>
    </w:tbl>
    <w:p w14:paraId="7047D00E" w14:textId="77777777" w:rsidR="006D7A84" w:rsidRPr="00CB2A50" w:rsidRDefault="006D7A84" w:rsidP="006D7A84">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5" w:type="dxa"/>
        <w:tblLook w:val="04A0" w:firstRow="1" w:lastRow="0" w:firstColumn="1" w:lastColumn="0" w:noHBand="0" w:noVBand="1"/>
      </w:tblPr>
      <w:tblGrid>
        <w:gridCol w:w="8833"/>
      </w:tblGrid>
      <w:tr w:rsidR="006D7A84" w:rsidRPr="00CB2A50" w14:paraId="6A9D5CCB" w14:textId="77777777" w:rsidTr="006D7A84">
        <w:tc>
          <w:tcPr>
            <w:tcW w:w="8833" w:type="dxa"/>
          </w:tcPr>
          <w:p w14:paraId="0E059A4E" w14:textId="29926DF0" w:rsidR="006D7A84" w:rsidRDefault="008C5600" w:rsidP="006D7A84">
            <w:pPr>
              <w:rPr>
                <w:b/>
              </w:rPr>
            </w:pPr>
            <w:r>
              <w:rPr>
                <w:noProof/>
                <w:lang w:eastAsia="es-MX"/>
              </w:rPr>
              <w:drawing>
                <wp:anchor distT="0" distB="0" distL="114300" distR="114300" simplePos="0" relativeHeight="251663360" behindDoc="0" locked="0" layoutInCell="1" allowOverlap="1" wp14:anchorId="41AC10A6" wp14:editId="10A88DE8">
                  <wp:simplePos x="0" y="0"/>
                  <wp:positionH relativeFrom="margin">
                    <wp:posOffset>104140</wp:posOffset>
                  </wp:positionH>
                  <wp:positionV relativeFrom="paragraph">
                    <wp:posOffset>20320</wp:posOffset>
                  </wp:positionV>
                  <wp:extent cx="5105400" cy="2045970"/>
                  <wp:effectExtent l="0" t="0" r="0" b="0"/>
                  <wp:wrapNone/>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8-11-15_0705[1].png"/>
                          <pic:cNvPicPr/>
                        </pic:nvPicPr>
                        <pic:blipFill>
                          <a:blip r:embed="rId41">
                            <a:extLst>
                              <a:ext uri="{28A0092B-C50C-407E-A947-70E740481C1C}">
                                <a14:useLocalDpi xmlns:a14="http://schemas.microsoft.com/office/drawing/2010/main" val="0"/>
                              </a:ext>
                            </a:extLst>
                          </a:blip>
                          <a:stretch>
                            <a:fillRect/>
                          </a:stretch>
                        </pic:blipFill>
                        <pic:spPr>
                          <a:xfrm>
                            <a:off x="0" y="0"/>
                            <a:ext cx="5105400" cy="2045970"/>
                          </a:xfrm>
                          <a:prstGeom prst="rect">
                            <a:avLst/>
                          </a:prstGeom>
                        </pic:spPr>
                      </pic:pic>
                    </a:graphicData>
                  </a:graphic>
                  <wp14:sizeRelH relativeFrom="margin">
                    <wp14:pctWidth>0</wp14:pctWidth>
                  </wp14:sizeRelH>
                  <wp14:sizeRelV relativeFrom="margin">
                    <wp14:pctHeight>0</wp14:pctHeight>
                  </wp14:sizeRelV>
                </wp:anchor>
              </w:drawing>
            </w:r>
          </w:p>
          <w:p w14:paraId="680AF1A3" w14:textId="77777777" w:rsidR="008C5600" w:rsidRDefault="008C5600" w:rsidP="006D7A84">
            <w:pPr>
              <w:rPr>
                <w:b/>
              </w:rPr>
            </w:pPr>
          </w:p>
          <w:p w14:paraId="06E4EA3D" w14:textId="77777777" w:rsidR="008C5600" w:rsidRDefault="008C5600" w:rsidP="006D7A84">
            <w:pPr>
              <w:rPr>
                <w:b/>
              </w:rPr>
            </w:pPr>
          </w:p>
          <w:p w14:paraId="749AF167" w14:textId="77777777" w:rsidR="008C5600" w:rsidRDefault="008C5600" w:rsidP="006D7A84">
            <w:pPr>
              <w:rPr>
                <w:b/>
              </w:rPr>
            </w:pPr>
          </w:p>
          <w:p w14:paraId="772BE577" w14:textId="77777777" w:rsidR="008C5600" w:rsidRDefault="008C5600" w:rsidP="006D7A84">
            <w:pPr>
              <w:rPr>
                <w:b/>
              </w:rPr>
            </w:pPr>
          </w:p>
          <w:p w14:paraId="6A0EF965" w14:textId="77777777" w:rsidR="008C5600" w:rsidRDefault="008C5600" w:rsidP="006D7A84">
            <w:pPr>
              <w:rPr>
                <w:b/>
              </w:rPr>
            </w:pPr>
          </w:p>
          <w:p w14:paraId="5B827893" w14:textId="77777777" w:rsidR="008C5600" w:rsidRDefault="008C5600" w:rsidP="006D7A84">
            <w:pPr>
              <w:rPr>
                <w:b/>
              </w:rPr>
            </w:pPr>
          </w:p>
          <w:p w14:paraId="375873EC" w14:textId="77777777" w:rsidR="008C5600" w:rsidRDefault="008C5600" w:rsidP="006D7A84">
            <w:pPr>
              <w:rPr>
                <w:b/>
              </w:rPr>
            </w:pPr>
          </w:p>
          <w:p w14:paraId="5763FA60" w14:textId="77777777" w:rsidR="008C5600" w:rsidRDefault="008C5600" w:rsidP="006D7A84">
            <w:pPr>
              <w:rPr>
                <w:b/>
              </w:rPr>
            </w:pPr>
          </w:p>
          <w:p w14:paraId="31892651" w14:textId="77777777" w:rsidR="008C5600" w:rsidRDefault="008C5600" w:rsidP="006D7A84">
            <w:pPr>
              <w:rPr>
                <w:b/>
              </w:rPr>
            </w:pPr>
          </w:p>
          <w:p w14:paraId="758FCB69" w14:textId="77777777" w:rsidR="008C5600" w:rsidRDefault="008C5600" w:rsidP="006D7A84">
            <w:pPr>
              <w:rPr>
                <w:b/>
              </w:rPr>
            </w:pPr>
          </w:p>
          <w:p w14:paraId="7798B7D8" w14:textId="77777777" w:rsidR="008C5600" w:rsidRDefault="008C5600" w:rsidP="006D7A84">
            <w:pPr>
              <w:rPr>
                <w:b/>
              </w:rPr>
            </w:pPr>
          </w:p>
          <w:p w14:paraId="738BC02C" w14:textId="4162C6D6" w:rsidR="008C5600" w:rsidRPr="00D32205" w:rsidRDefault="008C5600" w:rsidP="008C5600">
            <w:pPr>
              <w:rPr>
                <w:rFonts w:ascii="Arial" w:hAnsi="Arial" w:cs="Arial"/>
                <w:sz w:val="20"/>
                <w:szCs w:val="20"/>
              </w:rPr>
            </w:pPr>
            <w:r w:rsidRPr="001E17C8">
              <w:rPr>
                <w:rFonts w:ascii="Arial" w:hAnsi="Arial" w:cs="Arial"/>
                <w:sz w:val="20"/>
                <w:szCs w:val="20"/>
              </w:rPr>
              <w:t>Se puede ejemplificar como un proceso iterativo de mejora basado en hipótesis e información, con acciones concretas, que vuelven a generar un proceso de reflexión, información y nuevamente acciones pa</w:t>
            </w:r>
            <w:r w:rsidR="00D32205">
              <w:rPr>
                <w:rFonts w:ascii="Arial" w:hAnsi="Arial" w:cs="Arial"/>
                <w:sz w:val="20"/>
                <w:szCs w:val="20"/>
              </w:rPr>
              <w:t>ra atender problemas concretos.</w:t>
            </w:r>
          </w:p>
          <w:p w14:paraId="53584B86" w14:textId="24370D28" w:rsidR="008C5600" w:rsidRDefault="001E17C8" w:rsidP="008C5600">
            <w:r>
              <w:rPr>
                <w:noProof/>
                <w:lang w:eastAsia="es-MX"/>
              </w:rPr>
              <mc:AlternateContent>
                <mc:Choice Requires="wps">
                  <w:drawing>
                    <wp:anchor distT="45720" distB="45720" distL="114300" distR="114300" simplePos="0" relativeHeight="251692032" behindDoc="0" locked="0" layoutInCell="1" allowOverlap="1" wp14:anchorId="3D0B26E0" wp14:editId="3324BB77">
                      <wp:simplePos x="0" y="0"/>
                      <wp:positionH relativeFrom="column">
                        <wp:posOffset>3518535</wp:posOffset>
                      </wp:positionH>
                      <wp:positionV relativeFrom="paragraph">
                        <wp:posOffset>154305</wp:posOffset>
                      </wp:positionV>
                      <wp:extent cx="1095375" cy="342900"/>
                      <wp:effectExtent l="0" t="0" r="28575" b="19050"/>
                      <wp:wrapSquare wrapText="bothSides"/>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42900"/>
                              </a:xfrm>
                              <a:prstGeom prst="rect">
                                <a:avLst/>
                              </a:prstGeom>
                              <a:ln>
                                <a:headEnd/>
                                <a:tailEnd/>
                              </a:ln>
                            </wps:spPr>
                            <wps:style>
                              <a:lnRef idx="3">
                                <a:schemeClr val="lt1"/>
                              </a:lnRef>
                              <a:fillRef idx="1">
                                <a:schemeClr val="accent6"/>
                              </a:fillRef>
                              <a:effectRef idx="1">
                                <a:schemeClr val="accent6"/>
                              </a:effectRef>
                              <a:fontRef idx="minor">
                                <a:schemeClr val="lt1"/>
                              </a:fontRef>
                            </wps:style>
                            <wps:txbx>
                              <w:txbxContent>
                                <w:p w14:paraId="2C8D17A0" w14:textId="33622D56" w:rsidR="00731CFE" w:rsidRPr="001E17C8" w:rsidRDefault="00731CFE" w:rsidP="001E17C8">
                                  <w:pPr>
                                    <w:rPr>
                                      <w:rFonts w:ascii="Arial" w:hAnsi="Arial" w:cs="Arial"/>
                                      <w:color w:val="000000" w:themeColor="text1"/>
                                    </w:rPr>
                                  </w:pPr>
                                  <w:r w:rsidRPr="001E17C8">
                                    <w:rPr>
                                      <w:rFonts w:ascii="Arial" w:hAnsi="Arial" w:cs="Arial"/>
                                      <w:color w:val="000000" w:themeColor="text1"/>
                                    </w:rPr>
                                    <w:t>Segundo ciclo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B26E0" id="_x0000_s1034" type="#_x0000_t202" style="position:absolute;margin-left:277.05pt;margin-top:12.15pt;width:86.25pt;height:2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" fillcolor="#70ad47 [3209]" strokecolor="white [3201]" strokeweight="1.5pt">
                      <v:textbox>
                        <w:txbxContent>
                          <w:p w14:paraId="2C8D17A0" w14:textId="33622D56" w:rsidR="00731CFE" w:rsidRPr="001E17C8" w:rsidRDefault="00731CFE" w:rsidP="001E17C8">
                            <w:pPr>
                              <w:rPr>
                                <w:rFonts w:ascii="Arial" w:hAnsi="Arial" w:cs="Arial"/>
                                <w:color w:val="000000" w:themeColor="text1"/>
                              </w:rPr>
                            </w:pPr>
                            <w:r w:rsidRPr="001E17C8">
                              <w:rPr>
                                <w:rFonts w:ascii="Arial" w:hAnsi="Arial" w:cs="Arial"/>
                                <w:color w:val="000000" w:themeColor="text1"/>
                              </w:rPr>
                              <w:t>Segundo ciclo</w:t>
                            </w:r>
                          </w:p>
                        </w:txbxContent>
                      </v:textbox>
                      <w10:wrap type="square"/>
                    </v:shape>
                  </w:pict>
                </mc:Fallback>
              </mc:AlternateContent>
            </w:r>
            <w:r>
              <w:rPr>
                <w:noProof/>
                <w:lang w:eastAsia="es-MX"/>
              </w:rPr>
              <mc:AlternateContent>
                <mc:Choice Requires="wps">
                  <w:drawing>
                    <wp:anchor distT="45720" distB="45720" distL="114300" distR="114300" simplePos="0" relativeHeight="251689984" behindDoc="0" locked="0" layoutInCell="1" allowOverlap="1" wp14:anchorId="0AB7E75A" wp14:editId="77B9EF78">
                      <wp:simplePos x="0" y="0"/>
                      <wp:positionH relativeFrom="column">
                        <wp:posOffset>870585</wp:posOffset>
                      </wp:positionH>
                      <wp:positionV relativeFrom="paragraph">
                        <wp:posOffset>144780</wp:posOffset>
                      </wp:positionV>
                      <wp:extent cx="981075" cy="342900"/>
                      <wp:effectExtent l="0" t="0" r="28575" b="1905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42900"/>
                              </a:xfrm>
                              <a:prstGeom prst="rect">
                                <a:avLst/>
                              </a:prstGeom>
                              <a:ln>
                                <a:headEnd/>
                                <a:tailEnd/>
                              </a:ln>
                            </wps:spPr>
                            <wps:style>
                              <a:lnRef idx="3">
                                <a:schemeClr val="lt1"/>
                              </a:lnRef>
                              <a:fillRef idx="1">
                                <a:schemeClr val="accent6"/>
                              </a:fillRef>
                              <a:effectRef idx="1">
                                <a:schemeClr val="accent6"/>
                              </a:effectRef>
                              <a:fontRef idx="minor">
                                <a:schemeClr val="lt1"/>
                              </a:fontRef>
                            </wps:style>
                            <wps:txbx>
                              <w:txbxContent>
                                <w:p w14:paraId="13B54E4C" w14:textId="66165FC0" w:rsidR="00731CFE" w:rsidRPr="001E17C8" w:rsidRDefault="00731CFE">
                                  <w:pPr>
                                    <w:rPr>
                                      <w:rFonts w:ascii="Arial" w:hAnsi="Arial" w:cs="Arial"/>
                                      <w:color w:val="000000" w:themeColor="text1"/>
                                    </w:rPr>
                                  </w:pPr>
                                  <w:r w:rsidRPr="001E17C8">
                                    <w:rPr>
                                      <w:rFonts w:ascii="Arial" w:hAnsi="Arial" w:cs="Arial"/>
                                      <w:color w:val="000000" w:themeColor="text1"/>
                                    </w:rPr>
                                    <w:t>Primer ciclo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E75A" id="_x0000_s1035" type="#_x0000_t202" style="position:absolute;margin-left:68.55pt;margin-top:11.4pt;width:77.25pt;height:2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" fillcolor="#70ad47 [3209]" strokecolor="white [3201]" strokeweight="1.5pt">
                      <v:textbox>
                        <w:txbxContent>
                          <w:p w14:paraId="13B54E4C" w14:textId="66165FC0" w:rsidR="00731CFE" w:rsidRPr="001E17C8" w:rsidRDefault="00731CFE">
                            <w:pPr>
                              <w:rPr>
                                <w:rFonts w:ascii="Arial" w:hAnsi="Arial" w:cs="Arial"/>
                                <w:color w:val="000000" w:themeColor="text1"/>
                              </w:rPr>
                            </w:pPr>
                            <w:r w:rsidRPr="001E17C8">
                              <w:rPr>
                                <w:rFonts w:ascii="Arial" w:hAnsi="Arial" w:cs="Arial"/>
                                <w:color w:val="000000" w:themeColor="text1"/>
                              </w:rPr>
                              <w:t>Primer ciclo</w:t>
                            </w:r>
                          </w:p>
                        </w:txbxContent>
                      </v:textbox>
                      <w10:wrap type="square"/>
                    </v:shape>
                  </w:pict>
                </mc:Fallback>
              </mc:AlternateContent>
            </w:r>
          </w:p>
          <w:p w14:paraId="7D5630F6" w14:textId="5CF52290" w:rsidR="008C5600" w:rsidRDefault="008C5600" w:rsidP="008C5600"/>
          <w:p w14:paraId="6EA15309" w14:textId="77777777" w:rsidR="008C5600" w:rsidRDefault="008C5600" w:rsidP="008C5600"/>
          <w:p w14:paraId="3DFB8245" w14:textId="5536FCE0" w:rsidR="008C5600" w:rsidRDefault="008C5600" w:rsidP="008C5600"/>
          <w:p w14:paraId="74C17099" w14:textId="399006BA" w:rsidR="008C5600" w:rsidRDefault="001E17C8" w:rsidP="008C5600">
            <w:r>
              <w:rPr>
                <w:noProof/>
                <w:lang w:eastAsia="es-MX"/>
              </w:rPr>
              <w:drawing>
                <wp:anchor distT="0" distB="0" distL="114300" distR="114300" simplePos="0" relativeHeight="251666432" behindDoc="1" locked="0" layoutInCell="1" allowOverlap="1" wp14:anchorId="7143B439" wp14:editId="1C6CC459">
                  <wp:simplePos x="0" y="0"/>
                  <wp:positionH relativeFrom="margin">
                    <wp:posOffset>2641600</wp:posOffset>
                  </wp:positionH>
                  <wp:positionV relativeFrom="paragraph">
                    <wp:posOffset>148590</wp:posOffset>
                  </wp:positionV>
                  <wp:extent cx="2886075" cy="2457450"/>
                  <wp:effectExtent l="0" t="0" r="0" b="0"/>
                  <wp:wrapTight wrapText="bothSides">
                    <wp:wrapPolygon edited="0">
                      <wp:start x="12261" y="0"/>
                      <wp:lineTo x="6558" y="1172"/>
                      <wp:lineTo x="4135" y="1842"/>
                      <wp:lineTo x="4135" y="2847"/>
                      <wp:lineTo x="3279" y="5526"/>
                      <wp:lineTo x="2994" y="5693"/>
                      <wp:lineTo x="2709" y="8205"/>
                      <wp:lineTo x="1426" y="10884"/>
                      <wp:lineTo x="1141" y="13898"/>
                      <wp:lineTo x="3850" y="16242"/>
                      <wp:lineTo x="4277" y="16912"/>
                      <wp:lineTo x="6844" y="18921"/>
                      <wp:lineTo x="7699" y="19256"/>
                      <wp:lineTo x="13687" y="19758"/>
                      <wp:lineTo x="14400" y="19758"/>
                      <wp:lineTo x="14543" y="18921"/>
                      <wp:lineTo x="17394" y="16242"/>
                      <wp:lineTo x="19675" y="13563"/>
                      <wp:lineTo x="20531" y="12223"/>
                      <wp:lineTo x="19390" y="11219"/>
                      <wp:lineTo x="18250" y="10381"/>
                      <wp:lineTo x="19818" y="9879"/>
                      <wp:lineTo x="18962" y="8205"/>
                      <wp:lineTo x="18392" y="6195"/>
                      <wp:lineTo x="18250" y="4856"/>
                      <wp:lineTo x="17109" y="3349"/>
                      <wp:lineTo x="15826" y="2847"/>
                      <wp:lineTo x="17679" y="2009"/>
                      <wp:lineTo x="17394" y="1507"/>
                      <wp:lineTo x="12974" y="0"/>
                      <wp:lineTo x="12261" y="0"/>
                    </wp:wrapPolygon>
                  </wp:wrapTight>
                  <wp:docPr id="338" name="Diagrama 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anchor>
              </w:drawing>
            </w:r>
            <w:r>
              <w:rPr>
                <w:noProof/>
                <w:lang w:eastAsia="es-MX"/>
              </w:rPr>
              <w:drawing>
                <wp:anchor distT="0" distB="0" distL="114300" distR="114300" simplePos="0" relativeHeight="251665408" behindDoc="1" locked="0" layoutInCell="1" allowOverlap="1" wp14:anchorId="57AE334B" wp14:editId="6D9BCEAA">
                  <wp:simplePos x="0" y="0"/>
                  <wp:positionH relativeFrom="column">
                    <wp:posOffset>-62865</wp:posOffset>
                  </wp:positionH>
                  <wp:positionV relativeFrom="paragraph">
                    <wp:posOffset>139065</wp:posOffset>
                  </wp:positionV>
                  <wp:extent cx="2800350" cy="2457450"/>
                  <wp:effectExtent l="0" t="0" r="0" b="0"/>
                  <wp:wrapTight wrapText="bothSides">
                    <wp:wrapPolygon edited="0">
                      <wp:start x="12196" y="0"/>
                      <wp:lineTo x="3967" y="1674"/>
                      <wp:lineTo x="3673" y="2177"/>
                      <wp:lineTo x="4261" y="2847"/>
                      <wp:lineTo x="3380" y="5526"/>
                      <wp:lineTo x="2645" y="5526"/>
                      <wp:lineTo x="2498" y="8205"/>
                      <wp:lineTo x="1176" y="10884"/>
                      <wp:lineTo x="735" y="13395"/>
                      <wp:lineTo x="1029" y="14065"/>
                      <wp:lineTo x="4114" y="16242"/>
                      <wp:lineTo x="4114" y="16912"/>
                      <wp:lineTo x="6759" y="18921"/>
                      <wp:lineTo x="7641" y="19256"/>
                      <wp:lineTo x="13812" y="19758"/>
                      <wp:lineTo x="14547" y="19758"/>
                      <wp:lineTo x="14547" y="18921"/>
                      <wp:lineTo x="17339" y="16409"/>
                      <wp:lineTo x="17339" y="16242"/>
                      <wp:lineTo x="19396" y="14233"/>
                      <wp:lineTo x="19543" y="13563"/>
                      <wp:lineTo x="18220" y="13563"/>
                      <wp:lineTo x="20718" y="12893"/>
                      <wp:lineTo x="19984" y="11386"/>
                      <wp:lineTo x="18514" y="10381"/>
                      <wp:lineTo x="19984" y="9879"/>
                      <wp:lineTo x="19102" y="8205"/>
                      <wp:lineTo x="18367" y="5526"/>
                      <wp:lineTo x="18514" y="4856"/>
                      <wp:lineTo x="17192" y="3349"/>
                      <wp:lineTo x="15869" y="2847"/>
                      <wp:lineTo x="17780" y="2009"/>
                      <wp:lineTo x="17486" y="1507"/>
                      <wp:lineTo x="12931" y="0"/>
                      <wp:lineTo x="12196" y="0"/>
                    </wp:wrapPolygon>
                  </wp:wrapTight>
                  <wp:docPr id="339" name="Diagrama 3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anchor>
              </w:drawing>
            </w:r>
          </w:p>
          <w:p w14:paraId="3C098E20" w14:textId="77777777" w:rsidR="008C5600" w:rsidRDefault="008C5600" w:rsidP="008C5600"/>
          <w:p w14:paraId="559E34B8" w14:textId="77777777" w:rsidR="008C5600" w:rsidRDefault="008C5600" w:rsidP="008C5600"/>
          <w:p w14:paraId="3159618B" w14:textId="77777777" w:rsidR="008C5600" w:rsidRDefault="008C5600" w:rsidP="008C5600"/>
          <w:p w14:paraId="4CFFDE26" w14:textId="77777777" w:rsidR="008C5600" w:rsidRDefault="008C5600" w:rsidP="008C5600"/>
          <w:p w14:paraId="0EFA2AAE" w14:textId="77777777" w:rsidR="008C5600" w:rsidRDefault="008C5600" w:rsidP="008C5600"/>
          <w:p w14:paraId="2E4404A4" w14:textId="77777777" w:rsidR="008C5600" w:rsidRPr="00A20405" w:rsidRDefault="008C5600" w:rsidP="008C5600"/>
          <w:p w14:paraId="01179923" w14:textId="77777777" w:rsidR="008C5600" w:rsidRPr="00A20405" w:rsidRDefault="008C5600" w:rsidP="008C5600"/>
          <w:p w14:paraId="015A7B6E" w14:textId="77777777" w:rsidR="008C5600" w:rsidRPr="00A20405" w:rsidRDefault="008C5600" w:rsidP="008C5600"/>
          <w:p w14:paraId="38D1CD3C" w14:textId="77777777" w:rsidR="008C5600" w:rsidRDefault="008C5600" w:rsidP="006D7A84">
            <w:pPr>
              <w:pStyle w:val="Prrafodelista"/>
              <w:ind w:left="0"/>
              <w:rPr>
                <w:rFonts w:ascii="Arial" w:hAnsi="Arial" w:cs="Arial"/>
                <w:b/>
                <w:color w:val="0070C0"/>
                <w:sz w:val="20"/>
                <w:szCs w:val="20"/>
              </w:rPr>
            </w:pPr>
          </w:p>
          <w:p w14:paraId="63BB42B3" w14:textId="77777777" w:rsidR="008C5600" w:rsidRDefault="008C5600" w:rsidP="006D7A84">
            <w:pPr>
              <w:pStyle w:val="Prrafodelista"/>
              <w:ind w:left="0"/>
              <w:rPr>
                <w:rFonts w:ascii="Arial" w:hAnsi="Arial" w:cs="Arial"/>
                <w:b/>
                <w:color w:val="0070C0"/>
                <w:sz w:val="20"/>
                <w:szCs w:val="20"/>
              </w:rPr>
            </w:pPr>
          </w:p>
          <w:p w14:paraId="519A3C9F" w14:textId="77777777" w:rsidR="008C5600" w:rsidRPr="00F406DF" w:rsidRDefault="008C5600" w:rsidP="008C5600">
            <w:pPr>
              <w:rPr>
                <w:rFonts w:ascii="Arial" w:hAnsi="Arial" w:cs="Arial"/>
                <w:sz w:val="20"/>
                <w:szCs w:val="20"/>
              </w:rPr>
            </w:pPr>
            <w:r w:rsidRPr="00F406DF">
              <w:rPr>
                <w:rFonts w:ascii="Arial" w:hAnsi="Arial" w:cs="Arial"/>
                <w:sz w:val="20"/>
                <w:szCs w:val="20"/>
              </w:rPr>
              <w:t>Puede haber “n” cantidad de ciclos hasta lograr el cambio deseado. Lo importante es generar los ciclos de aprendizaje, acción y reflexión para entender qué es lo que funciona y qué es lo que debe ajustarse. No significa ensayo y error. Al contrario, las acciones siguen una lógica preparada conjuntamente entre el facilitador y los miembros de la organización, que previamente han analizado la problemática logrando detectar cuáles son los puntos que han de atacarse, es decir, en forma de hipótesis se crean mecanismos de intervención que buscan atender la hipótesis planteada, una vez realizada la intervención, se evalúa su efectividad de manera inmediata, y se vuelve a retroalimentar al sistema, para aprender del proceso, continuar con las acciones en caso de ser positivas o refinarlas para encontrar mayor efectividad en el proceso.</w:t>
            </w:r>
          </w:p>
          <w:p w14:paraId="4C463E19" w14:textId="77777777" w:rsidR="00F406DF" w:rsidRDefault="00F406DF" w:rsidP="008C5600"/>
          <w:p w14:paraId="3DA797D1" w14:textId="3B13F232" w:rsidR="005D3931" w:rsidRDefault="005D3931" w:rsidP="008C5600"/>
          <w:p w14:paraId="61780F3B" w14:textId="073F3AE4" w:rsidR="005D3931" w:rsidRDefault="005D3931" w:rsidP="008C5600">
            <w:r>
              <w:rPr>
                <w:noProof/>
                <w:lang w:eastAsia="es-MX"/>
              </w:rPr>
              <w:lastRenderedPageBreak/>
              <mc:AlternateContent>
                <mc:Choice Requires="wps">
                  <w:drawing>
                    <wp:anchor distT="45720" distB="45720" distL="114300" distR="114300" simplePos="0" relativeHeight="251694080" behindDoc="0" locked="0" layoutInCell="1" allowOverlap="1" wp14:anchorId="07469515" wp14:editId="6F45ADF7">
                      <wp:simplePos x="0" y="0"/>
                      <wp:positionH relativeFrom="column">
                        <wp:posOffset>2337435</wp:posOffset>
                      </wp:positionH>
                      <wp:positionV relativeFrom="paragraph">
                        <wp:posOffset>29210</wp:posOffset>
                      </wp:positionV>
                      <wp:extent cx="3086100" cy="1819275"/>
                      <wp:effectExtent l="0" t="0" r="19050" b="28575"/>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19275"/>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4DA2FCD5" w14:textId="33E327D5" w:rsidR="00731CFE" w:rsidRPr="005D3931" w:rsidRDefault="00731CFE" w:rsidP="005D3931">
                                  <w:pPr>
                                    <w:rPr>
                                      <w:rFonts w:ascii="Arial" w:hAnsi="Arial" w:cs="Arial"/>
                                      <w:color w:val="000000" w:themeColor="text1"/>
                                      <w:sz w:val="20"/>
                                      <w:szCs w:val="20"/>
                                    </w:rPr>
                                  </w:pPr>
                                  <w:r w:rsidRPr="005D3931">
                                    <w:rPr>
                                      <w:rFonts w:ascii="Arial" w:hAnsi="Arial" w:cs="Arial"/>
                                      <w:color w:val="000000" w:themeColor="text1"/>
                                      <w:sz w:val="20"/>
                                      <w:szCs w:val="20"/>
                                    </w:rPr>
                                    <w:t xml:space="preserve">El rol del consultor es “ayudar al gerente (cliente) a planificar sus acciones y diseñar sus procedimientos de indagación de los hechos de tal manera que pueda aprender de ellos, que sirvan a fines tales como convertirse en un gerente más hábil, establecer objetivos más realistas, y descubrir mejores formas de organizar. En este sentido, el personal interesado en el seguimiento son los consultores de la investigación. Su tarea es ayudar a los gerentes a formular los problemas gerenciales como experimentos”. </w:t>
                                  </w:r>
                                </w:p>
                                <w:p w14:paraId="282F489D" w14:textId="00EA3440"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9515" id="_x0000_s1036" type="#_x0000_t202" style="position:absolute;margin-left:184.05pt;margin-top:2.3pt;width:243pt;height:143.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" fillcolor="#4f7ac7 [3032]" strokecolor="#4472c4 [3208]" strokeweight=".5pt">
                      <v:fill color2="#416fc3 [3176]" rotate="t" colors="0 #6083cb;.5 #3e70ca;1 #2e61ba" focus="100%" type="gradient">
                        <o:fill v:ext="view" type="gradientUnscaled"/>
                      </v:fill>
                      <v:textbox>
                        <w:txbxContent>
                          <w:p w14:paraId="4DA2FCD5" w14:textId="33E327D5" w:rsidR="00731CFE" w:rsidRPr="005D3931" w:rsidRDefault="00731CFE" w:rsidP="005D3931">
                            <w:pPr>
                              <w:rPr>
                                <w:rFonts w:ascii="Arial" w:hAnsi="Arial" w:cs="Arial"/>
                                <w:color w:val="000000" w:themeColor="text1"/>
                                <w:sz w:val="20"/>
                                <w:szCs w:val="20"/>
                              </w:rPr>
                            </w:pPr>
                            <w:r w:rsidRPr="005D3931">
                              <w:rPr>
                                <w:rFonts w:ascii="Arial" w:hAnsi="Arial" w:cs="Arial"/>
                                <w:color w:val="000000" w:themeColor="text1"/>
                                <w:sz w:val="20"/>
                                <w:szCs w:val="20"/>
                              </w:rPr>
                              <w:t xml:space="preserve">El rol del consultor es “ayudar al gerente (cliente) a planificar sus acciones y diseñar sus procedimientos de indagación de los hechos de tal manera que pueda aprender de ellos, que sirvan a fines tales como convertirse en un gerente más hábil, establecer objetivos más realistas, y descubrir mejores formas de organizar. En este sentido, el personal interesado en el seguimiento son los consultores de la investigación. Su tarea es ayudar a los gerentes a formular los problemas gerenciales como experimentos”. </w:t>
                            </w:r>
                          </w:p>
                          <w:p w14:paraId="282F489D" w14:textId="00EA3440" w:rsidR="00731CFE" w:rsidRDefault="00731CFE"/>
                        </w:txbxContent>
                      </v:textbox>
                      <w10:wrap type="square"/>
                    </v:shape>
                  </w:pict>
                </mc:Fallback>
              </mc:AlternateContent>
            </w:r>
            <w:commentRangeStart w:id="5"/>
            <w:r>
              <w:rPr>
                <w:noProof/>
                <w:lang w:eastAsia="es-MX"/>
              </w:rPr>
              <w:drawing>
                <wp:inline distT="0" distB="0" distL="0" distR="0" wp14:anchorId="4ACA8BCB" wp14:editId="480E32D5">
                  <wp:extent cx="2200275" cy="1818640"/>
                  <wp:effectExtent l="0" t="0" r="9525" b="0"/>
                  <wp:docPr id="45" name="Imagen 45" descr="Financial Planning - Couple getting consulted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ncial Planning - Couple getting consulted : Foto de sto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7756" cy="1824823"/>
                          </a:xfrm>
                          <a:prstGeom prst="rect">
                            <a:avLst/>
                          </a:prstGeom>
                          <a:noFill/>
                          <a:ln>
                            <a:noFill/>
                          </a:ln>
                        </pic:spPr>
                      </pic:pic>
                    </a:graphicData>
                  </a:graphic>
                </wp:inline>
              </w:drawing>
            </w:r>
            <w:commentRangeEnd w:id="5"/>
            <w:r w:rsidR="00214752">
              <w:rPr>
                <w:rStyle w:val="Refdecomentario"/>
              </w:rPr>
              <w:commentReference w:id="5"/>
            </w:r>
          </w:p>
          <w:p w14:paraId="57FE112C" w14:textId="77777777" w:rsidR="008C5600" w:rsidRDefault="008C5600" w:rsidP="008C5600"/>
          <w:p w14:paraId="5F2FDD75" w14:textId="77777777" w:rsidR="005D3931" w:rsidRDefault="005D3931" w:rsidP="008C5600"/>
          <w:p w14:paraId="48E59768" w14:textId="77777777" w:rsidR="008C5600" w:rsidRPr="007F6146" w:rsidRDefault="008C5600" w:rsidP="008C5600">
            <w:pPr>
              <w:rPr>
                <w:rFonts w:ascii="Arial" w:hAnsi="Arial" w:cs="Arial"/>
                <w:color w:val="000000" w:themeColor="text1"/>
                <w:sz w:val="20"/>
                <w:szCs w:val="20"/>
              </w:rPr>
            </w:pPr>
            <w:r w:rsidRPr="007F6146">
              <w:rPr>
                <w:rFonts w:ascii="Arial" w:hAnsi="Arial" w:cs="Arial"/>
                <w:color w:val="000000" w:themeColor="text1"/>
                <w:sz w:val="20"/>
                <w:szCs w:val="20"/>
              </w:rPr>
              <w:t>¿Qué se debe considerar el utilizar el enfoque de investigación-acción?</w:t>
            </w:r>
          </w:p>
          <w:p w14:paraId="48CA658D" w14:textId="77777777" w:rsidR="00214752" w:rsidRDefault="00214752" w:rsidP="008C5600"/>
          <w:p w14:paraId="17A69F07" w14:textId="2CADD3CC" w:rsidR="00214752" w:rsidRDefault="007F6146" w:rsidP="008C5600">
            <w:r>
              <w:rPr>
                <w:noProof/>
                <w:lang w:eastAsia="es-MX"/>
              </w:rPr>
              <w:drawing>
                <wp:inline distT="0" distB="0" distL="0" distR="0" wp14:anchorId="23A2F25B" wp14:editId="60614BED">
                  <wp:extent cx="5486400" cy="3200400"/>
                  <wp:effectExtent l="0" t="0" r="19050" b="0"/>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171129C" w14:textId="77777777" w:rsidR="008C5600" w:rsidRPr="00A20405" w:rsidRDefault="008C5600" w:rsidP="001C7DCC"/>
          <w:p w14:paraId="69E3AB8F" w14:textId="77777777" w:rsidR="008C5600" w:rsidRDefault="008C5600" w:rsidP="008C5600">
            <w:pPr>
              <w:rPr>
                <w:rFonts w:ascii="Arial" w:hAnsi="Arial" w:cs="Arial"/>
                <w:sz w:val="20"/>
                <w:szCs w:val="20"/>
              </w:rPr>
            </w:pPr>
            <w:r w:rsidRPr="007F6146">
              <w:rPr>
                <w:rFonts w:ascii="Arial" w:hAnsi="Arial" w:cs="Arial"/>
                <w:sz w:val="20"/>
                <w:szCs w:val="20"/>
              </w:rPr>
              <w:t>Elementos significativos de un diseño para la investigación-acción:</w:t>
            </w:r>
          </w:p>
          <w:p w14:paraId="20B4120D" w14:textId="77777777" w:rsidR="007F6146" w:rsidRDefault="007F6146" w:rsidP="008C5600">
            <w:pPr>
              <w:rPr>
                <w:rFonts w:ascii="Arial" w:hAnsi="Arial" w:cs="Arial"/>
                <w:sz w:val="20"/>
                <w:szCs w:val="20"/>
              </w:rPr>
            </w:pPr>
          </w:p>
          <w:p w14:paraId="6B89ADDC" w14:textId="3C6A86A5" w:rsidR="008C5600" w:rsidRPr="007F6146" w:rsidRDefault="007F6146" w:rsidP="007F6146">
            <w:pPr>
              <w:rPr>
                <w:rFonts w:ascii="Arial" w:hAnsi="Arial" w:cs="Arial"/>
                <w:sz w:val="20"/>
                <w:szCs w:val="20"/>
              </w:rPr>
            </w:pPr>
            <w:r>
              <w:rPr>
                <w:noProof/>
                <w:lang w:eastAsia="es-MX"/>
              </w:rPr>
              <w:lastRenderedPageBreak/>
              <w:drawing>
                <wp:inline distT="0" distB="0" distL="0" distR="0" wp14:anchorId="07BD26B0" wp14:editId="0584993E">
                  <wp:extent cx="5486400" cy="3562350"/>
                  <wp:effectExtent l="0" t="0" r="19050" b="0"/>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41C976E" w14:textId="77777777" w:rsidR="008C5600" w:rsidRDefault="008C5600" w:rsidP="008C5600"/>
          <w:p w14:paraId="632473AB" w14:textId="77777777" w:rsidR="008C5600" w:rsidRPr="00383754" w:rsidRDefault="008C5600" w:rsidP="008C5600">
            <w:r w:rsidRPr="00383754">
              <w:t>Ejemplo: El problema de las juntas inefectivas</w:t>
            </w:r>
          </w:p>
          <w:p w14:paraId="5DBC40E1" w14:textId="77777777" w:rsidR="007F6146" w:rsidRPr="001C298A" w:rsidRDefault="007F6146" w:rsidP="008C5600">
            <w:pPr>
              <w:rPr>
                <w:b/>
              </w:rPr>
            </w:pPr>
          </w:p>
          <w:p w14:paraId="08764143" w14:textId="69237D0F" w:rsidR="008C5600" w:rsidRDefault="00383754" w:rsidP="00383754">
            <w:pPr>
              <w:jc w:val="center"/>
            </w:pPr>
            <w:commentRangeStart w:id="6"/>
            <w:r>
              <w:rPr>
                <w:noProof/>
                <w:lang w:eastAsia="es-MX"/>
              </w:rPr>
              <w:drawing>
                <wp:inline distT="0" distB="0" distL="0" distR="0" wp14:anchorId="66B0CEDC" wp14:editId="3996EA96">
                  <wp:extent cx="4105275" cy="2657475"/>
                  <wp:effectExtent l="0" t="0" r="9525" b="9525"/>
                  <wp:docPr id="50" name="Imagen 50" descr="Unmotivated Staff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motivated Staff : Foto de stoc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05275" cy="2657475"/>
                          </a:xfrm>
                          <a:prstGeom prst="rect">
                            <a:avLst/>
                          </a:prstGeom>
                          <a:noFill/>
                          <a:ln>
                            <a:noFill/>
                          </a:ln>
                        </pic:spPr>
                      </pic:pic>
                    </a:graphicData>
                  </a:graphic>
                </wp:inline>
              </w:drawing>
            </w:r>
            <w:commentRangeEnd w:id="6"/>
            <w:r>
              <w:rPr>
                <w:rStyle w:val="Refdecomentario"/>
              </w:rPr>
              <w:commentReference w:id="6"/>
            </w:r>
          </w:p>
          <w:p w14:paraId="06A3C2C4" w14:textId="77777777" w:rsidR="008C5600" w:rsidRDefault="008C5600" w:rsidP="008C5600"/>
          <w:p w14:paraId="10799A74" w14:textId="77777777" w:rsidR="008C5600" w:rsidRPr="000F7C1E" w:rsidRDefault="008C5600" w:rsidP="008C5600">
            <w:pPr>
              <w:rPr>
                <w:rFonts w:ascii="Arial" w:hAnsi="Arial" w:cs="Arial"/>
                <w:sz w:val="20"/>
                <w:szCs w:val="20"/>
              </w:rPr>
            </w:pPr>
            <w:r w:rsidRPr="000F7C1E">
              <w:rPr>
                <w:rFonts w:ascii="Arial" w:hAnsi="Arial" w:cs="Arial"/>
                <w:b/>
                <w:sz w:val="20"/>
                <w:szCs w:val="20"/>
              </w:rPr>
              <w:t>Paso 1:</w:t>
            </w:r>
            <w:r w:rsidRPr="000F7C1E">
              <w:rPr>
                <w:rFonts w:ascii="Arial" w:hAnsi="Arial" w:cs="Arial"/>
                <w:sz w:val="20"/>
                <w:szCs w:val="20"/>
              </w:rPr>
              <w:t xml:space="preserve"> </w:t>
            </w:r>
            <w:r w:rsidRPr="000F7C1E">
              <w:rPr>
                <w:rFonts w:ascii="Arial" w:hAnsi="Arial" w:cs="Arial"/>
                <w:b/>
                <w:sz w:val="20"/>
                <w:szCs w:val="20"/>
              </w:rPr>
              <w:t>Identificación del problema</w:t>
            </w:r>
            <w:r w:rsidRPr="000F7C1E">
              <w:rPr>
                <w:rFonts w:ascii="Arial" w:hAnsi="Arial" w:cs="Arial"/>
                <w:sz w:val="20"/>
                <w:szCs w:val="20"/>
              </w:rPr>
              <w:t>: Las juntas son inefectivas porque la asistencia es escasa, los miembros expresan un bajo nivel de compromiso y de interés en ellas, y su opinión de las mismas es que son improductivas y deberían cancelarse o renovarse.</w:t>
            </w:r>
          </w:p>
          <w:p w14:paraId="1C311D8B" w14:textId="77777777" w:rsidR="008C5600" w:rsidRDefault="008C5600" w:rsidP="008C5600"/>
          <w:p w14:paraId="2427206B" w14:textId="2E38CB59" w:rsidR="008C5600" w:rsidRPr="000F7C1E" w:rsidRDefault="008C5600" w:rsidP="008C5600">
            <w:pPr>
              <w:rPr>
                <w:rFonts w:ascii="Arial" w:hAnsi="Arial" w:cs="Arial"/>
                <w:sz w:val="20"/>
                <w:szCs w:val="20"/>
              </w:rPr>
            </w:pPr>
            <w:r w:rsidRPr="000F7C1E">
              <w:rPr>
                <w:rFonts w:ascii="Arial" w:hAnsi="Arial" w:cs="Arial"/>
                <w:sz w:val="20"/>
                <w:szCs w:val="20"/>
              </w:rPr>
              <w:t xml:space="preserve">Como gerente del área, tú eres el responsable de convertir esta situación en algo útil y efectivo en la organización. </w:t>
            </w:r>
          </w:p>
          <w:p w14:paraId="67D1A279" w14:textId="05463847" w:rsidR="000F7C1E" w:rsidRDefault="000F7C1E" w:rsidP="008C5600">
            <w:pPr>
              <w:rPr>
                <w:rFonts w:ascii="Arial" w:hAnsi="Arial" w:cs="Arial"/>
                <w:sz w:val="20"/>
                <w:szCs w:val="20"/>
              </w:rPr>
            </w:pPr>
          </w:p>
          <w:p w14:paraId="7052EBD3" w14:textId="71E9A813" w:rsidR="000F7C1E" w:rsidRDefault="000F7C1E" w:rsidP="008C5600">
            <w:pPr>
              <w:rPr>
                <w:rFonts w:ascii="Arial" w:hAnsi="Arial" w:cs="Arial"/>
                <w:sz w:val="20"/>
                <w:szCs w:val="20"/>
              </w:rPr>
            </w:pPr>
            <w:r w:rsidRPr="000F7C1E">
              <w:rPr>
                <w:rFonts w:ascii="Arial" w:hAnsi="Arial" w:cs="Arial"/>
                <w:noProof/>
                <w:sz w:val="20"/>
                <w:szCs w:val="20"/>
                <w:lang w:eastAsia="es-MX"/>
              </w:rPr>
              <w:lastRenderedPageBreak/>
              <mc:AlternateContent>
                <mc:Choice Requires="wps">
                  <w:drawing>
                    <wp:anchor distT="45720" distB="45720" distL="114300" distR="114300" simplePos="0" relativeHeight="251696128" behindDoc="0" locked="0" layoutInCell="1" allowOverlap="1" wp14:anchorId="7126895B" wp14:editId="08C697DE">
                      <wp:simplePos x="0" y="0"/>
                      <wp:positionH relativeFrom="column">
                        <wp:posOffset>175260</wp:posOffset>
                      </wp:positionH>
                      <wp:positionV relativeFrom="paragraph">
                        <wp:posOffset>48895</wp:posOffset>
                      </wp:positionV>
                      <wp:extent cx="4667250" cy="314325"/>
                      <wp:effectExtent l="0" t="0" r="19050" b="28575"/>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14325"/>
                              </a:xfrm>
                              <a:prstGeom prst="rect">
                                <a:avLst/>
                              </a:prstGeom>
                              <a:ln>
                                <a:headEnd/>
                                <a:tailEnd/>
                              </a:ln>
                            </wps:spPr>
                            <wps:style>
                              <a:lnRef idx="3">
                                <a:schemeClr val="lt1"/>
                              </a:lnRef>
                              <a:fillRef idx="1">
                                <a:schemeClr val="accent6"/>
                              </a:fillRef>
                              <a:effectRef idx="1">
                                <a:schemeClr val="accent6"/>
                              </a:effectRef>
                              <a:fontRef idx="minor">
                                <a:schemeClr val="lt1"/>
                              </a:fontRef>
                            </wps:style>
                            <wps:txbx>
                              <w:txbxContent>
                                <w:p w14:paraId="12CC4E71" w14:textId="4080E0DB" w:rsidR="00731CFE" w:rsidRPr="000F7C1E" w:rsidRDefault="00731CFE" w:rsidP="000F7C1E">
                                  <w:pPr>
                                    <w:rPr>
                                      <w:rFonts w:ascii="Arial" w:hAnsi="Arial" w:cs="Arial"/>
                                      <w:color w:val="000000" w:themeColor="text1"/>
                                      <w:sz w:val="20"/>
                                      <w:szCs w:val="20"/>
                                    </w:rPr>
                                  </w:pPr>
                                  <w:r w:rsidRPr="000F7C1E">
                                    <w:rPr>
                                      <w:rFonts w:ascii="Arial" w:hAnsi="Arial" w:cs="Arial"/>
                                      <w:color w:val="000000" w:themeColor="text1"/>
                                      <w:sz w:val="20"/>
                                      <w:szCs w:val="20"/>
                                    </w:rPr>
                                    <w:t>¿Cuál es el primer paso para aplicar la investigación-acción a este problema?</w:t>
                                  </w:r>
                                </w:p>
                                <w:p w14:paraId="52C7A1E6" w14:textId="3D960D16"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6895B" id="_x0000_s1037" type="#_x0000_t202" style="position:absolute;margin-left:13.8pt;margin-top:3.85pt;width:367.5pt;height:24.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" fillcolor="#70ad47 [3209]" strokecolor="white [3201]" strokeweight="1.5pt">
                      <v:textbox>
                        <w:txbxContent>
                          <w:p w14:paraId="12CC4E71" w14:textId="4080E0DB" w:rsidR="00731CFE" w:rsidRPr="000F7C1E" w:rsidRDefault="00731CFE" w:rsidP="000F7C1E">
                            <w:pPr>
                              <w:rPr>
                                <w:rFonts w:ascii="Arial" w:hAnsi="Arial" w:cs="Arial"/>
                                <w:color w:val="000000" w:themeColor="text1"/>
                                <w:sz w:val="20"/>
                                <w:szCs w:val="20"/>
                              </w:rPr>
                            </w:pPr>
                            <w:r w:rsidRPr="000F7C1E">
                              <w:rPr>
                                <w:rFonts w:ascii="Arial" w:hAnsi="Arial" w:cs="Arial"/>
                                <w:color w:val="000000" w:themeColor="text1"/>
                                <w:sz w:val="20"/>
                                <w:szCs w:val="20"/>
                              </w:rPr>
                              <w:t>¿Cuál es el primer paso para aplicar la investigación-acción a este problema?</w:t>
                            </w:r>
                          </w:p>
                          <w:p w14:paraId="52C7A1E6" w14:textId="3D960D16" w:rsidR="00731CFE" w:rsidRDefault="00731CFE"/>
                        </w:txbxContent>
                      </v:textbox>
                      <w10:wrap type="square"/>
                    </v:shape>
                  </w:pict>
                </mc:Fallback>
              </mc:AlternateContent>
            </w:r>
          </w:p>
          <w:p w14:paraId="382DDEC3" w14:textId="46F164BC" w:rsidR="000F7C1E" w:rsidRPr="000F7C1E" w:rsidRDefault="000F7C1E" w:rsidP="008C5600">
            <w:pPr>
              <w:rPr>
                <w:rFonts w:ascii="Arial" w:hAnsi="Arial" w:cs="Arial"/>
                <w:sz w:val="20"/>
                <w:szCs w:val="20"/>
              </w:rPr>
            </w:pPr>
          </w:p>
          <w:p w14:paraId="23472D86" w14:textId="77777777" w:rsidR="008C5600" w:rsidRDefault="008C5600" w:rsidP="008C5600"/>
          <w:p w14:paraId="45BCD6F2" w14:textId="77777777" w:rsidR="000F7C1E" w:rsidRDefault="000F7C1E" w:rsidP="008C5600"/>
          <w:p w14:paraId="630617BC" w14:textId="77777777" w:rsidR="008C5600" w:rsidRPr="000F7C1E" w:rsidRDefault="008C5600" w:rsidP="008C5600">
            <w:pPr>
              <w:rPr>
                <w:rFonts w:ascii="Arial" w:hAnsi="Arial" w:cs="Arial"/>
                <w:b/>
                <w:sz w:val="20"/>
                <w:szCs w:val="20"/>
              </w:rPr>
            </w:pPr>
            <w:r w:rsidRPr="000F7C1E">
              <w:rPr>
                <w:rFonts w:ascii="Arial" w:hAnsi="Arial" w:cs="Arial"/>
                <w:b/>
                <w:sz w:val="20"/>
                <w:szCs w:val="20"/>
              </w:rPr>
              <w:t>Paso 2: Recopilar información el estado actual de las juntas improductivas</w:t>
            </w:r>
          </w:p>
          <w:p w14:paraId="7CAA20DA" w14:textId="77777777" w:rsidR="008C5600" w:rsidRPr="000F7C1E" w:rsidRDefault="008C5600" w:rsidP="008C5600">
            <w:pPr>
              <w:rPr>
                <w:rFonts w:ascii="Arial" w:hAnsi="Arial" w:cs="Arial"/>
                <w:sz w:val="20"/>
                <w:szCs w:val="20"/>
              </w:rPr>
            </w:pPr>
          </w:p>
          <w:p w14:paraId="1BDC096D" w14:textId="77777777" w:rsidR="000F7C1E" w:rsidRPr="000F7C1E" w:rsidRDefault="008C5600" w:rsidP="008C5600">
            <w:pPr>
              <w:rPr>
                <w:rFonts w:ascii="Arial" w:hAnsi="Arial" w:cs="Arial"/>
                <w:sz w:val="20"/>
                <w:szCs w:val="20"/>
              </w:rPr>
            </w:pPr>
            <w:r w:rsidRPr="000F7C1E">
              <w:rPr>
                <w:rFonts w:ascii="Arial" w:hAnsi="Arial" w:cs="Arial"/>
                <w:b/>
                <w:sz w:val="20"/>
                <w:szCs w:val="20"/>
              </w:rPr>
              <w:t>Paso 3. Identificar las causas del problema y generar hipótesis</w:t>
            </w:r>
            <w:r w:rsidRPr="000F7C1E">
              <w:rPr>
                <w:rFonts w:ascii="Arial" w:hAnsi="Arial" w:cs="Arial"/>
                <w:sz w:val="20"/>
                <w:szCs w:val="20"/>
              </w:rPr>
              <w:t xml:space="preserve">. </w:t>
            </w:r>
          </w:p>
          <w:p w14:paraId="7BC984CC" w14:textId="63625590" w:rsidR="008C5600" w:rsidRPr="000F7C1E" w:rsidRDefault="008C5600" w:rsidP="008C5600">
            <w:pPr>
              <w:rPr>
                <w:rFonts w:ascii="Arial" w:hAnsi="Arial" w:cs="Arial"/>
                <w:sz w:val="20"/>
                <w:szCs w:val="20"/>
              </w:rPr>
            </w:pPr>
            <w:r w:rsidRPr="000F7C1E">
              <w:rPr>
                <w:rFonts w:ascii="Arial" w:hAnsi="Arial" w:cs="Arial"/>
                <w:sz w:val="20"/>
                <w:szCs w:val="20"/>
              </w:rPr>
              <w:t>Es importante recordar que una hipótesis debe estar formulada considerando dos aspectos: una meta y una acción o procedimiento para alcanzar esa meta:</w:t>
            </w:r>
          </w:p>
          <w:p w14:paraId="7CF88FD3" w14:textId="77777777" w:rsidR="008C5600" w:rsidRPr="000F7C1E" w:rsidRDefault="008C5600" w:rsidP="008C5600">
            <w:pPr>
              <w:rPr>
                <w:rFonts w:ascii="Arial" w:hAnsi="Arial" w:cs="Arial"/>
                <w:sz w:val="20"/>
                <w:szCs w:val="20"/>
              </w:rPr>
            </w:pPr>
          </w:p>
          <w:p w14:paraId="4E7973A4" w14:textId="36299EA3" w:rsidR="000F7C1E" w:rsidRPr="000F7C1E" w:rsidRDefault="000F7C1E" w:rsidP="008C5600">
            <w:pPr>
              <w:rPr>
                <w:rFonts w:ascii="Arial" w:hAnsi="Arial" w:cs="Arial"/>
                <w:sz w:val="20"/>
                <w:szCs w:val="20"/>
              </w:rPr>
            </w:pPr>
            <w:r w:rsidRPr="002E5F5A">
              <w:rPr>
                <w:rFonts w:ascii="Arial" w:hAnsi="Arial" w:cs="Arial"/>
                <w:sz w:val="20"/>
                <w:szCs w:val="20"/>
                <w:highlight w:val="yellow"/>
              </w:rPr>
              <w:t>INICIO DE INTERACTIVO</w:t>
            </w:r>
          </w:p>
          <w:p w14:paraId="75B7AACE" w14:textId="77777777" w:rsidR="000F7C1E" w:rsidRPr="000F7C1E" w:rsidRDefault="000F7C1E" w:rsidP="008C5600">
            <w:pPr>
              <w:rPr>
                <w:rFonts w:ascii="Arial" w:hAnsi="Arial" w:cs="Arial"/>
                <w:sz w:val="20"/>
                <w:szCs w:val="20"/>
              </w:rPr>
            </w:pPr>
          </w:p>
          <w:p w14:paraId="55005A25" w14:textId="6D059BC5" w:rsidR="000F7C1E" w:rsidRPr="000F7C1E" w:rsidRDefault="000F7C1E" w:rsidP="008C5600">
            <w:pPr>
              <w:rPr>
                <w:rFonts w:ascii="Arial" w:hAnsi="Arial" w:cs="Arial"/>
                <w:sz w:val="20"/>
                <w:szCs w:val="20"/>
              </w:rPr>
            </w:pPr>
            <w:r w:rsidRPr="000F7C1E">
              <w:rPr>
                <w:rFonts w:ascii="Arial" w:hAnsi="Arial" w:cs="Arial"/>
                <w:sz w:val="20"/>
                <w:szCs w:val="20"/>
              </w:rPr>
              <w:t xml:space="preserve">Da clic </w:t>
            </w:r>
            <w:commentRangeStart w:id="7"/>
            <w:r w:rsidRPr="000F7C1E">
              <w:rPr>
                <w:rFonts w:ascii="Arial" w:hAnsi="Arial" w:cs="Arial"/>
                <w:sz w:val="20"/>
                <w:szCs w:val="20"/>
                <w:u w:val="single"/>
              </w:rPr>
              <w:t>aquí</w:t>
            </w:r>
            <w:commentRangeEnd w:id="7"/>
            <w:r w:rsidRPr="000F7C1E">
              <w:rPr>
                <w:rStyle w:val="Refdecomentario"/>
                <w:rFonts w:ascii="Arial" w:hAnsi="Arial" w:cs="Arial"/>
                <w:sz w:val="20"/>
                <w:szCs w:val="20"/>
              </w:rPr>
              <w:commentReference w:id="7"/>
            </w:r>
            <w:r w:rsidRPr="000F7C1E">
              <w:rPr>
                <w:rFonts w:ascii="Arial" w:hAnsi="Arial" w:cs="Arial"/>
                <w:sz w:val="20"/>
                <w:szCs w:val="20"/>
              </w:rPr>
              <w:t xml:space="preserve"> para ver los ejemplos de hipótesis:</w:t>
            </w:r>
          </w:p>
          <w:p w14:paraId="0B35C9FC" w14:textId="77777777" w:rsidR="000F7C1E" w:rsidRPr="000F7C1E" w:rsidRDefault="000F7C1E" w:rsidP="008C5600">
            <w:pPr>
              <w:rPr>
                <w:rFonts w:ascii="Arial" w:hAnsi="Arial" w:cs="Arial"/>
                <w:sz w:val="20"/>
                <w:szCs w:val="20"/>
              </w:rPr>
            </w:pPr>
          </w:p>
          <w:p w14:paraId="66B28C4F" w14:textId="77777777" w:rsidR="008C5600" w:rsidRPr="000F7C1E" w:rsidRDefault="008C5600" w:rsidP="008C5600">
            <w:pPr>
              <w:rPr>
                <w:rFonts w:ascii="Arial" w:hAnsi="Arial" w:cs="Arial"/>
                <w:sz w:val="20"/>
                <w:szCs w:val="20"/>
                <w:highlight w:val="cyan"/>
              </w:rPr>
            </w:pPr>
            <w:r w:rsidRPr="000F7C1E">
              <w:rPr>
                <w:rFonts w:ascii="Arial" w:hAnsi="Arial" w:cs="Arial"/>
                <w:sz w:val="20"/>
                <w:szCs w:val="20"/>
                <w:highlight w:val="cyan"/>
              </w:rPr>
              <w:t>Ejemplos de hipótesis:</w:t>
            </w:r>
          </w:p>
          <w:p w14:paraId="6DC6344F" w14:textId="77777777" w:rsidR="000F7C1E" w:rsidRPr="000F7C1E" w:rsidRDefault="000F7C1E" w:rsidP="008C5600">
            <w:pPr>
              <w:rPr>
                <w:rFonts w:ascii="Arial" w:hAnsi="Arial" w:cs="Arial"/>
                <w:sz w:val="20"/>
                <w:szCs w:val="20"/>
                <w:highlight w:val="cyan"/>
              </w:rPr>
            </w:pPr>
          </w:p>
          <w:p w14:paraId="6ABD99E0" w14:textId="77777777" w:rsidR="008C5600" w:rsidRPr="000F7C1E" w:rsidRDefault="008C5600" w:rsidP="00DD5119">
            <w:pPr>
              <w:pStyle w:val="Prrafodelista"/>
              <w:numPr>
                <w:ilvl w:val="0"/>
                <w:numId w:val="19"/>
              </w:numPr>
              <w:rPr>
                <w:rFonts w:ascii="Arial" w:hAnsi="Arial" w:cs="Arial"/>
                <w:sz w:val="20"/>
                <w:szCs w:val="20"/>
                <w:highlight w:val="cyan"/>
              </w:rPr>
            </w:pPr>
            <w:r w:rsidRPr="000F7C1E">
              <w:rPr>
                <w:rFonts w:ascii="Arial" w:hAnsi="Arial" w:cs="Arial"/>
                <w:sz w:val="20"/>
                <w:szCs w:val="20"/>
                <w:highlight w:val="cyan"/>
              </w:rPr>
              <w:t>Las juntas del personal serían más productivas si pido al personal que prepare una agenda de los temas, en vez de prepararla yo.</w:t>
            </w:r>
          </w:p>
          <w:p w14:paraId="06C504CA" w14:textId="77777777" w:rsidR="008C5600" w:rsidRPr="000F7C1E" w:rsidRDefault="008C5600" w:rsidP="00DD5119">
            <w:pPr>
              <w:pStyle w:val="Prrafodelista"/>
              <w:numPr>
                <w:ilvl w:val="0"/>
                <w:numId w:val="19"/>
              </w:numPr>
              <w:rPr>
                <w:rFonts w:ascii="Arial" w:hAnsi="Arial" w:cs="Arial"/>
                <w:sz w:val="20"/>
                <w:szCs w:val="20"/>
                <w:highlight w:val="cyan"/>
              </w:rPr>
            </w:pPr>
            <w:r w:rsidRPr="000F7C1E">
              <w:rPr>
                <w:rFonts w:ascii="Arial" w:hAnsi="Arial" w:cs="Arial"/>
                <w:sz w:val="20"/>
                <w:szCs w:val="20"/>
                <w:highlight w:val="cyan"/>
              </w:rPr>
              <w:t>Las juntas del personal serían más productivas si establezco una rotación de la persona responsable de la junta entre los miembros del personal, en vez de ser yo quien siempre la encabeza</w:t>
            </w:r>
          </w:p>
          <w:p w14:paraId="4F5567C3" w14:textId="77777777" w:rsidR="008C5600" w:rsidRPr="000F7C1E" w:rsidRDefault="008C5600" w:rsidP="00DD5119">
            <w:pPr>
              <w:pStyle w:val="Prrafodelista"/>
              <w:numPr>
                <w:ilvl w:val="0"/>
                <w:numId w:val="19"/>
              </w:numPr>
              <w:rPr>
                <w:rFonts w:ascii="Arial" w:hAnsi="Arial" w:cs="Arial"/>
                <w:sz w:val="20"/>
                <w:szCs w:val="20"/>
                <w:highlight w:val="cyan"/>
              </w:rPr>
            </w:pPr>
            <w:r w:rsidRPr="000F7C1E">
              <w:rPr>
                <w:rFonts w:ascii="Arial" w:hAnsi="Arial" w:cs="Arial"/>
                <w:sz w:val="20"/>
                <w:szCs w:val="20"/>
                <w:highlight w:val="cyan"/>
              </w:rPr>
              <w:t xml:space="preserve">Las juntas serían más efectivas si la frecuencia se realiza una vez a </w:t>
            </w:r>
            <w:proofErr w:type="spellStart"/>
            <w:r w:rsidRPr="000F7C1E">
              <w:rPr>
                <w:rFonts w:ascii="Arial" w:hAnsi="Arial" w:cs="Arial"/>
                <w:sz w:val="20"/>
                <w:szCs w:val="20"/>
                <w:highlight w:val="cyan"/>
              </w:rPr>
              <w:t>a</w:t>
            </w:r>
            <w:proofErr w:type="spellEnd"/>
            <w:r w:rsidRPr="000F7C1E">
              <w:rPr>
                <w:rFonts w:ascii="Arial" w:hAnsi="Arial" w:cs="Arial"/>
                <w:sz w:val="20"/>
                <w:szCs w:val="20"/>
                <w:highlight w:val="cyan"/>
              </w:rPr>
              <w:t xml:space="preserve"> la semana en lugar de dos a la semana.</w:t>
            </w:r>
          </w:p>
          <w:p w14:paraId="1A7A8E64" w14:textId="77777777" w:rsidR="008C5600" w:rsidRPr="000F7C1E" w:rsidRDefault="008C5600" w:rsidP="00DD5119">
            <w:pPr>
              <w:pStyle w:val="Prrafodelista"/>
              <w:numPr>
                <w:ilvl w:val="0"/>
                <w:numId w:val="19"/>
              </w:numPr>
              <w:rPr>
                <w:rFonts w:ascii="Arial" w:hAnsi="Arial" w:cs="Arial"/>
                <w:sz w:val="20"/>
                <w:szCs w:val="20"/>
                <w:highlight w:val="cyan"/>
              </w:rPr>
            </w:pPr>
            <w:r w:rsidRPr="000F7C1E">
              <w:rPr>
                <w:rFonts w:ascii="Arial" w:hAnsi="Arial" w:cs="Arial"/>
                <w:sz w:val="20"/>
                <w:szCs w:val="20"/>
                <w:highlight w:val="cyan"/>
              </w:rPr>
              <w:t>Las juntas serían más efectivas si en lugar de solamente hablar de temas del trabajo, en forma enfocada y energética, también encuentro momentos de reflexión e inspiración y soy más abierto con los miembros del equipo para que puedan expresarse abiertamente de lo que piensan y sienten.</w:t>
            </w:r>
          </w:p>
          <w:p w14:paraId="25BB4DB9" w14:textId="77777777" w:rsidR="008C5600" w:rsidRDefault="008C5600" w:rsidP="002E5F5A"/>
          <w:p w14:paraId="594EE7C5" w14:textId="431E605C" w:rsidR="002E5F5A" w:rsidRDefault="002E5F5A" w:rsidP="002E5F5A">
            <w:r w:rsidRPr="002E5F5A">
              <w:rPr>
                <w:highlight w:val="yellow"/>
              </w:rPr>
              <w:t>FIN DE INTERACTIVO</w:t>
            </w:r>
          </w:p>
          <w:p w14:paraId="6F139F2B" w14:textId="77777777" w:rsidR="002E5F5A" w:rsidRDefault="002E5F5A" w:rsidP="001C7DCC"/>
          <w:p w14:paraId="6AB5510A" w14:textId="77777777" w:rsidR="008C5600" w:rsidRPr="002E5F5A" w:rsidRDefault="008C5600" w:rsidP="008C5600">
            <w:pPr>
              <w:rPr>
                <w:rFonts w:ascii="Arial" w:hAnsi="Arial" w:cs="Arial"/>
                <w:b/>
                <w:sz w:val="20"/>
                <w:szCs w:val="20"/>
              </w:rPr>
            </w:pPr>
            <w:r w:rsidRPr="002E5F5A">
              <w:rPr>
                <w:rFonts w:ascii="Arial" w:hAnsi="Arial" w:cs="Arial"/>
                <w:b/>
                <w:sz w:val="20"/>
                <w:szCs w:val="20"/>
              </w:rPr>
              <w:t>Paso 4. Estas hipótesis se pondrán a prueba con la colaboración de los involucrados en el problema.</w:t>
            </w:r>
          </w:p>
          <w:p w14:paraId="1DA175B8" w14:textId="77777777" w:rsidR="008C5600" w:rsidRDefault="008C5600" w:rsidP="008C5600"/>
          <w:p w14:paraId="48F2EE1C" w14:textId="46CCFB69" w:rsidR="008C5600" w:rsidRPr="002E5F5A" w:rsidRDefault="008C5600" w:rsidP="008C5600">
            <w:pPr>
              <w:rPr>
                <w:rFonts w:ascii="Arial" w:hAnsi="Arial" w:cs="Arial"/>
                <w:sz w:val="20"/>
                <w:szCs w:val="20"/>
              </w:rPr>
            </w:pPr>
            <w:r w:rsidRPr="002E5F5A">
              <w:rPr>
                <w:rFonts w:ascii="Arial" w:hAnsi="Arial" w:cs="Arial"/>
                <w:sz w:val="20"/>
                <w:szCs w:val="20"/>
              </w:rPr>
              <w:t>Casi todos los autores hacen hincapié en la naturaleza de la investigación-acción, y algunos la consideran la razón principal de la eficacia del modelo. Una creencia muy difundida es que las personas apoyan lo que han ayudado a crear. Esa creencia es de lo más congruente con el aspecto de colaboración del modelo de investigación-acción, e incita a los practicantes e investigadores por igual (recordar cliente y consultor por igual), a cooperar en una forma muy amplia con los miembros del sistema cliente.</w:t>
            </w:r>
          </w:p>
          <w:p w14:paraId="40D5C489" w14:textId="77777777" w:rsidR="008C5600" w:rsidRDefault="008C5600" w:rsidP="008C5600"/>
          <w:p w14:paraId="2AA57D38" w14:textId="77777777" w:rsidR="008C5600" w:rsidRPr="002E5F5A" w:rsidRDefault="008C5600" w:rsidP="008C5600">
            <w:pPr>
              <w:rPr>
                <w:rFonts w:ascii="Arial" w:hAnsi="Arial" w:cs="Arial"/>
                <w:sz w:val="20"/>
                <w:szCs w:val="20"/>
              </w:rPr>
            </w:pPr>
            <w:r w:rsidRPr="002E5F5A">
              <w:rPr>
                <w:rFonts w:ascii="Arial" w:hAnsi="Arial" w:cs="Arial"/>
                <w:sz w:val="20"/>
                <w:szCs w:val="20"/>
              </w:rPr>
              <w:t xml:space="preserve">Esto implica que conjuntamente miembros del sistema cliente y consultores definen los problemas que quieren abordar, los métodos empleados para recopilación de información, la identificación de hipótesis relacionadas a con las situaciones y la evaluación de las consecuencias de las acciones que se han emprendido. </w:t>
            </w:r>
          </w:p>
          <w:p w14:paraId="27BE708B" w14:textId="6E0EA195" w:rsidR="0001400F" w:rsidRDefault="0001400F" w:rsidP="008C5600"/>
          <w:p w14:paraId="4FF03BDE" w14:textId="4259BF93" w:rsidR="0001400F" w:rsidRDefault="0001400F" w:rsidP="008C5600">
            <w:r>
              <w:rPr>
                <w:noProof/>
                <w:lang w:eastAsia="es-MX"/>
              </w:rPr>
              <w:lastRenderedPageBreak/>
              <mc:AlternateContent>
                <mc:Choice Requires="wps">
                  <w:drawing>
                    <wp:anchor distT="45720" distB="45720" distL="114300" distR="114300" simplePos="0" relativeHeight="251698176" behindDoc="0" locked="0" layoutInCell="1" allowOverlap="1" wp14:anchorId="187C97D8" wp14:editId="6449C8D7">
                      <wp:simplePos x="0" y="0"/>
                      <wp:positionH relativeFrom="column">
                        <wp:posOffset>2659380</wp:posOffset>
                      </wp:positionH>
                      <wp:positionV relativeFrom="paragraph">
                        <wp:posOffset>264795</wp:posOffset>
                      </wp:positionV>
                      <wp:extent cx="2705100" cy="1446530"/>
                      <wp:effectExtent l="0" t="0" r="19050" b="2032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4653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2AE3FA3" w14:textId="77777777" w:rsidR="00731CFE" w:rsidRPr="001C7DCC" w:rsidRDefault="00731CFE" w:rsidP="001C7DCC">
                                  <w:pPr>
                                    <w:spacing w:after="0" w:line="240" w:lineRule="auto"/>
                                    <w:rPr>
                                      <w:rFonts w:ascii="Arial" w:hAnsi="Arial" w:cs="Arial"/>
                                      <w:sz w:val="20"/>
                                    </w:rPr>
                                  </w:pPr>
                                  <w:r w:rsidRPr="001C7DCC">
                                    <w:rPr>
                                      <w:rFonts w:ascii="Arial" w:hAnsi="Arial" w:cs="Arial"/>
                                      <w:sz w:val="20"/>
                                    </w:rPr>
                                    <w:t>Actualmente la investigación-acción es considerada como el principio básico de gestión del cambio y un claro sinónimo de lo que significa desarrollo organizacional. Recientemente se ha refinado y extendido a nuevas aplicaciones y situaciones, y consecuentemente los investigadores y practicantes han realizado adaptaciones al marco de referencia básico.</w:t>
                                  </w:r>
                                </w:p>
                                <w:p w14:paraId="331A269D" w14:textId="740EB121"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C97D8" id="_x0000_s1038" type="#_x0000_t202" style="position:absolute;margin-left:209.4pt;margin-top:20.85pt;width:213pt;height:113.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" fillcolor="#ffd555 [2167]" strokecolor="#ffc000 [3207]" strokeweight=".5pt">
                      <v:fill color2="#ffcc31 [2615]" rotate="t" colors="0 #ffdd9c;.5 #ffd78e;1 #ffd479" focus="100%" type="gradient">
                        <o:fill v:ext="view" type="gradientUnscaled"/>
                      </v:fill>
                      <v:textbox>
                        <w:txbxContent>
                          <w:p w14:paraId="72AE3FA3" w14:textId="77777777" w:rsidR="00731CFE" w:rsidRPr="001C7DCC" w:rsidRDefault="00731CFE" w:rsidP="001C7DCC">
                            <w:pPr>
                              <w:spacing w:after="0" w:line="240" w:lineRule="auto"/>
                              <w:rPr>
                                <w:rFonts w:ascii="Arial" w:hAnsi="Arial" w:cs="Arial"/>
                                <w:sz w:val="20"/>
                              </w:rPr>
                            </w:pPr>
                            <w:r w:rsidRPr="001C7DCC">
                              <w:rPr>
                                <w:rFonts w:ascii="Arial" w:hAnsi="Arial" w:cs="Arial"/>
                                <w:sz w:val="20"/>
                              </w:rPr>
                              <w:t>Actualmente la investigación-acción es considerada como el principio básico de gestión del cambio y un claro sinónimo de lo que significa desarrollo organizacional. Recientemente se ha refinado y extendido a nuevas aplicaciones y situaciones, y consecuentemente los investigadores y practicantes han realizado adaptaciones al marco de referencia básico.</w:t>
                            </w:r>
                          </w:p>
                          <w:p w14:paraId="331A269D" w14:textId="740EB121" w:rsidR="00731CFE" w:rsidRDefault="00731CFE"/>
                        </w:txbxContent>
                      </v:textbox>
                      <w10:wrap type="square"/>
                    </v:shape>
                  </w:pict>
                </mc:Fallback>
              </mc:AlternateContent>
            </w:r>
            <w:commentRangeStart w:id="8"/>
            <w:r>
              <w:rPr>
                <w:noProof/>
                <w:lang w:eastAsia="es-MX"/>
              </w:rPr>
              <w:drawing>
                <wp:inline distT="0" distB="0" distL="0" distR="0" wp14:anchorId="72C7BD82" wp14:editId="453F93E9">
                  <wp:extent cx="2511684" cy="2247900"/>
                  <wp:effectExtent l="0" t="0" r="3175" b="0"/>
                  <wp:docPr id="52" name="Imagen 52" descr="Web site seo analytics charts on screen of PC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 site seo analytics charts on screen of PC : Arte vectori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7419" cy="2253032"/>
                          </a:xfrm>
                          <a:prstGeom prst="rect">
                            <a:avLst/>
                          </a:prstGeom>
                          <a:noFill/>
                          <a:ln>
                            <a:noFill/>
                          </a:ln>
                        </pic:spPr>
                      </pic:pic>
                    </a:graphicData>
                  </a:graphic>
                </wp:inline>
              </w:drawing>
            </w:r>
            <w:commentRangeEnd w:id="8"/>
            <w:r>
              <w:rPr>
                <w:rStyle w:val="Refdecomentario"/>
              </w:rPr>
              <w:commentReference w:id="8"/>
            </w:r>
          </w:p>
          <w:p w14:paraId="5E77C763" w14:textId="77777777" w:rsidR="008C5600" w:rsidRDefault="008C5600" w:rsidP="008C5600"/>
          <w:p w14:paraId="726010AE" w14:textId="69CCC55B" w:rsidR="008C5600" w:rsidRPr="009C0AFC" w:rsidRDefault="008C5600" w:rsidP="008C5600">
            <w:pPr>
              <w:rPr>
                <w:rFonts w:ascii="Arial" w:hAnsi="Arial" w:cs="Arial"/>
                <w:sz w:val="20"/>
                <w:szCs w:val="20"/>
              </w:rPr>
            </w:pPr>
            <w:r w:rsidRPr="009C0AFC">
              <w:rPr>
                <w:rFonts w:ascii="Arial" w:hAnsi="Arial" w:cs="Arial"/>
                <w:sz w:val="20"/>
                <w:szCs w:val="20"/>
              </w:rPr>
              <w:t xml:space="preserve">Sin duda, para iniciar la aplicación de ideas en el cambio de administración de programas en </w:t>
            </w:r>
            <w:r w:rsidR="009C0AFC" w:rsidRPr="009C0AFC">
              <w:rPr>
                <w:rFonts w:ascii="Arial" w:hAnsi="Arial" w:cs="Arial"/>
                <w:sz w:val="20"/>
                <w:szCs w:val="20"/>
              </w:rPr>
              <w:t>Desarrollo Organizacional</w:t>
            </w:r>
            <w:r w:rsidRPr="009C0AFC">
              <w:rPr>
                <w:rFonts w:ascii="Arial" w:hAnsi="Arial" w:cs="Arial"/>
                <w:sz w:val="20"/>
                <w:szCs w:val="20"/>
              </w:rPr>
              <w:t>, el marco de referencia básico de la investigación-acción es una buena manera de adentrarse a estos temas.</w:t>
            </w:r>
          </w:p>
          <w:p w14:paraId="63E189FE" w14:textId="77777777" w:rsidR="008C5600" w:rsidRPr="009C0AFC" w:rsidRDefault="008C5600" w:rsidP="008C5600">
            <w:pPr>
              <w:rPr>
                <w:rFonts w:ascii="Arial" w:hAnsi="Arial" w:cs="Arial"/>
                <w:sz w:val="20"/>
                <w:szCs w:val="20"/>
              </w:rPr>
            </w:pPr>
          </w:p>
          <w:p w14:paraId="6A6CD088" w14:textId="150C63D3" w:rsidR="008C5600" w:rsidRPr="009C0AFC" w:rsidRDefault="008C5600" w:rsidP="008C5600">
            <w:pPr>
              <w:rPr>
                <w:rFonts w:ascii="Arial" w:hAnsi="Arial" w:cs="Arial"/>
                <w:sz w:val="20"/>
                <w:szCs w:val="20"/>
              </w:rPr>
            </w:pPr>
            <w:r w:rsidRPr="009C0AFC">
              <w:rPr>
                <w:rFonts w:ascii="Arial" w:hAnsi="Arial" w:cs="Arial"/>
                <w:sz w:val="20"/>
                <w:szCs w:val="20"/>
              </w:rPr>
              <w:t xml:space="preserve">Algunas de las tendencias de la aplicación de la investigación-acción </w:t>
            </w:r>
            <w:r w:rsidR="009C0AFC" w:rsidRPr="009C0AFC">
              <w:rPr>
                <w:rFonts w:ascii="Arial" w:hAnsi="Arial" w:cs="Arial"/>
                <w:sz w:val="20"/>
                <w:szCs w:val="20"/>
              </w:rPr>
              <w:t>incluyen</w:t>
            </w:r>
            <w:r w:rsidRPr="009C0AFC">
              <w:rPr>
                <w:rFonts w:ascii="Arial" w:hAnsi="Arial" w:cs="Arial"/>
                <w:sz w:val="20"/>
                <w:szCs w:val="20"/>
              </w:rPr>
              <w:t xml:space="preserve"> el movimiento de pequeñas unidades de la organización hacia el total del sistema y sus comunidades. En estos contextos más amplios, la investigación-acción es más compleja y política que en sitios pequeños, como el caso de las juntas de trabajo que vimos en el ejemplo. En escenarios más complejos, la participación de las personas involucradas en el cambio se hace un reto, y sin duda, es la mejor aplicación que se tiene para resolver problemas en las organizaciones.</w:t>
            </w:r>
          </w:p>
          <w:p w14:paraId="3429134E" w14:textId="5DCC2D0C" w:rsidR="008C5600" w:rsidRDefault="006B2D20" w:rsidP="008C5600">
            <w:r>
              <w:rPr>
                <w:noProof/>
                <w:lang w:eastAsia="es-MX"/>
              </w:rPr>
              <mc:AlternateContent>
                <mc:Choice Requires="wps">
                  <w:drawing>
                    <wp:anchor distT="45720" distB="45720" distL="114300" distR="114300" simplePos="0" relativeHeight="251700224" behindDoc="0" locked="0" layoutInCell="1" allowOverlap="1" wp14:anchorId="09FBB811" wp14:editId="5623F039">
                      <wp:simplePos x="0" y="0"/>
                      <wp:positionH relativeFrom="column">
                        <wp:posOffset>156210</wp:posOffset>
                      </wp:positionH>
                      <wp:positionV relativeFrom="paragraph">
                        <wp:posOffset>151765</wp:posOffset>
                      </wp:positionV>
                      <wp:extent cx="3181350" cy="2114550"/>
                      <wp:effectExtent l="0" t="0" r="19050" b="1905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1145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9835FA9" w14:textId="591A8E94" w:rsidR="00731CFE" w:rsidRDefault="00731CFE" w:rsidP="006B2D20">
                                  <w:r w:rsidRPr="009C0AFC">
                                    <w:rPr>
                                      <w:rFonts w:ascii="Arial" w:hAnsi="Arial" w:cs="Arial"/>
                                      <w:sz w:val="20"/>
                                      <w:szCs w:val="20"/>
                                    </w:rPr>
                                    <w:t>El grado de involucramiento de los miembros en el proceso de cambio es una de las grandes aportaciones de la investigación-acción. Lo que contrasta con los procesos tradicionales para el cambio planeado, en donde los consultores cargan con la mayor responsabilidad de las actividades del proceso de cambio con el apoyo y consentimiento de la gerencia. Y aunque este esquema es el que aun predomina en la práctica, cada día se observa más la práctica de incrementar el involucramiento de los miembros de la organización para aprender más acerca de lo que ocurre en su organización y cómo cambiarla.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BB811" id="_x0000_s1039" type="#_x0000_t202" style="position:absolute;margin-left:12.3pt;margin-top:11.95pt;width:250.5pt;height:16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" fillcolor="#ffd555 [2167]" strokecolor="#ffc000 [3207]" strokeweight=".5pt">
                      <v:fill color2="#ffcc31 [2615]" rotate="t" colors="0 #ffdd9c;.5 #ffd78e;1 #ffd479" focus="100%" type="gradient">
                        <o:fill v:ext="view" type="gradientUnscaled"/>
                      </v:fill>
                      <v:textbox>
                        <w:txbxContent>
                          <w:p w14:paraId="19835FA9" w14:textId="591A8E94" w:rsidR="00731CFE" w:rsidRDefault="00731CFE" w:rsidP="006B2D20">
                            <w:r w:rsidRPr="009C0AFC">
                              <w:rPr>
                                <w:rFonts w:ascii="Arial" w:hAnsi="Arial" w:cs="Arial"/>
                                <w:sz w:val="20"/>
                                <w:szCs w:val="20"/>
                              </w:rPr>
                              <w:t>El grado de involucramiento de los miembros en el proceso de cambio es una de las grandes aportaciones de la investigación-acción. Lo que contrasta con los procesos tradicionales para el cambio planeado, en donde los consultores cargan con la mayor responsabilidad de las actividades del proceso de cambio con el apoyo y consentimiento de la gerencia. Y aunque este esquema es el que aun predomina en la práctica, cada día se observa más la práctica de incrementar el involucramiento de los miembros de la organización para aprender más acerca de lo que ocurre en su organización y cómo cambiarla.</w:t>
                            </w:r>
                          </w:p>
                        </w:txbxContent>
                      </v:textbox>
                      <w10:wrap type="square"/>
                    </v:shape>
                  </w:pict>
                </mc:Fallback>
              </mc:AlternateContent>
            </w:r>
          </w:p>
          <w:p w14:paraId="34811525" w14:textId="52353201" w:rsidR="006B2D20" w:rsidRDefault="006B2D20" w:rsidP="006B2D20">
            <w:pPr>
              <w:jc w:val="right"/>
              <w:rPr>
                <w:rFonts w:ascii="Arial" w:hAnsi="Arial" w:cs="Arial"/>
                <w:sz w:val="20"/>
                <w:szCs w:val="20"/>
              </w:rPr>
            </w:pPr>
            <w:commentRangeStart w:id="9"/>
            <w:r>
              <w:rPr>
                <w:noProof/>
                <w:lang w:eastAsia="es-MX"/>
              </w:rPr>
              <w:drawing>
                <wp:inline distT="0" distB="0" distL="0" distR="0" wp14:anchorId="5730AF88" wp14:editId="726B069E">
                  <wp:extent cx="1942452" cy="2114550"/>
                  <wp:effectExtent l="0" t="0" r="1270" b="0"/>
                  <wp:docPr id="54" name="Imagen 54" descr="Human connection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an connection : Arte vectori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2452" cy="2114550"/>
                          </a:xfrm>
                          <a:prstGeom prst="rect">
                            <a:avLst/>
                          </a:prstGeom>
                          <a:noFill/>
                          <a:ln>
                            <a:noFill/>
                          </a:ln>
                        </pic:spPr>
                      </pic:pic>
                    </a:graphicData>
                  </a:graphic>
                </wp:inline>
              </w:drawing>
            </w:r>
            <w:commentRangeEnd w:id="9"/>
            <w:r>
              <w:rPr>
                <w:rStyle w:val="Refdecomentario"/>
              </w:rPr>
              <w:commentReference w:id="9"/>
            </w:r>
          </w:p>
          <w:p w14:paraId="5714EADB" w14:textId="77777777" w:rsidR="006B2D20" w:rsidRDefault="006B2D20" w:rsidP="008C5600">
            <w:pPr>
              <w:rPr>
                <w:rFonts w:ascii="Arial" w:hAnsi="Arial" w:cs="Arial"/>
                <w:sz w:val="20"/>
                <w:szCs w:val="20"/>
              </w:rPr>
            </w:pPr>
          </w:p>
          <w:p w14:paraId="6B88DA14" w14:textId="05D1B507" w:rsidR="008C5600" w:rsidRPr="009C0AFC" w:rsidRDefault="008C5600" w:rsidP="008C5600">
            <w:pPr>
              <w:rPr>
                <w:rFonts w:ascii="Arial" w:hAnsi="Arial" w:cs="Arial"/>
                <w:sz w:val="20"/>
                <w:szCs w:val="20"/>
              </w:rPr>
            </w:pPr>
            <w:r w:rsidRPr="009C0AFC">
              <w:rPr>
                <w:rFonts w:ascii="Arial" w:hAnsi="Arial" w:cs="Arial"/>
                <w:sz w:val="20"/>
                <w:szCs w:val="20"/>
              </w:rPr>
              <w:t>Lo que va en línea con lo que los tiempos exigen, que significa que un consultor no llegara únicamente a resolver una situación para después irse, sino que será exigido en enseñar, desarrollar y acompañar a la empresa cliente a habilitar nuevos conocimientos y técnicas para que ellos mismos puedan en el futuro realizar procesos de cambio mediante la adquisición de nuevas habilidades.</w:t>
            </w:r>
          </w:p>
          <w:p w14:paraId="26D67838" w14:textId="77777777" w:rsidR="008C5600" w:rsidRPr="009C0AFC" w:rsidRDefault="008C5600" w:rsidP="008C5600">
            <w:pPr>
              <w:rPr>
                <w:rFonts w:ascii="Arial" w:hAnsi="Arial" w:cs="Arial"/>
                <w:sz w:val="20"/>
                <w:szCs w:val="20"/>
              </w:rPr>
            </w:pPr>
          </w:p>
          <w:p w14:paraId="42F0AF13" w14:textId="77777777" w:rsidR="00725BAA" w:rsidRDefault="008C5600" w:rsidP="008C5600">
            <w:pPr>
              <w:rPr>
                <w:rFonts w:ascii="Arial" w:hAnsi="Arial" w:cs="Arial"/>
                <w:sz w:val="20"/>
                <w:szCs w:val="20"/>
              </w:rPr>
            </w:pPr>
            <w:r w:rsidRPr="009C0AFC">
              <w:rPr>
                <w:rFonts w:ascii="Arial" w:hAnsi="Arial" w:cs="Arial"/>
                <w:sz w:val="20"/>
                <w:szCs w:val="20"/>
              </w:rPr>
              <w:t>Por lo que es claro que el rol del asesor en desarrollo organizacional, será trabajar con los miembros del área cliente para facilitar su proceso de aprendizaje. Y en particular en este enfoque consultor y cliente son compañeros de aprendizaje en diagnosticar la organización, diseñar, implementar y evaluar los cambios producidos.</w:t>
            </w:r>
          </w:p>
          <w:p w14:paraId="13AC5043" w14:textId="77777777" w:rsidR="00725BAA" w:rsidRDefault="00725BAA" w:rsidP="008C5600">
            <w:pPr>
              <w:rPr>
                <w:rFonts w:ascii="Arial" w:hAnsi="Arial" w:cs="Arial"/>
                <w:sz w:val="20"/>
                <w:szCs w:val="20"/>
              </w:rPr>
            </w:pPr>
          </w:p>
          <w:p w14:paraId="548FD070" w14:textId="77777777" w:rsidR="00725BAA" w:rsidRDefault="008C5600" w:rsidP="008C5600">
            <w:pPr>
              <w:rPr>
                <w:rFonts w:ascii="Arial" w:hAnsi="Arial" w:cs="Arial"/>
                <w:sz w:val="20"/>
                <w:szCs w:val="20"/>
              </w:rPr>
            </w:pPr>
            <w:r w:rsidRPr="009C0AFC">
              <w:rPr>
                <w:rFonts w:ascii="Arial" w:hAnsi="Arial" w:cs="Arial"/>
                <w:sz w:val="20"/>
                <w:szCs w:val="20"/>
              </w:rPr>
              <w:lastRenderedPageBreak/>
              <w:t xml:space="preserve"> Aquí ninguna de las dos partes domina el proceso de cambio. Por el contrario, cada participante brinda información y experiencia única de la situación, y combinan sus recursos para aprender cómo cambiar la organización. </w:t>
            </w:r>
          </w:p>
          <w:p w14:paraId="1D3FED26" w14:textId="77777777" w:rsidR="00725BAA" w:rsidRDefault="00725BAA" w:rsidP="008C5600">
            <w:pPr>
              <w:rPr>
                <w:rFonts w:ascii="Arial" w:hAnsi="Arial" w:cs="Arial"/>
                <w:sz w:val="20"/>
                <w:szCs w:val="20"/>
              </w:rPr>
            </w:pPr>
          </w:p>
          <w:p w14:paraId="38797FC8" w14:textId="77777777" w:rsidR="00725BAA" w:rsidRDefault="008C5600" w:rsidP="008C5600">
            <w:pPr>
              <w:rPr>
                <w:rFonts w:ascii="Arial" w:hAnsi="Arial" w:cs="Arial"/>
                <w:sz w:val="20"/>
                <w:szCs w:val="20"/>
              </w:rPr>
            </w:pPr>
            <w:r w:rsidRPr="009C0AFC">
              <w:rPr>
                <w:rFonts w:ascii="Arial" w:hAnsi="Arial" w:cs="Arial"/>
                <w:sz w:val="20"/>
                <w:szCs w:val="20"/>
              </w:rPr>
              <w:t xml:space="preserve">Los consultores, por ejemplo, saben cómo realizar los diagnósticos, conocen los instrumentos y técnicas de intervención y los miembros de la organización brindar información y conocimiento local acerca de la organización y cómo funciona. Por lo que cada participante aprende en el proceso de cambio. </w:t>
            </w:r>
          </w:p>
          <w:p w14:paraId="1CAC2139" w14:textId="77777777" w:rsidR="00725BAA" w:rsidRDefault="00725BAA" w:rsidP="008C5600">
            <w:pPr>
              <w:rPr>
                <w:rFonts w:ascii="Arial" w:hAnsi="Arial" w:cs="Arial"/>
                <w:sz w:val="20"/>
                <w:szCs w:val="20"/>
              </w:rPr>
            </w:pPr>
          </w:p>
          <w:p w14:paraId="217D9A83" w14:textId="1C136EEA" w:rsidR="00321D37" w:rsidRPr="001C7DCC" w:rsidRDefault="008C5600" w:rsidP="001C7DCC">
            <w:pPr>
              <w:rPr>
                <w:rFonts w:ascii="Arial" w:hAnsi="Arial" w:cs="Arial"/>
                <w:sz w:val="20"/>
                <w:szCs w:val="20"/>
              </w:rPr>
            </w:pPr>
            <w:r w:rsidRPr="009C0AFC">
              <w:rPr>
                <w:rFonts w:ascii="Arial" w:hAnsi="Arial" w:cs="Arial"/>
                <w:sz w:val="20"/>
                <w:szCs w:val="20"/>
              </w:rPr>
              <w:t xml:space="preserve">Los miembros de la organización aprenden cómo hacer cambiar su organización, cómo refinarla y mejorarla y los consultores de </w:t>
            </w:r>
            <w:r w:rsidR="009C0AFC" w:rsidRPr="009C0AFC">
              <w:rPr>
                <w:rFonts w:ascii="Arial" w:hAnsi="Arial" w:cs="Arial"/>
                <w:sz w:val="20"/>
                <w:szCs w:val="20"/>
              </w:rPr>
              <w:t>Desarrollo Organizacional</w:t>
            </w:r>
            <w:r w:rsidRPr="009C0AFC">
              <w:rPr>
                <w:rFonts w:ascii="Arial" w:hAnsi="Arial" w:cs="Arial"/>
                <w:sz w:val="20"/>
                <w:szCs w:val="20"/>
              </w:rPr>
              <w:t xml:space="preserve"> aprenden cómo facilitar procesos complejos de cambio y aprendizaje organizaci</w:t>
            </w:r>
            <w:r w:rsidR="001C7DCC">
              <w:rPr>
                <w:rFonts w:ascii="Arial" w:hAnsi="Arial" w:cs="Arial"/>
                <w:sz w:val="20"/>
                <w:szCs w:val="20"/>
              </w:rPr>
              <w:t xml:space="preserve">onal. </w:t>
            </w:r>
          </w:p>
        </w:tc>
      </w:tr>
    </w:tbl>
    <w:p w14:paraId="31FDC358" w14:textId="77777777" w:rsidR="006D7A84" w:rsidRPr="00CB2A50" w:rsidRDefault="006D7A84" w:rsidP="006D7A84">
      <w:pPr>
        <w:spacing w:after="0" w:line="240" w:lineRule="auto"/>
        <w:outlineLvl w:val="0"/>
        <w:rPr>
          <w:rFonts w:ascii="Arial" w:eastAsia="Times New Roman" w:hAnsi="Arial" w:cs="Arial"/>
          <w:color w:val="984806"/>
          <w:sz w:val="20"/>
          <w:szCs w:val="20"/>
        </w:rPr>
      </w:pPr>
    </w:p>
    <w:p w14:paraId="6F3BDA83" w14:textId="77777777"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4</w:t>
      </w:r>
    </w:p>
    <w:p w14:paraId="77272395" w14:textId="77777777" w:rsidR="006D7A84" w:rsidRPr="00CB2A50" w:rsidRDefault="006D7A84" w:rsidP="006D7A84">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338D069D" w14:textId="77777777" w:rsidR="006D7A84" w:rsidRPr="00CB2A50" w:rsidRDefault="006D7A84" w:rsidP="006D7A84">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6D7A84" w:rsidRPr="00CB2A50" w14:paraId="6B07247F" w14:textId="77777777" w:rsidTr="006D7A84">
        <w:tc>
          <w:tcPr>
            <w:tcW w:w="8926" w:type="dxa"/>
            <w:shd w:val="clear" w:color="auto" w:fill="E7E6E6" w:themeFill="background2"/>
          </w:tcPr>
          <w:p w14:paraId="444375B3" w14:textId="77777777" w:rsidR="006D7A84" w:rsidRPr="00CB2A50" w:rsidRDefault="006D7A84" w:rsidP="006D7A84">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grabado por un experto, puede ser una entrevista, explicación de procesos o contenido) </w:t>
            </w:r>
          </w:p>
        </w:tc>
      </w:tr>
      <w:tr w:rsidR="006D7A84" w:rsidRPr="00CB2A50" w14:paraId="1E9FE6FD" w14:textId="77777777" w:rsidTr="006D7A84">
        <w:tc>
          <w:tcPr>
            <w:tcW w:w="8926" w:type="dxa"/>
          </w:tcPr>
          <w:p w14:paraId="0C101F7D" w14:textId="77777777" w:rsidR="006D7A84" w:rsidRPr="00CB2A50" w:rsidRDefault="006D7A84" w:rsidP="006D7A84">
            <w:pPr>
              <w:outlineLvl w:val="0"/>
              <w:rPr>
                <w:rFonts w:ascii="Arial" w:eastAsia="Times New Roman" w:hAnsi="Arial" w:cs="Arial"/>
                <w:b/>
                <w:bCs/>
              </w:rPr>
            </w:pPr>
          </w:p>
          <w:p w14:paraId="112253B6" w14:textId="485F691A" w:rsidR="006D7A84" w:rsidRPr="008C5600" w:rsidRDefault="008C5600" w:rsidP="006D7A84">
            <w:pPr>
              <w:outlineLvl w:val="0"/>
              <w:rPr>
                <w:rFonts w:ascii="Arial" w:hAnsi="Arial" w:cs="Arial"/>
                <w:color w:val="000000"/>
              </w:rPr>
            </w:pPr>
            <w:r w:rsidRPr="008C5600">
              <w:rPr>
                <w:rFonts w:ascii="Arial" w:hAnsi="Arial" w:cs="Arial"/>
                <w:color w:val="000000"/>
              </w:rPr>
              <w:t xml:space="preserve">Robledo, E. (2010). Desarrollo Organizacional. La apuesta con sentido humano ante el cambio organizacional. 20 de noviembre 2014, de Trillas Sitio web: </w:t>
            </w:r>
            <w:hyperlink r:id="rId66" w:history="1">
              <w:r w:rsidRPr="008C5600">
                <w:rPr>
                  <w:rStyle w:val="Hipervnculo"/>
                  <w:rFonts w:ascii="Arial" w:hAnsi="Arial" w:cs="Arial"/>
                </w:rPr>
                <w:t>http://www.youtube.com/watch?v=DevWxkCwUa0</w:t>
              </w:r>
            </w:hyperlink>
          </w:p>
          <w:p w14:paraId="6CF2186C" w14:textId="77777777" w:rsidR="006D7A84" w:rsidRPr="00CB2A50" w:rsidRDefault="006D7A84" w:rsidP="006D7A84">
            <w:pPr>
              <w:outlineLvl w:val="0"/>
              <w:rPr>
                <w:rFonts w:ascii="Arial" w:eastAsia="Times New Roman" w:hAnsi="Arial" w:cs="Arial"/>
                <w:b/>
                <w:bCs/>
              </w:rPr>
            </w:pPr>
          </w:p>
        </w:tc>
      </w:tr>
      <w:tr w:rsidR="006D7A84" w:rsidRPr="00CB2A50" w14:paraId="362B5857" w14:textId="77777777" w:rsidTr="006D7A84">
        <w:tc>
          <w:tcPr>
            <w:tcW w:w="8926" w:type="dxa"/>
            <w:shd w:val="clear" w:color="auto" w:fill="E7E6E6" w:themeFill="background2"/>
          </w:tcPr>
          <w:p w14:paraId="776D4635" w14:textId="77777777" w:rsidR="006D7A84" w:rsidRPr="00CB2A50" w:rsidRDefault="006D7A84" w:rsidP="006D7A84">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hAnsi="Arial" w:cs="Arial"/>
                <w:color w:val="7F7F7F" w:themeColor="text1" w:themeTint="80"/>
              </w:rPr>
              <w:t xml:space="preserve">(Incluya al menos tres lecturas que permitan al participante tener mayor conocimiento del tema). </w:t>
            </w:r>
          </w:p>
        </w:tc>
      </w:tr>
      <w:tr w:rsidR="006D7A84" w:rsidRPr="00CB2A50" w14:paraId="6EB11594" w14:textId="77777777" w:rsidTr="006D7A84">
        <w:tc>
          <w:tcPr>
            <w:tcW w:w="8926" w:type="dxa"/>
          </w:tcPr>
          <w:p w14:paraId="37E8C976" w14:textId="77777777" w:rsidR="006D7A84" w:rsidRPr="00221908" w:rsidRDefault="006D7A84" w:rsidP="006D7A84">
            <w:pPr>
              <w:outlineLvl w:val="0"/>
              <w:rPr>
                <w:rFonts w:ascii="Arial" w:hAnsi="Arial" w:cs="Arial"/>
                <w:color w:val="000000"/>
              </w:rPr>
            </w:pPr>
          </w:p>
          <w:p w14:paraId="7885951F" w14:textId="77777777" w:rsidR="006D7A84" w:rsidRPr="00221908" w:rsidRDefault="006D7A84" w:rsidP="00DD5119">
            <w:pPr>
              <w:pStyle w:val="Prrafodelista"/>
              <w:numPr>
                <w:ilvl w:val="0"/>
                <w:numId w:val="3"/>
              </w:numPr>
              <w:outlineLvl w:val="0"/>
              <w:rPr>
                <w:rFonts w:ascii="Arial" w:hAnsi="Arial" w:cs="Arial"/>
                <w:color w:val="000000"/>
              </w:rPr>
            </w:pPr>
            <w:r w:rsidRPr="00221908">
              <w:rPr>
                <w:rFonts w:ascii="Arial" w:hAnsi="Arial" w:cs="Arial"/>
                <w:color w:val="000000"/>
              </w:rPr>
              <w:t>Lecturas recomendadas</w:t>
            </w:r>
          </w:p>
          <w:p w14:paraId="37B6BDA0" w14:textId="7D034117" w:rsidR="006D7A84" w:rsidRPr="008C5600" w:rsidRDefault="008C5600" w:rsidP="006D7A84">
            <w:pPr>
              <w:pStyle w:val="Prrafodelista"/>
              <w:outlineLvl w:val="0"/>
              <w:rPr>
                <w:rFonts w:ascii="Arial" w:hAnsi="Arial" w:cs="Arial"/>
                <w:color w:val="000000"/>
              </w:rPr>
            </w:pPr>
            <w:r w:rsidRPr="008C5600">
              <w:rPr>
                <w:rFonts w:ascii="Arial" w:hAnsi="Arial" w:cs="Arial"/>
                <w:color w:val="000000"/>
              </w:rPr>
              <w:t xml:space="preserve">Martínez, M. (enero - junio 2014). Reflexiones en torno a la Investigación - Acción educativa. CPU-e, 18, 58-86. </w:t>
            </w:r>
            <w:hyperlink r:id="rId67" w:history="1">
              <w:r w:rsidRPr="008C5600">
                <w:rPr>
                  <w:rStyle w:val="Hipervnculo"/>
                  <w:rFonts w:ascii="Arial" w:hAnsi="Arial" w:cs="Arial"/>
                </w:rPr>
                <w:t>http://www.redalyc.org/articulo.oa?id=283129394004</w:t>
              </w:r>
            </w:hyperlink>
          </w:p>
          <w:p w14:paraId="25110EF2" w14:textId="77777777" w:rsidR="008C5600" w:rsidRDefault="008C5600" w:rsidP="006D7A84">
            <w:pPr>
              <w:pStyle w:val="Prrafodelista"/>
              <w:outlineLvl w:val="0"/>
              <w:rPr>
                <w:rFonts w:ascii="Arial" w:hAnsi="Arial" w:cs="Arial"/>
                <w:color w:val="000000"/>
              </w:rPr>
            </w:pPr>
          </w:p>
          <w:p w14:paraId="4DEF4183" w14:textId="62318822" w:rsidR="006D7A84" w:rsidRPr="00221908" w:rsidRDefault="004D48F4" w:rsidP="00D32205">
            <w:pPr>
              <w:pStyle w:val="Prrafodelista"/>
              <w:outlineLvl w:val="0"/>
              <w:rPr>
                <w:rFonts w:ascii="Arial" w:hAnsi="Arial" w:cs="Arial"/>
                <w:color w:val="000000"/>
              </w:rPr>
            </w:pPr>
            <w:r w:rsidRPr="004D48F4">
              <w:rPr>
                <w:rFonts w:ascii="Arial" w:hAnsi="Arial" w:cs="Arial"/>
                <w:color w:val="000000"/>
              </w:rPr>
              <w:t xml:space="preserve">Ahumada, M. (2012). El desarrollo de la Investigación - Acción Participativa en Psicología. Enfoques, XXIV, 23-52. </w:t>
            </w:r>
            <w:hyperlink r:id="rId68" w:history="1">
              <w:r w:rsidRPr="004D48F4">
                <w:rPr>
                  <w:rStyle w:val="Hipervnculo"/>
                  <w:rFonts w:ascii="Arial" w:hAnsi="Arial" w:cs="Arial"/>
                </w:rPr>
                <w:t>http://www.redalyc.org/articulo.oa?id=25926198005</w:t>
              </w:r>
            </w:hyperlink>
          </w:p>
        </w:tc>
      </w:tr>
    </w:tbl>
    <w:p w14:paraId="1A95CA8D" w14:textId="77777777" w:rsidR="006D7A84" w:rsidRPr="00CB2A50" w:rsidRDefault="006D7A84" w:rsidP="006D7A84">
      <w:pPr>
        <w:rPr>
          <w:rFonts w:ascii="Arial" w:hAnsi="Arial" w:cs="Arial"/>
          <w:b/>
          <w:sz w:val="20"/>
          <w:szCs w:val="20"/>
        </w:rPr>
      </w:pPr>
    </w:p>
    <w:p w14:paraId="7F883964" w14:textId="77777777"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1</w:t>
      </w:r>
    </w:p>
    <w:p w14:paraId="2ED66C66" w14:textId="12833711" w:rsidR="006D7A84" w:rsidRPr="00725BAA" w:rsidRDefault="006D7A84" w:rsidP="00725BAA">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6D7A84" w:rsidRPr="00CB2A50" w14:paraId="7268FBC4" w14:textId="77777777" w:rsidTr="006D7A84">
        <w:tc>
          <w:tcPr>
            <w:tcW w:w="8828" w:type="dxa"/>
          </w:tcPr>
          <w:p w14:paraId="7309451E" w14:textId="77777777" w:rsidR="006D7A84" w:rsidRDefault="00725BAA" w:rsidP="006D7A84">
            <w:pPr>
              <w:tabs>
                <w:tab w:val="left" w:pos="6399"/>
              </w:tabs>
              <w:rPr>
                <w:rFonts w:ascii="Arial" w:hAnsi="Arial" w:cs="Arial"/>
                <w:sz w:val="20"/>
                <w:szCs w:val="20"/>
              </w:rPr>
            </w:pPr>
            <w:r w:rsidRPr="00725BAA">
              <w:rPr>
                <w:rFonts w:ascii="Arial" w:hAnsi="Arial" w:cs="Arial"/>
                <w:sz w:val="20"/>
                <w:szCs w:val="20"/>
                <w:highlight w:val="yellow"/>
              </w:rPr>
              <w:t>INTERACTIVO</w:t>
            </w:r>
          </w:p>
          <w:p w14:paraId="58599E45" w14:textId="01199ACE" w:rsidR="00725BAA" w:rsidRDefault="00725BAA" w:rsidP="006D7A84">
            <w:pPr>
              <w:tabs>
                <w:tab w:val="left" w:pos="6399"/>
              </w:tabs>
              <w:rPr>
                <w:rFonts w:ascii="Arial" w:hAnsi="Arial" w:cs="Arial"/>
                <w:sz w:val="20"/>
                <w:szCs w:val="20"/>
              </w:rPr>
            </w:pPr>
          </w:p>
          <w:p w14:paraId="4E548D3A" w14:textId="1CBAD359" w:rsidR="00725BAA" w:rsidRDefault="00725BAA" w:rsidP="006D7A84">
            <w:pPr>
              <w:tabs>
                <w:tab w:val="left" w:pos="6399"/>
              </w:tabs>
              <w:rPr>
                <w:rFonts w:ascii="Arial" w:hAnsi="Arial" w:cs="Arial"/>
                <w:sz w:val="20"/>
                <w:szCs w:val="20"/>
              </w:rPr>
            </w:pPr>
            <w:r>
              <w:rPr>
                <w:rFonts w:ascii="Arial" w:hAnsi="Arial" w:cs="Arial"/>
                <w:sz w:val="20"/>
                <w:szCs w:val="20"/>
              </w:rPr>
              <w:t>Da clic en las preguntas para conocer su respuesta</w:t>
            </w:r>
          </w:p>
          <w:p w14:paraId="5CAFB757" w14:textId="77777777" w:rsidR="00725BAA" w:rsidRDefault="00725BAA" w:rsidP="006D7A84">
            <w:pPr>
              <w:tabs>
                <w:tab w:val="left" w:pos="6399"/>
              </w:tabs>
              <w:rPr>
                <w:rFonts w:ascii="Arial" w:hAnsi="Arial" w:cs="Arial"/>
                <w:sz w:val="20"/>
                <w:szCs w:val="20"/>
              </w:rPr>
            </w:pPr>
          </w:p>
          <w:p w14:paraId="5C197991" w14:textId="77777777" w:rsidR="00725BAA" w:rsidRPr="00C80A80" w:rsidRDefault="00725BAA" w:rsidP="006D7A84">
            <w:pPr>
              <w:tabs>
                <w:tab w:val="left" w:pos="6399"/>
              </w:tabs>
              <w:rPr>
                <w:rFonts w:ascii="Arial" w:hAnsi="Arial" w:cs="Arial"/>
                <w:sz w:val="20"/>
                <w:szCs w:val="20"/>
              </w:rPr>
            </w:pPr>
          </w:p>
          <w:p w14:paraId="45AD755A" w14:textId="3FA57624" w:rsidR="006D7A84" w:rsidRDefault="006D7A84" w:rsidP="006D7A84">
            <w:pPr>
              <w:rPr>
                <w:rFonts w:ascii="Arial" w:hAnsi="Arial" w:cs="Arial"/>
                <w:b/>
                <w:sz w:val="20"/>
                <w:szCs w:val="20"/>
              </w:rPr>
            </w:pPr>
            <w:r w:rsidRPr="00725BAA">
              <w:rPr>
                <w:rFonts w:ascii="Arial" w:hAnsi="Arial" w:cs="Arial"/>
                <w:b/>
                <w:sz w:val="20"/>
                <w:szCs w:val="20"/>
              </w:rPr>
              <w:t>¿</w:t>
            </w:r>
            <w:r w:rsidR="004D48F4" w:rsidRPr="00725BAA">
              <w:rPr>
                <w:rFonts w:ascii="Arial" w:hAnsi="Arial" w:cs="Arial"/>
                <w:b/>
                <w:sz w:val="20"/>
                <w:szCs w:val="20"/>
              </w:rPr>
              <w:t>Cómo es definida la Investigación Acción</w:t>
            </w:r>
            <w:r w:rsidRPr="00725BAA">
              <w:rPr>
                <w:rFonts w:ascii="Arial" w:hAnsi="Arial" w:cs="Arial"/>
                <w:b/>
                <w:sz w:val="20"/>
                <w:szCs w:val="20"/>
              </w:rPr>
              <w:t>?</w:t>
            </w:r>
          </w:p>
          <w:p w14:paraId="464AC424" w14:textId="77777777" w:rsidR="00725BAA" w:rsidRPr="00725BAA" w:rsidRDefault="00725BAA" w:rsidP="006D7A84">
            <w:pPr>
              <w:rPr>
                <w:rFonts w:ascii="Arial" w:hAnsi="Arial" w:cs="Arial"/>
                <w:b/>
                <w:sz w:val="20"/>
                <w:szCs w:val="20"/>
              </w:rPr>
            </w:pPr>
          </w:p>
          <w:p w14:paraId="2A7BD54A" w14:textId="7EED66DD" w:rsidR="006D7A84" w:rsidRDefault="004D48F4" w:rsidP="006D7A84">
            <w:pPr>
              <w:rPr>
                <w:rFonts w:ascii="Arial" w:hAnsi="Arial" w:cs="Arial"/>
                <w:sz w:val="20"/>
                <w:szCs w:val="20"/>
              </w:rPr>
            </w:pPr>
            <w:r>
              <w:rPr>
                <w:rFonts w:ascii="Arial" w:hAnsi="Arial" w:cs="Arial"/>
                <w:sz w:val="20"/>
                <w:szCs w:val="20"/>
              </w:rPr>
              <w:t>Es una metodología común a las ciencias sociales, humanas y a las ciencias de la salud, que permite construir conocimientos significativos para el mundo científico, al mismo tiempo que interviene, posibilitando la transformación de situaciones problemáticas para los grupos en los que acciona</w:t>
            </w:r>
            <w:r w:rsidR="006D7A84" w:rsidRPr="00221908">
              <w:rPr>
                <w:rFonts w:ascii="Arial" w:hAnsi="Arial" w:cs="Arial"/>
                <w:sz w:val="20"/>
                <w:szCs w:val="20"/>
              </w:rPr>
              <w:t>.</w:t>
            </w:r>
          </w:p>
          <w:p w14:paraId="6BB23852" w14:textId="77777777" w:rsidR="006D7A84" w:rsidRDefault="006D7A84" w:rsidP="006D7A84">
            <w:pPr>
              <w:rPr>
                <w:rFonts w:ascii="Arial" w:hAnsi="Arial" w:cs="Arial"/>
                <w:sz w:val="20"/>
                <w:szCs w:val="20"/>
              </w:rPr>
            </w:pPr>
          </w:p>
          <w:p w14:paraId="2F2783B9" w14:textId="43A1A5D8" w:rsidR="006D7A84" w:rsidRPr="00725BAA" w:rsidRDefault="006D7A84" w:rsidP="006D7A84">
            <w:pPr>
              <w:rPr>
                <w:rFonts w:ascii="Arial" w:hAnsi="Arial" w:cs="Arial"/>
                <w:b/>
                <w:sz w:val="20"/>
                <w:szCs w:val="20"/>
              </w:rPr>
            </w:pPr>
            <w:r w:rsidRPr="00725BAA">
              <w:rPr>
                <w:rFonts w:ascii="Arial" w:hAnsi="Arial" w:cs="Arial"/>
                <w:b/>
                <w:sz w:val="20"/>
                <w:szCs w:val="20"/>
              </w:rPr>
              <w:t xml:space="preserve">¿Cuáles son </w:t>
            </w:r>
            <w:r w:rsidR="004D48F4" w:rsidRPr="00725BAA">
              <w:rPr>
                <w:rFonts w:ascii="Arial" w:hAnsi="Arial" w:cs="Arial"/>
                <w:b/>
                <w:sz w:val="20"/>
                <w:szCs w:val="20"/>
              </w:rPr>
              <w:t>las posibilidades que ofrece la Investigación acción en el proceso de Desarrollo Organizacional</w:t>
            </w:r>
            <w:r w:rsidRPr="00725BAA">
              <w:rPr>
                <w:rFonts w:ascii="Arial" w:hAnsi="Arial" w:cs="Arial"/>
                <w:b/>
                <w:sz w:val="20"/>
                <w:szCs w:val="20"/>
              </w:rPr>
              <w:t xml:space="preserve">? </w:t>
            </w:r>
          </w:p>
          <w:p w14:paraId="3D536581" w14:textId="77777777" w:rsidR="00725BAA" w:rsidRDefault="00725BAA" w:rsidP="006D7A84">
            <w:pPr>
              <w:rPr>
                <w:rFonts w:ascii="Arial" w:hAnsi="Arial" w:cs="Arial"/>
                <w:sz w:val="20"/>
                <w:szCs w:val="20"/>
              </w:rPr>
            </w:pPr>
          </w:p>
          <w:p w14:paraId="2B64184D" w14:textId="0773C341" w:rsidR="004D48F4" w:rsidRDefault="004D48F4" w:rsidP="006D7A84">
            <w:pPr>
              <w:rPr>
                <w:rFonts w:ascii="Arial" w:hAnsi="Arial" w:cs="Arial"/>
                <w:sz w:val="20"/>
                <w:szCs w:val="20"/>
              </w:rPr>
            </w:pPr>
            <w:r>
              <w:rPr>
                <w:rFonts w:ascii="Arial" w:hAnsi="Arial" w:cs="Arial"/>
                <w:sz w:val="20"/>
                <w:szCs w:val="20"/>
              </w:rPr>
              <w:t>Ofrece herramientas para vincularse con la comunidad y potenciar su autonomía; produce a su vez, un intercambio de conocimientos procedentes de contextos y ciclos vitales distintos y una mejora de la calidad de vida y del entorno.</w:t>
            </w:r>
          </w:p>
          <w:p w14:paraId="42D9A41E" w14:textId="77777777" w:rsidR="006D7A84" w:rsidRDefault="006D7A84" w:rsidP="006D7A84">
            <w:pPr>
              <w:rPr>
                <w:rFonts w:ascii="Arial" w:hAnsi="Arial" w:cs="Arial"/>
                <w:sz w:val="20"/>
                <w:szCs w:val="20"/>
              </w:rPr>
            </w:pPr>
          </w:p>
          <w:p w14:paraId="2685B477" w14:textId="4369EA31" w:rsidR="004D48F4" w:rsidRPr="00521257" w:rsidRDefault="00725BAA" w:rsidP="006D7A84">
            <w:pPr>
              <w:rPr>
                <w:rFonts w:ascii="Arial" w:hAnsi="Arial" w:cs="Arial"/>
                <w:sz w:val="20"/>
                <w:szCs w:val="20"/>
              </w:rPr>
            </w:pPr>
            <w:r w:rsidRPr="00725BAA">
              <w:rPr>
                <w:rFonts w:ascii="Arial" w:hAnsi="Arial" w:cs="Arial"/>
                <w:sz w:val="20"/>
                <w:szCs w:val="20"/>
                <w:highlight w:val="yellow"/>
              </w:rPr>
              <w:lastRenderedPageBreak/>
              <w:t>FIN INTERACTIVO</w:t>
            </w:r>
          </w:p>
        </w:tc>
      </w:tr>
    </w:tbl>
    <w:p w14:paraId="408F736E" w14:textId="77777777" w:rsidR="006D7A84" w:rsidRPr="00CB2A50" w:rsidRDefault="006D7A84" w:rsidP="006D7A84">
      <w:pPr>
        <w:rPr>
          <w:rFonts w:ascii="Arial" w:hAnsi="Arial"/>
          <w:b/>
          <w:sz w:val="20"/>
        </w:rPr>
      </w:pPr>
    </w:p>
    <w:p w14:paraId="5A4C2C16" w14:textId="77777777"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Pr>
          <w:rFonts w:ascii="Arial" w:hAnsi="Arial" w:cs="Arial"/>
          <w:b/>
          <w:sz w:val="20"/>
          <w:szCs w:val="20"/>
        </w:rPr>
        <w:t>4</w:t>
      </w:r>
    </w:p>
    <w:p w14:paraId="37441BC3" w14:textId="77777777" w:rsidR="006D7A84" w:rsidRPr="00CB2A50" w:rsidRDefault="006D7A84" w:rsidP="006D7A84">
      <w:pPr>
        <w:pStyle w:val="Prrafodelista"/>
        <w:rPr>
          <w:rFonts w:ascii="Arial" w:hAnsi="Arial" w:cs="Arial"/>
          <w:b/>
          <w:sz w:val="20"/>
          <w:szCs w:val="20"/>
        </w:rPr>
      </w:pPr>
    </w:p>
    <w:p w14:paraId="4AE9E487" w14:textId="77777777" w:rsidR="006D7A84" w:rsidRPr="00CB2A50" w:rsidRDefault="006D7A84" w:rsidP="006D7A84">
      <w:pPr>
        <w:pStyle w:val="Prrafodelista"/>
        <w:ind w:left="0"/>
        <w:rPr>
          <w:rFonts w:ascii="Arial" w:hAnsi="Arial" w:cs="Arial"/>
          <w:b/>
          <w:sz w:val="20"/>
          <w:szCs w:val="20"/>
        </w:rPr>
      </w:pPr>
      <w:r w:rsidRPr="00CB2A50">
        <w:rPr>
          <w:rFonts w:ascii="Arial" w:hAnsi="Arial" w:cs="Arial"/>
          <w:b/>
          <w:sz w:val="20"/>
          <w:szCs w:val="20"/>
        </w:rPr>
        <w:t>Glosario (opcional)</w:t>
      </w:r>
    </w:p>
    <w:p w14:paraId="2CCC7BB5" w14:textId="77777777" w:rsidR="006D7A84" w:rsidRPr="00CB2A50" w:rsidRDefault="006D7A84" w:rsidP="006D7A84">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6D7A84" w:rsidRPr="00CB2A50" w14:paraId="25EB30B4" w14:textId="77777777" w:rsidTr="006D7A84">
        <w:tc>
          <w:tcPr>
            <w:tcW w:w="8828" w:type="dxa"/>
          </w:tcPr>
          <w:p w14:paraId="3BB287C6" w14:textId="77777777" w:rsidR="006D7A84" w:rsidRPr="00CB2A50" w:rsidRDefault="006D7A84" w:rsidP="006D7A84">
            <w:pPr>
              <w:pStyle w:val="Prrafodelista"/>
              <w:ind w:left="0"/>
              <w:rPr>
                <w:rFonts w:ascii="Arial" w:hAnsi="Arial" w:cs="Arial"/>
                <w:color w:val="FF6600"/>
                <w:sz w:val="20"/>
                <w:szCs w:val="20"/>
              </w:rPr>
            </w:pPr>
          </w:p>
          <w:p w14:paraId="4B0F9989" w14:textId="77777777" w:rsidR="006D7A84" w:rsidRPr="00CB2A50" w:rsidRDefault="006D7A84" w:rsidP="006D7A84">
            <w:pPr>
              <w:pStyle w:val="Prrafodelista"/>
              <w:ind w:left="0"/>
              <w:rPr>
                <w:rFonts w:ascii="Arial" w:hAnsi="Arial" w:cs="Arial"/>
                <w:color w:val="FF6600"/>
                <w:sz w:val="20"/>
                <w:szCs w:val="20"/>
              </w:rPr>
            </w:pPr>
          </w:p>
          <w:p w14:paraId="06D49F2D" w14:textId="77777777" w:rsidR="006D7A84" w:rsidRPr="00CB2A50" w:rsidRDefault="006D7A84" w:rsidP="006D7A84">
            <w:pPr>
              <w:pStyle w:val="Prrafodelista"/>
              <w:ind w:left="0"/>
              <w:rPr>
                <w:rFonts w:ascii="Arial" w:hAnsi="Arial" w:cs="Arial"/>
                <w:color w:val="FF6600"/>
                <w:sz w:val="20"/>
                <w:szCs w:val="20"/>
              </w:rPr>
            </w:pPr>
          </w:p>
        </w:tc>
      </w:tr>
    </w:tbl>
    <w:p w14:paraId="4AB83B70" w14:textId="77777777" w:rsidR="006D7A84" w:rsidRDefault="006D7A84" w:rsidP="006D7A84">
      <w:pPr>
        <w:pStyle w:val="Prrafodelista"/>
        <w:rPr>
          <w:rFonts w:ascii="Arial" w:hAnsi="Arial" w:cs="Arial"/>
          <w:b/>
          <w:sz w:val="20"/>
          <w:szCs w:val="20"/>
        </w:rPr>
      </w:pPr>
    </w:p>
    <w:p w14:paraId="18CD0D8F" w14:textId="149B7A5F" w:rsidR="006D7A84" w:rsidRPr="00CB2A50" w:rsidRDefault="006D7A84" w:rsidP="006D7A84">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sidR="004D48F4">
        <w:rPr>
          <w:rFonts w:ascii="Arial" w:hAnsi="Arial" w:cs="Arial"/>
          <w:b/>
          <w:sz w:val="20"/>
          <w:szCs w:val="20"/>
        </w:rPr>
        <w:t xml:space="preserve"> 1</w:t>
      </w:r>
    </w:p>
    <w:p w14:paraId="1F58707E" w14:textId="77777777" w:rsidR="006D7A84" w:rsidRPr="00CB2A50" w:rsidRDefault="006D7A84" w:rsidP="006D7A84">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6D7A84" w:rsidRPr="00CB2A50" w14:paraId="1533B666" w14:textId="77777777" w:rsidTr="006D7A84">
        <w:tc>
          <w:tcPr>
            <w:tcW w:w="8828" w:type="dxa"/>
          </w:tcPr>
          <w:p w14:paraId="1EE0585C" w14:textId="77777777" w:rsidR="006D7A84" w:rsidRDefault="006D7A84" w:rsidP="006D7A84">
            <w:pPr>
              <w:pStyle w:val="Prrafodelista"/>
              <w:ind w:left="0"/>
              <w:rPr>
                <w:rFonts w:ascii="Arial" w:hAnsi="Arial" w:cs="Arial"/>
                <w:color w:val="FF6600"/>
                <w:sz w:val="20"/>
                <w:szCs w:val="20"/>
              </w:rPr>
            </w:pPr>
          </w:p>
          <w:p w14:paraId="1FAA78F2" w14:textId="77777777" w:rsidR="006D7A84" w:rsidRPr="00F41C19" w:rsidRDefault="006D7A84" w:rsidP="00DD5119">
            <w:pPr>
              <w:pStyle w:val="Prrafodelista"/>
              <w:numPr>
                <w:ilvl w:val="0"/>
                <w:numId w:val="20"/>
              </w:numPr>
              <w:rPr>
                <w:rFonts w:ascii="Arial" w:hAnsi="Arial" w:cs="Arial"/>
                <w:sz w:val="20"/>
                <w:szCs w:val="20"/>
              </w:rPr>
            </w:pPr>
            <w:r w:rsidRPr="00F41C19">
              <w:rPr>
                <w:rFonts w:ascii="Arial" w:hAnsi="Arial" w:cs="Arial"/>
                <w:sz w:val="20"/>
                <w:szCs w:val="20"/>
              </w:rPr>
              <w:t xml:space="preserve">French, W. (2006). </w:t>
            </w:r>
            <w:r w:rsidRPr="00F41C19">
              <w:rPr>
                <w:rFonts w:ascii="Arial" w:hAnsi="Arial" w:cs="Arial"/>
                <w:i/>
                <w:sz w:val="20"/>
                <w:szCs w:val="20"/>
              </w:rPr>
              <w:t>Desarrollo Organizacional</w:t>
            </w:r>
            <w:r w:rsidRPr="00F41C19">
              <w:rPr>
                <w:rFonts w:ascii="Arial" w:hAnsi="Arial" w:cs="Arial"/>
                <w:sz w:val="20"/>
                <w:szCs w:val="20"/>
              </w:rPr>
              <w:t>. Ciudad de México: Prentice Hall.</w:t>
            </w:r>
          </w:p>
          <w:p w14:paraId="69EEA63E" w14:textId="77777777" w:rsidR="006D7A84" w:rsidRPr="00F41C19" w:rsidRDefault="006D7A84" w:rsidP="00DD5119">
            <w:pPr>
              <w:pStyle w:val="Prrafodelista"/>
              <w:numPr>
                <w:ilvl w:val="0"/>
                <w:numId w:val="20"/>
              </w:numPr>
              <w:rPr>
                <w:rFonts w:ascii="Arial" w:hAnsi="Arial" w:cs="Arial"/>
                <w:sz w:val="20"/>
                <w:szCs w:val="20"/>
              </w:rPr>
            </w:pPr>
            <w:r w:rsidRPr="00F41C19">
              <w:rPr>
                <w:rFonts w:ascii="Arial" w:hAnsi="Arial" w:cs="Arial"/>
                <w:sz w:val="20"/>
                <w:szCs w:val="20"/>
              </w:rPr>
              <w:t xml:space="preserve">Hernández, J. (2011). </w:t>
            </w:r>
            <w:r w:rsidRPr="00F41C19">
              <w:rPr>
                <w:rFonts w:ascii="Arial" w:hAnsi="Arial" w:cs="Arial"/>
                <w:i/>
                <w:sz w:val="20"/>
                <w:szCs w:val="20"/>
              </w:rPr>
              <w:t>Desarrollo Organizacional</w:t>
            </w:r>
            <w:r w:rsidRPr="00F41C19">
              <w:rPr>
                <w:rFonts w:ascii="Arial" w:hAnsi="Arial" w:cs="Arial"/>
                <w:sz w:val="20"/>
                <w:szCs w:val="20"/>
              </w:rPr>
              <w:t>. México: Pearson.</w:t>
            </w:r>
          </w:p>
          <w:p w14:paraId="036C798F" w14:textId="474276D8" w:rsidR="006D7A84" w:rsidRPr="00F41C19" w:rsidRDefault="004D48F4" w:rsidP="00DD5119">
            <w:pPr>
              <w:pStyle w:val="Prrafodelista"/>
              <w:numPr>
                <w:ilvl w:val="0"/>
                <w:numId w:val="20"/>
              </w:numPr>
              <w:rPr>
                <w:rFonts w:ascii="Arial" w:hAnsi="Arial" w:cs="Arial"/>
                <w:sz w:val="20"/>
                <w:szCs w:val="20"/>
              </w:rPr>
            </w:pPr>
            <w:r>
              <w:rPr>
                <w:rFonts w:ascii="Arial" w:hAnsi="Arial" w:cs="Arial"/>
                <w:sz w:val="20"/>
                <w:szCs w:val="20"/>
              </w:rPr>
              <w:t>Robledo, E. (2009</w:t>
            </w:r>
            <w:r w:rsidR="006D7A84" w:rsidRPr="00F41C19">
              <w:rPr>
                <w:rFonts w:ascii="Arial" w:hAnsi="Arial" w:cs="Arial"/>
                <w:sz w:val="20"/>
                <w:szCs w:val="20"/>
              </w:rPr>
              <w:t xml:space="preserve">). </w:t>
            </w:r>
            <w:r w:rsidRPr="004D48F4">
              <w:rPr>
                <w:rFonts w:ascii="Arial" w:hAnsi="Arial" w:cs="Arial"/>
                <w:i/>
                <w:sz w:val="20"/>
                <w:szCs w:val="20"/>
              </w:rPr>
              <w:t>Desarrollo</w:t>
            </w:r>
            <w:r w:rsidR="006D7A84" w:rsidRPr="004D48F4">
              <w:rPr>
                <w:rFonts w:ascii="Arial" w:hAnsi="Arial" w:cs="Arial"/>
                <w:i/>
                <w:sz w:val="20"/>
                <w:szCs w:val="20"/>
              </w:rPr>
              <w:t xml:space="preserve"> Organizacional</w:t>
            </w:r>
            <w:r>
              <w:rPr>
                <w:rFonts w:ascii="Arial" w:hAnsi="Arial" w:cs="Arial"/>
                <w:i/>
                <w:sz w:val="20"/>
                <w:szCs w:val="20"/>
              </w:rPr>
              <w:t xml:space="preserve"> Enfoque convergente de Investigación - Acción</w:t>
            </w:r>
            <w:r w:rsidR="006D7A84" w:rsidRPr="00F41C19">
              <w:rPr>
                <w:rFonts w:ascii="Arial" w:hAnsi="Arial" w:cs="Arial"/>
                <w:sz w:val="20"/>
                <w:szCs w:val="20"/>
              </w:rPr>
              <w:t xml:space="preserve">. México: </w:t>
            </w:r>
            <w:r>
              <w:rPr>
                <w:rFonts w:ascii="Arial" w:hAnsi="Arial" w:cs="Arial"/>
                <w:sz w:val="20"/>
                <w:szCs w:val="20"/>
              </w:rPr>
              <w:t>Trillas</w:t>
            </w:r>
            <w:r w:rsidR="006D7A84" w:rsidRPr="00F41C19">
              <w:rPr>
                <w:rFonts w:ascii="Arial" w:hAnsi="Arial" w:cs="Arial"/>
                <w:sz w:val="20"/>
                <w:szCs w:val="20"/>
              </w:rPr>
              <w:t>.</w:t>
            </w:r>
          </w:p>
          <w:p w14:paraId="73801F0A" w14:textId="77777777" w:rsidR="006D7A84" w:rsidRPr="00CB2A50" w:rsidRDefault="006D7A84" w:rsidP="006D7A84">
            <w:pPr>
              <w:pStyle w:val="Prrafodelista"/>
              <w:rPr>
                <w:rFonts w:ascii="Arial" w:hAnsi="Arial" w:cs="Arial"/>
                <w:color w:val="FF6600"/>
                <w:sz w:val="20"/>
                <w:szCs w:val="20"/>
              </w:rPr>
            </w:pPr>
          </w:p>
        </w:tc>
      </w:tr>
    </w:tbl>
    <w:p w14:paraId="7BE932F4" w14:textId="77777777" w:rsidR="006D7A84" w:rsidRDefault="006D7A84" w:rsidP="006D7A84">
      <w:pPr>
        <w:tabs>
          <w:tab w:val="left" w:pos="6399"/>
        </w:tabs>
        <w:spacing w:after="0" w:line="240" w:lineRule="auto"/>
        <w:contextualSpacing/>
        <w:rPr>
          <w:rFonts w:ascii="Arial" w:hAnsi="Arial" w:cs="Arial"/>
          <w:color w:val="FF6600"/>
          <w:sz w:val="20"/>
          <w:szCs w:val="20"/>
        </w:rPr>
      </w:pPr>
    </w:p>
    <w:p w14:paraId="3C54BAEB" w14:textId="77777777" w:rsidR="006D7A84" w:rsidRPr="00CB2A50" w:rsidRDefault="006D7A84" w:rsidP="006D7A84">
      <w:pPr>
        <w:tabs>
          <w:tab w:val="left" w:pos="6399"/>
        </w:tabs>
        <w:spacing w:after="0" w:line="240" w:lineRule="auto"/>
        <w:contextualSpacing/>
        <w:rPr>
          <w:rFonts w:ascii="Arial" w:hAnsi="Arial" w:cs="Arial"/>
          <w:color w:val="FF6600"/>
          <w:sz w:val="20"/>
          <w:szCs w:val="20"/>
        </w:rPr>
      </w:pPr>
    </w:p>
    <w:p w14:paraId="56534016" w14:textId="77777777" w:rsidR="00D522E0" w:rsidRPr="00700072" w:rsidRDefault="00D522E0" w:rsidP="00D522E0">
      <w:pPr>
        <w:shd w:val="clear" w:color="auto" w:fill="002060"/>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Ejecutivo y </w:t>
      </w:r>
      <w:r w:rsidRPr="00700072">
        <w:rPr>
          <w:rFonts w:ascii="Arial" w:eastAsia="Times New Roman" w:hAnsi="Arial" w:cs="Arial"/>
          <w:b/>
          <w:sz w:val="20"/>
          <w:szCs w:val="20"/>
        </w:rPr>
        <w:t>Semestral</w:t>
      </w:r>
      <w:r>
        <w:rPr>
          <w:rFonts w:ascii="Arial" w:eastAsia="Times New Roman" w:hAnsi="Arial" w:cs="Arial"/>
          <w:b/>
          <w:sz w:val="20"/>
          <w:szCs w:val="20"/>
        </w:rPr>
        <w:t xml:space="preserve"> presencial y en línea</w:t>
      </w:r>
    </w:p>
    <w:p w14:paraId="4FBB225C" w14:textId="77777777" w:rsidR="006D7A84" w:rsidRPr="00CB2A50" w:rsidRDefault="006D7A84" w:rsidP="006D7A84">
      <w:pPr>
        <w:spacing w:after="0" w:line="240" w:lineRule="auto"/>
        <w:outlineLvl w:val="0"/>
        <w:rPr>
          <w:rFonts w:ascii="Arial" w:eastAsia="Times New Roman" w:hAnsi="Arial" w:cs="Arial"/>
          <w:color w:val="984806"/>
          <w:sz w:val="20"/>
          <w:szCs w:val="20"/>
        </w:rPr>
      </w:pPr>
    </w:p>
    <w:p w14:paraId="5921F205" w14:textId="133B2450" w:rsidR="006D7A84" w:rsidRPr="00CB2A50" w:rsidRDefault="006D7A84" w:rsidP="006D7A84">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Pr>
          <w:rFonts w:ascii="Tahoma" w:hAnsi="Tahoma" w:cs="Tahoma"/>
          <w:b/>
          <w:sz w:val="28"/>
          <w:szCs w:val="20"/>
        </w:rPr>
        <w:t xml:space="preserve"> </w:t>
      </w:r>
      <w:r w:rsidRPr="00CB2A50">
        <w:rPr>
          <w:rFonts w:ascii="Tahoma" w:hAnsi="Tahoma" w:cs="Tahoma"/>
          <w:b/>
          <w:sz w:val="28"/>
          <w:szCs w:val="20"/>
        </w:rPr>
        <w:t>del tema</w:t>
      </w:r>
      <w:r w:rsidR="00725BAA">
        <w:rPr>
          <w:rFonts w:ascii="Tahoma" w:hAnsi="Tahoma" w:cs="Tahoma"/>
          <w:b/>
          <w:sz w:val="28"/>
          <w:szCs w:val="20"/>
        </w:rPr>
        <w:t xml:space="preserve"> 2</w:t>
      </w:r>
    </w:p>
    <w:p w14:paraId="064E986A" w14:textId="77777777" w:rsidR="006D7A84" w:rsidRPr="00CB2A50" w:rsidRDefault="006D7A84" w:rsidP="006D7A84">
      <w:pPr>
        <w:spacing w:after="0" w:line="240" w:lineRule="auto"/>
        <w:outlineLvl w:val="0"/>
        <w:rPr>
          <w:rFonts w:ascii="Arial" w:eastAsia="Times New Roman" w:hAnsi="Arial" w:cs="Arial"/>
          <w:color w:val="984806"/>
          <w:sz w:val="20"/>
          <w:szCs w:val="20"/>
        </w:rPr>
      </w:pPr>
    </w:p>
    <w:p w14:paraId="281F1172" w14:textId="77777777" w:rsidR="006D7A84" w:rsidRPr="00CB2A50" w:rsidRDefault="006D7A84" w:rsidP="006D7A84">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6D7A84" w:rsidRPr="00CB2A50" w14:paraId="5698677F" w14:textId="77777777" w:rsidTr="006D7A84">
        <w:tc>
          <w:tcPr>
            <w:tcW w:w="2518" w:type="dxa"/>
            <w:shd w:val="clear" w:color="auto" w:fill="F2F2F2" w:themeFill="background1" w:themeFillShade="F2"/>
          </w:tcPr>
          <w:p w14:paraId="4AED0F84" w14:textId="77777777" w:rsidR="006D7A84" w:rsidRPr="00CB2A50" w:rsidRDefault="006D7A84" w:rsidP="006D7A84">
            <w:pPr>
              <w:outlineLvl w:val="0"/>
              <w:rPr>
                <w:rFonts w:ascii="Arial" w:eastAsia="Times New Roman" w:hAnsi="Arial" w:cs="Arial"/>
                <w:bCs/>
              </w:rPr>
            </w:pPr>
            <w:r w:rsidRPr="009C084B">
              <w:rPr>
                <w:rFonts w:ascii="Arial" w:eastAsia="Times New Roman" w:hAnsi="Arial" w:cs="Arial"/>
                <w:bCs/>
                <w:highlight w:val="yellow"/>
              </w:rPr>
              <w:t>Clave de actividad</w:t>
            </w:r>
          </w:p>
        </w:tc>
        <w:tc>
          <w:tcPr>
            <w:tcW w:w="6126" w:type="dxa"/>
          </w:tcPr>
          <w:p w14:paraId="03791146" w14:textId="27EAFDE6" w:rsidR="006D7A84" w:rsidRPr="00CB2A50" w:rsidRDefault="00725BAA" w:rsidP="006D7A84">
            <w:pPr>
              <w:outlineLvl w:val="0"/>
              <w:rPr>
                <w:rFonts w:ascii="Arial" w:eastAsia="Times New Roman" w:hAnsi="Arial" w:cs="Arial"/>
                <w:bCs/>
                <w:highlight w:val="yellow"/>
              </w:rPr>
            </w:pPr>
            <w:r w:rsidRPr="00725BAA">
              <w:rPr>
                <w:rFonts w:ascii="Arial" w:eastAsia="Times New Roman" w:hAnsi="Arial" w:cs="Arial"/>
                <w:bCs/>
                <w:color w:val="000000" w:themeColor="text1"/>
              </w:rPr>
              <w:t>A2</w:t>
            </w:r>
          </w:p>
        </w:tc>
      </w:tr>
      <w:tr w:rsidR="006D7A84" w:rsidRPr="00CB2A50" w14:paraId="7CE46B15" w14:textId="77777777" w:rsidTr="006D7A84">
        <w:tc>
          <w:tcPr>
            <w:tcW w:w="2518" w:type="dxa"/>
            <w:shd w:val="clear" w:color="auto" w:fill="F2F2F2" w:themeFill="background1" w:themeFillShade="F2"/>
          </w:tcPr>
          <w:p w14:paraId="2FC74E67" w14:textId="77777777" w:rsidR="006D7A84" w:rsidRPr="004E37DC" w:rsidRDefault="006D7A84" w:rsidP="006D7A84">
            <w:pPr>
              <w:outlineLvl w:val="0"/>
              <w:rPr>
                <w:rFonts w:ascii="Arial" w:eastAsia="Times New Roman" w:hAnsi="Arial" w:cs="Arial"/>
                <w:bCs/>
              </w:rPr>
            </w:pPr>
            <w:r w:rsidRPr="004E37DC">
              <w:rPr>
                <w:rFonts w:ascii="Arial" w:eastAsia="Times New Roman" w:hAnsi="Arial" w:cs="Arial"/>
                <w:bCs/>
              </w:rPr>
              <w:t>Nombre de la actividad</w:t>
            </w:r>
          </w:p>
        </w:tc>
        <w:tc>
          <w:tcPr>
            <w:tcW w:w="6126" w:type="dxa"/>
          </w:tcPr>
          <w:p w14:paraId="0C17820A" w14:textId="72C53BD9" w:rsidR="00D32205" w:rsidRPr="004E37DC" w:rsidRDefault="00710639" w:rsidP="006D7A84">
            <w:pPr>
              <w:outlineLvl w:val="0"/>
              <w:rPr>
                <w:rFonts w:ascii="Arial" w:eastAsia="Times New Roman" w:hAnsi="Arial" w:cs="Arial"/>
                <w:bCs/>
              </w:rPr>
            </w:pPr>
            <w:r w:rsidRPr="004E37DC">
              <w:rPr>
                <w:rFonts w:ascii="Arial" w:eastAsia="Times New Roman" w:hAnsi="Arial" w:cs="Arial"/>
                <w:bCs/>
              </w:rPr>
              <w:t>Organizador gráfico de la metodología DO</w:t>
            </w:r>
          </w:p>
        </w:tc>
      </w:tr>
      <w:tr w:rsidR="006D7A84" w:rsidRPr="00CB2A50" w14:paraId="20EBA78C" w14:textId="77777777" w:rsidTr="006D7A84">
        <w:tc>
          <w:tcPr>
            <w:tcW w:w="2518" w:type="dxa"/>
            <w:shd w:val="clear" w:color="auto" w:fill="F2F2F2" w:themeFill="background1" w:themeFillShade="F2"/>
          </w:tcPr>
          <w:p w14:paraId="61ED0055"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0A66BF69" w14:textId="77777777" w:rsidR="00710639" w:rsidRDefault="00710639" w:rsidP="006D7A84">
            <w:pPr>
              <w:outlineLvl w:val="0"/>
              <w:rPr>
                <w:rFonts w:ascii="Arial" w:eastAsia="Times New Roman" w:hAnsi="Arial" w:cs="Arial"/>
                <w:bCs/>
              </w:rPr>
            </w:pPr>
          </w:p>
          <w:p w14:paraId="5C32B8E2" w14:textId="465CE7A8" w:rsidR="00710639" w:rsidRPr="008154EB" w:rsidRDefault="00710639" w:rsidP="006D7A84">
            <w:pPr>
              <w:outlineLvl w:val="0"/>
              <w:rPr>
                <w:rFonts w:ascii="Arial" w:eastAsia="Times New Roman" w:hAnsi="Arial" w:cs="Arial"/>
                <w:bCs/>
                <w:color w:val="000000" w:themeColor="text1"/>
                <w:highlight w:val="yellow"/>
              </w:rPr>
            </w:pPr>
            <w:r w:rsidRPr="004E37DC">
              <w:rPr>
                <w:rFonts w:ascii="Arial" w:eastAsia="Times New Roman" w:hAnsi="Arial" w:cs="Arial"/>
                <w:bCs/>
              </w:rPr>
              <w:t>A través de un algoritmo se representará la metodología investigación – acción del DO.</w:t>
            </w:r>
          </w:p>
        </w:tc>
      </w:tr>
      <w:tr w:rsidR="006D7A84" w:rsidRPr="00CB2A50" w14:paraId="01C5032F" w14:textId="77777777" w:rsidTr="006D7A84">
        <w:tc>
          <w:tcPr>
            <w:tcW w:w="2518" w:type="dxa"/>
            <w:shd w:val="clear" w:color="auto" w:fill="F2F2F2" w:themeFill="background1" w:themeFillShade="F2"/>
          </w:tcPr>
          <w:p w14:paraId="0B87597D" w14:textId="77777777" w:rsidR="006D7A84" w:rsidRPr="004E37DC" w:rsidRDefault="006D7A84" w:rsidP="006D7A84">
            <w:pPr>
              <w:outlineLvl w:val="0"/>
              <w:rPr>
                <w:rFonts w:ascii="Arial" w:eastAsia="Times New Roman" w:hAnsi="Arial" w:cs="Arial"/>
                <w:bCs/>
              </w:rPr>
            </w:pPr>
            <w:r w:rsidRPr="004E37DC">
              <w:rPr>
                <w:rFonts w:ascii="Arial" w:eastAsia="Times New Roman" w:hAnsi="Arial" w:cs="Arial"/>
                <w:bCs/>
              </w:rPr>
              <w:t>Objetivo de la actividad</w:t>
            </w:r>
          </w:p>
        </w:tc>
        <w:tc>
          <w:tcPr>
            <w:tcW w:w="6126" w:type="dxa"/>
          </w:tcPr>
          <w:p w14:paraId="4A402102" w14:textId="77777777" w:rsidR="00710639" w:rsidRPr="004E37DC" w:rsidRDefault="00710639" w:rsidP="006D7A84">
            <w:pPr>
              <w:outlineLvl w:val="0"/>
              <w:rPr>
                <w:rFonts w:ascii="Arial" w:eastAsia="Times New Roman" w:hAnsi="Arial" w:cs="Arial"/>
                <w:bCs/>
              </w:rPr>
            </w:pPr>
          </w:p>
          <w:p w14:paraId="6280C9A7" w14:textId="097740BA" w:rsidR="00710639" w:rsidRPr="004E37DC" w:rsidRDefault="00710639" w:rsidP="006D7A84">
            <w:pPr>
              <w:outlineLvl w:val="0"/>
              <w:rPr>
                <w:rFonts w:ascii="Arial" w:eastAsia="Times New Roman" w:hAnsi="Arial" w:cs="Arial"/>
                <w:bCs/>
              </w:rPr>
            </w:pPr>
            <w:r w:rsidRPr="004E37DC">
              <w:rPr>
                <w:rFonts w:ascii="Arial" w:eastAsia="Times New Roman" w:hAnsi="Arial" w:cs="Arial"/>
                <w:bCs/>
              </w:rPr>
              <w:t>Determinar la metodología investigación – acción del DO.</w:t>
            </w:r>
          </w:p>
        </w:tc>
      </w:tr>
      <w:tr w:rsidR="006D7A84" w:rsidRPr="00CB2A50" w14:paraId="0E856E71" w14:textId="77777777" w:rsidTr="006D7A84">
        <w:tc>
          <w:tcPr>
            <w:tcW w:w="2518" w:type="dxa"/>
            <w:shd w:val="clear" w:color="auto" w:fill="F2F2F2" w:themeFill="background1" w:themeFillShade="F2"/>
          </w:tcPr>
          <w:p w14:paraId="7E17CAAF" w14:textId="77777777" w:rsidR="006D7A84" w:rsidRPr="004E37DC" w:rsidRDefault="006D7A84" w:rsidP="006D7A84">
            <w:pPr>
              <w:outlineLvl w:val="0"/>
              <w:rPr>
                <w:rFonts w:ascii="Arial" w:eastAsia="Times New Roman" w:hAnsi="Arial" w:cs="Arial"/>
                <w:bCs/>
              </w:rPr>
            </w:pPr>
            <w:r w:rsidRPr="004E37DC">
              <w:rPr>
                <w:rFonts w:ascii="Arial" w:eastAsia="Times New Roman" w:hAnsi="Arial" w:cs="Arial"/>
                <w:bCs/>
              </w:rPr>
              <w:t>Técnica didáctica: casos, solución de problemas, ejercicio, etc.</w:t>
            </w:r>
          </w:p>
        </w:tc>
        <w:tc>
          <w:tcPr>
            <w:tcW w:w="6126" w:type="dxa"/>
          </w:tcPr>
          <w:p w14:paraId="2055B867" w14:textId="77777777" w:rsidR="00CC426F" w:rsidRPr="004E37DC" w:rsidRDefault="00CC426F" w:rsidP="006D7A84">
            <w:pPr>
              <w:outlineLvl w:val="0"/>
              <w:rPr>
                <w:rFonts w:ascii="Arial" w:eastAsia="Times New Roman" w:hAnsi="Arial" w:cs="Arial"/>
                <w:bCs/>
              </w:rPr>
            </w:pPr>
          </w:p>
          <w:p w14:paraId="71C786A5" w14:textId="1390126D" w:rsidR="00CC426F" w:rsidRPr="004E37DC" w:rsidRDefault="00CC426F" w:rsidP="006D7A84">
            <w:pPr>
              <w:outlineLvl w:val="0"/>
              <w:rPr>
                <w:rFonts w:ascii="Arial" w:eastAsia="Times New Roman" w:hAnsi="Arial" w:cs="Arial"/>
                <w:bCs/>
              </w:rPr>
            </w:pPr>
            <w:r w:rsidRPr="004E37DC">
              <w:rPr>
                <w:rFonts w:ascii="Arial" w:eastAsia="Times New Roman" w:hAnsi="Arial" w:cs="Arial"/>
                <w:bCs/>
              </w:rPr>
              <w:t>Ejercicio</w:t>
            </w:r>
          </w:p>
        </w:tc>
      </w:tr>
      <w:tr w:rsidR="006D7A84" w:rsidRPr="00CB2A50" w14:paraId="6DF4E73E" w14:textId="77777777" w:rsidTr="006D7A84">
        <w:tc>
          <w:tcPr>
            <w:tcW w:w="2518" w:type="dxa"/>
            <w:shd w:val="clear" w:color="auto" w:fill="F2F2F2" w:themeFill="background1" w:themeFillShade="F2"/>
          </w:tcPr>
          <w:p w14:paraId="2FEA9A53"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562F419C" w14:textId="58A8BDB9" w:rsidR="006D7A84" w:rsidRPr="008154EB" w:rsidRDefault="00A24DFF" w:rsidP="006D7A84">
            <w:pPr>
              <w:outlineLvl w:val="0"/>
              <w:rPr>
                <w:rFonts w:ascii="Arial" w:eastAsia="Times New Roman" w:hAnsi="Arial" w:cs="Arial"/>
                <w:bCs/>
                <w:color w:val="000000" w:themeColor="text1"/>
              </w:rPr>
            </w:pPr>
            <w:r>
              <w:rPr>
                <w:rFonts w:ascii="Arial" w:hAnsi="Arial" w:cs="Arial"/>
              </w:rPr>
              <w:t>Intervenciones, indagar, práctica social, investigación, participar</w:t>
            </w:r>
            <w:r w:rsidRPr="0036118F">
              <w:rPr>
                <w:rFonts w:ascii="Arial" w:hAnsi="Arial" w:cs="Arial"/>
              </w:rPr>
              <w:t>.</w:t>
            </w:r>
          </w:p>
        </w:tc>
      </w:tr>
      <w:tr w:rsidR="006D7A84" w:rsidRPr="00CB2A50" w14:paraId="3DE693BD" w14:textId="77777777" w:rsidTr="006D7A84">
        <w:tc>
          <w:tcPr>
            <w:tcW w:w="2518" w:type="dxa"/>
            <w:shd w:val="clear" w:color="auto" w:fill="F2F2F2" w:themeFill="background1" w:themeFillShade="F2"/>
          </w:tcPr>
          <w:p w14:paraId="6758331A" w14:textId="77777777" w:rsidR="006D7A84" w:rsidRPr="004E37DC" w:rsidRDefault="006D7A84" w:rsidP="006D7A84">
            <w:pPr>
              <w:outlineLvl w:val="0"/>
              <w:rPr>
                <w:rFonts w:ascii="Arial" w:eastAsia="Times New Roman" w:hAnsi="Arial" w:cs="Arial"/>
                <w:bCs/>
              </w:rPr>
            </w:pPr>
            <w:r w:rsidRPr="004E37DC">
              <w:rPr>
                <w:rFonts w:ascii="Arial" w:eastAsia="Times New Roman" w:hAnsi="Arial" w:cs="Arial"/>
                <w:bCs/>
              </w:rPr>
              <w:t>Duración</w:t>
            </w:r>
          </w:p>
        </w:tc>
        <w:tc>
          <w:tcPr>
            <w:tcW w:w="6126" w:type="dxa"/>
          </w:tcPr>
          <w:p w14:paraId="3DAD56C5" w14:textId="77777777" w:rsidR="006D7A84" w:rsidRPr="004E37DC" w:rsidRDefault="006D7A84" w:rsidP="006D7A84">
            <w:pPr>
              <w:outlineLvl w:val="0"/>
              <w:rPr>
                <w:rFonts w:ascii="Arial" w:eastAsia="Times New Roman" w:hAnsi="Arial" w:cs="Arial"/>
                <w:bCs/>
                <w:color w:val="000000" w:themeColor="text1"/>
              </w:rPr>
            </w:pPr>
            <w:r w:rsidRPr="004E37DC">
              <w:rPr>
                <w:rFonts w:ascii="Arial" w:eastAsia="Times New Roman" w:hAnsi="Arial" w:cs="Arial"/>
                <w:bCs/>
                <w:color w:val="000000" w:themeColor="text1"/>
              </w:rPr>
              <w:t>2 horas</w:t>
            </w:r>
          </w:p>
        </w:tc>
      </w:tr>
      <w:tr w:rsidR="006D7A84" w:rsidRPr="00CB2A50" w14:paraId="709C575A" w14:textId="77777777" w:rsidTr="006D7A84">
        <w:tc>
          <w:tcPr>
            <w:tcW w:w="2518" w:type="dxa"/>
            <w:shd w:val="clear" w:color="auto" w:fill="F2F2F2" w:themeFill="background1" w:themeFillShade="F2"/>
          </w:tcPr>
          <w:p w14:paraId="51BEA123" w14:textId="77777777" w:rsidR="006D7A84" w:rsidRPr="004E37DC" w:rsidRDefault="006D7A84" w:rsidP="006D7A84">
            <w:pPr>
              <w:outlineLvl w:val="0"/>
              <w:rPr>
                <w:rFonts w:ascii="Arial" w:eastAsia="Times New Roman" w:hAnsi="Arial" w:cs="Arial"/>
                <w:bCs/>
              </w:rPr>
            </w:pPr>
            <w:r w:rsidRPr="004E37DC">
              <w:rPr>
                <w:rFonts w:ascii="Arial" w:eastAsia="Times New Roman" w:hAnsi="Arial" w:cs="Arial"/>
                <w:bCs/>
              </w:rPr>
              <w:t>Requerimientos para la actividad</w:t>
            </w:r>
          </w:p>
        </w:tc>
        <w:tc>
          <w:tcPr>
            <w:tcW w:w="6126" w:type="dxa"/>
          </w:tcPr>
          <w:p w14:paraId="192E6B4B" w14:textId="4BF75497" w:rsidR="00A24DFF" w:rsidRPr="004E37DC" w:rsidRDefault="004E37DC" w:rsidP="00A24DFF">
            <w:pPr>
              <w:outlineLvl w:val="0"/>
              <w:rPr>
                <w:rFonts w:ascii="Arial" w:eastAsia="Times New Roman" w:hAnsi="Arial" w:cs="Arial"/>
                <w:bCs/>
              </w:rPr>
            </w:pPr>
            <w:r w:rsidRPr="004E37DC">
              <w:rPr>
                <w:rFonts w:ascii="Arial" w:eastAsia="Times New Roman" w:hAnsi="Arial" w:cs="Arial"/>
                <w:bCs/>
              </w:rPr>
              <w:t>Investigación metodología de la investigación – acción en el desarrollo organizacional</w:t>
            </w:r>
          </w:p>
          <w:p w14:paraId="3CE32201" w14:textId="77777777" w:rsidR="006D7A84" w:rsidRPr="004E37DC" w:rsidRDefault="006D7A84" w:rsidP="006D7A84">
            <w:pPr>
              <w:outlineLvl w:val="0"/>
              <w:rPr>
                <w:rFonts w:ascii="Arial" w:eastAsia="Times New Roman" w:hAnsi="Arial" w:cs="Arial"/>
                <w:bCs/>
              </w:rPr>
            </w:pPr>
          </w:p>
        </w:tc>
      </w:tr>
      <w:tr w:rsidR="006D7A84" w:rsidRPr="00CB2A50" w14:paraId="4F41BD5F" w14:textId="77777777" w:rsidTr="006D7A84">
        <w:tc>
          <w:tcPr>
            <w:tcW w:w="2518" w:type="dxa"/>
            <w:shd w:val="clear" w:color="auto" w:fill="F2F2F2" w:themeFill="background1" w:themeFillShade="F2"/>
          </w:tcPr>
          <w:p w14:paraId="38D0137A" w14:textId="77777777" w:rsidR="006D7A84" w:rsidRPr="00FD541C" w:rsidRDefault="006D7A84" w:rsidP="006D7A84">
            <w:pPr>
              <w:outlineLvl w:val="0"/>
              <w:rPr>
                <w:rFonts w:ascii="Arial" w:eastAsia="Times New Roman" w:hAnsi="Arial" w:cs="Arial"/>
                <w:bCs/>
              </w:rPr>
            </w:pPr>
            <w:r w:rsidRPr="00FD541C">
              <w:rPr>
                <w:rFonts w:ascii="Arial" w:eastAsia="Times New Roman" w:hAnsi="Arial" w:cs="Arial"/>
                <w:bCs/>
              </w:rPr>
              <w:t>Desarrollo de la actividad</w:t>
            </w:r>
          </w:p>
        </w:tc>
        <w:tc>
          <w:tcPr>
            <w:tcW w:w="6126" w:type="dxa"/>
          </w:tcPr>
          <w:p w14:paraId="4D6A422F" w14:textId="77777777" w:rsidR="002D411C" w:rsidRDefault="002D411C" w:rsidP="00A24DFF">
            <w:pPr>
              <w:outlineLvl w:val="0"/>
              <w:rPr>
                <w:rStyle w:val="Hipervnculo"/>
                <w:rFonts w:ascii="Arial" w:eastAsia="Times New Roman" w:hAnsi="Arial" w:cs="Arial"/>
                <w:bCs/>
                <w:color w:val="auto"/>
              </w:rPr>
            </w:pPr>
          </w:p>
          <w:p w14:paraId="6D3FA0C9" w14:textId="27F0453A" w:rsidR="00FA0020" w:rsidRPr="004E37DC" w:rsidRDefault="002D411C" w:rsidP="00DD5119">
            <w:pPr>
              <w:pStyle w:val="Prrafodelista"/>
              <w:numPr>
                <w:ilvl w:val="0"/>
                <w:numId w:val="26"/>
              </w:numPr>
              <w:outlineLvl w:val="0"/>
              <w:rPr>
                <w:rFonts w:ascii="Arial" w:eastAsia="Times New Roman" w:hAnsi="Arial" w:cs="Arial"/>
                <w:bCs/>
              </w:rPr>
            </w:pPr>
            <w:r w:rsidRPr="004E37DC">
              <w:rPr>
                <w:rFonts w:ascii="Arial" w:eastAsia="Times New Roman" w:hAnsi="Arial" w:cs="Arial"/>
                <w:bCs/>
              </w:rPr>
              <w:t xml:space="preserve">De acuerdo a lo visto en el tema, </w:t>
            </w:r>
            <w:r w:rsidR="00FA0020" w:rsidRPr="004E37DC">
              <w:rPr>
                <w:rFonts w:ascii="Arial" w:eastAsia="Times New Roman" w:hAnsi="Arial" w:cs="Arial"/>
                <w:bCs/>
              </w:rPr>
              <w:t>menciona las funciones de la metodología de investigación – acción en el desarrollo organizacional.</w:t>
            </w:r>
          </w:p>
          <w:p w14:paraId="0079E104" w14:textId="28335482" w:rsidR="002D411C" w:rsidRPr="004E37DC" w:rsidRDefault="00FA0020" w:rsidP="00DD5119">
            <w:pPr>
              <w:pStyle w:val="Prrafodelista"/>
              <w:numPr>
                <w:ilvl w:val="0"/>
                <w:numId w:val="26"/>
              </w:numPr>
              <w:outlineLvl w:val="0"/>
              <w:rPr>
                <w:rFonts w:ascii="Arial" w:eastAsia="Times New Roman" w:hAnsi="Arial" w:cs="Arial"/>
                <w:bCs/>
              </w:rPr>
            </w:pPr>
            <w:r w:rsidRPr="004E37DC">
              <w:rPr>
                <w:rFonts w:ascii="Arial" w:eastAsia="Times New Roman" w:hAnsi="Arial" w:cs="Arial"/>
                <w:bCs/>
              </w:rPr>
              <w:t>I</w:t>
            </w:r>
            <w:r w:rsidR="002D411C" w:rsidRPr="004E37DC">
              <w:rPr>
                <w:rFonts w:ascii="Arial" w:eastAsia="Times New Roman" w:hAnsi="Arial" w:cs="Arial"/>
                <w:bCs/>
              </w:rPr>
              <w:t>ndica los pasos correcto</w:t>
            </w:r>
            <w:r w:rsidRPr="004E37DC">
              <w:rPr>
                <w:rFonts w:ascii="Arial" w:eastAsia="Times New Roman" w:hAnsi="Arial" w:cs="Arial"/>
                <w:bCs/>
              </w:rPr>
              <w:t>s</w:t>
            </w:r>
            <w:r w:rsidR="002D411C" w:rsidRPr="004E37DC">
              <w:rPr>
                <w:rFonts w:ascii="Arial" w:eastAsia="Times New Roman" w:hAnsi="Arial" w:cs="Arial"/>
                <w:bCs/>
              </w:rPr>
              <w:t xml:space="preserve"> de la metodología de investigación y acción</w:t>
            </w:r>
            <w:r w:rsidR="00476E24" w:rsidRPr="004E37DC">
              <w:rPr>
                <w:rFonts w:ascii="Arial" w:eastAsia="Times New Roman" w:hAnsi="Arial" w:cs="Arial"/>
                <w:bCs/>
              </w:rPr>
              <w:t>, según sus funciones en el desarrollo organizacional</w:t>
            </w:r>
            <w:r w:rsidR="002D411C" w:rsidRPr="004E37DC">
              <w:rPr>
                <w:rFonts w:ascii="Arial" w:eastAsia="Times New Roman" w:hAnsi="Arial" w:cs="Arial"/>
                <w:bCs/>
              </w:rPr>
              <w:t>.</w:t>
            </w:r>
          </w:p>
          <w:p w14:paraId="3A119303" w14:textId="62D3363C" w:rsidR="006D7A84" w:rsidRPr="009A3739" w:rsidRDefault="00476E24" w:rsidP="00DD5119">
            <w:pPr>
              <w:pStyle w:val="Prrafodelista"/>
              <w:numPr>
                <w:ilvl w:val="0"/>
                <w:numId w:val="26"/>
              </w:numPr>
              <w:outlineLvl w:val="0"/>
              <w:rPr>
                <w:rFonts w:ascii="Arial" w:eastAsia="Times New Roman" w:hAnsi="Arial" w:cs="Arial"/>
                <w:bCs/>
                <w:highlight w:val="lightGray"/>
              </w:rPr>
            </w:pPr>
            <w:r w:rsidRPr="004E37DC">
              <w:rPr>
                <w:rFonts w:ascii="Arial" w:eastAsia="Times New Roman" w:hAnsi="Arial" w:cs="Arial"/>
                <w:bCs/>
              </w:rPr>
              <w:t>Integra la información anterior, en un algoritmo sobre la metodología investigación – acción adecuada para el desarrollo organizacional.</w:t>
            </w:r>
          </w:p>
        </w:tc>
      </w:tr>
      <w:tr w:rsidR="006D7A84" w:rsidRPr="00CB2A50" w14:paraId="370541C7" w14:textId="77777777" w:rsidTr="008E2A6A">
        <w:trPr>
          <w:trHeight w:val="3973"/>
        </w:trPr>
        <w:tc>
          <w:tcPr>
            <w:tcW w:w="2518" w:type="dxa"/>
            <w:shd w:val="clear" w:color="auto" w:fill="F2F2F2" w:themeFill="background1" w:themeFillShade="F2"/>
          </w:tcPr>
          <w:p w14:paraId="4BC128CC" w14:textId="779B2E44" w:rsidR="006D7A84" w:rsidRPr="00CB2A50" w:rsidRDefault="006D7A84" w:rsidP="00710639">
            <w:pPr>
              <w:outlineLvl w:val="0"/>
              <w:rPr>
                <w:rFonts w:ascii="Arial" w:hAnsi="Arial" w:cs="Arial"/>
                <w:sz w:val="18"/>
              </w:rPr>
            </w:pPr>
            <w:r w:rsidRPr="00CB2A50">
              <w:rPr>
                <w:rFonts w:ascii="Arial" w:eastAsia="Times New Roman" w:hAnsi="Arial" w:cs="Arial"/>
                <w:bCs/>
              </w:rPr>
              <w:lastRenderedPageBreak/>
              <w:t>Criterios de evaluación de la actividad</w:t>
            </w:r>
            <w:r w:rsidRPr="00CB2A50">
              <w:rPr>
                <w:rFonts w:ascii="Arial" w:eastAsia="Times New Roman" w:hAnsi="Arial" w:cs="Arial"/>
                <w:bCs/>
                <w:color w:val="808080" w:themeColor="background1" w:themeShade="80"/>
              </w:rPr>
              <w:t xml:space="preserve"> </w:t>
            </w:r>
          </w:p>
          <w:p w14:paraId="4C46F67F" w14:textId="77777777" w:rsidR="006D7A84" w:rsidRPr="00CB2A50" w:rsidRDefault="006D7A84" w:rsidP="006D7A84">
            <w:pPr>
              <w:rPr>
                <w:rFonts w:ascii="Arial" w:hAnsi="Arial" w:cs="Arial"/>
                <w:color w:val="7F7F7F" w:themeColor="text1" w:themeTint="80"/>
                <w:sz w:val="18"/>
              </w:rPr>
            </w:pPr>
          </w:p>
          <w:p w14:paraId="596B3E8D" w14:textId="77777777" w:rsidR="006D7A84" w:rsidRPr="00CB2A50" w:rsidRDefault="006D7A84" w:rsidP="006D7A84">
            <w:pPr>
              <w:rPr>
                <w:rFonts w:ascii="Arial" w:hAnsi="Arial" w:cs="Arial"/>
                <w:color w:val="7F7F7F" w:themeColor="text1" w:themeTint="80"/>
                <w:sz w:val="18"/>
              </w:rPr>
            </w:pPr>
          </w:p>
          <w:p w14:paraId="024B8DF4" w14:textId="77777777" w:rsidR="006D7A84" w:rsidRPr="00CB2A50" w:rsidRDefault="006D7A84" w:rsidP="006D7A84">
            <w:pPr>
              <w:outlineLvl w:val="0"/>
              <w:rPr>
                <w:rFonts w:ascii="Arial" w:eastAsia="Times New Roman" w:hAnsi="Arial" w:cs="Arial"/>
                <w:bCs/>
              </w:rPr>
            </w:pPr>
          </w:p>
        </w:tc>
        <w:tc>
          <w:tcPr>
            <w:tcW w:w="6126" w:type="dxa"/>
          </w:tcPr>
          <w:p w14:paraId="27917E3E" w14:textId="77777777" w:rsidR="006D7A84" w:rsidRPr="008154EB" w:rsidRDefault="006D7A84" w:rsidP="006D7A84">
            <w:pPr>
              <w:outlineLvl w:val="0"/>
              <w:rPr>
                <w:rFonts w:ascii="Arial" w:eastAsia="Times New Roman" w:hAnsi="Arial" w:cs="Arial"/>
                <w:bCs/>
                <w:color w:val="000000" w:themeColor="text1"/>
              </w:rPr>
            </w:pPr>
          </w:p>
          <w:p w14:paraId="1A280A87" w14:textId="77777777" w:rsidR="006D7A84" w:rsidRDefault="006D7A84" w:rsidP="006D7A84">
            <w:pPr>
              <w:outlineLvl w:val="0"/>
              <w:rPr>
                <w:rFonts w:ascii="Arial" w:eastAsia="Times New Roman" w:hAnsi="Arial" w:cs="Arial"/>
                <w:bCs/>
                <w:color w:val="000000" w:themeColor="text1"/>
              </w:rPr>
            </w:pPr>
          </w:p>
          <w:tbl>
            <w:tblPr>
              <w:tblStyle w:val="Tablaconcuadrcula"/>
              <w:tblW w:w="0" w:type="auto"/>
              <w:tblLook w:val="04A0" w:firstRow="1" w:lastRow="0" w:firstColumn="1" w:lastColumn="0" w:noHBand="0" w:noVBand="1"/>
            </w:tblPr>
            <w:tblGrid>
              <w:gridCol w:w="4168"/>
              <w:gridCol w:w="1732"/>
            </w:tblGrid>
            <w:tr w:rsidR="004E37DC" w:rsidRPr="004E37DC" w14:paraId="65AB95A7" w14:textId="77777777" w:rsidTr="00C707D0">
              <w:tc>
                <w:tcPr>
                  <w:tcW w:w="4168" w:type="dxa"/>
                  <w:shd w:val="clear" w:color="auto" w:fill="E7E6E6" w:themeFill="background2"/>
                </w:tcPr>
                <w:p w14:paraId="0D28A427" w14:textId="77777777" w:rsidR="008E2A6A" w:rsidRPr="004E37DC" w:rsidRDefault="008E2A6A" w:rsidP="008E2A6A">
                  <w:pPr>
                    <w:jc w:val="center"/>
                    <w:outlineLvl w:val="0"/>
                    <w:rPr>
                      <w:rFonts w:ascii="Arial" w:eastAsia="Times New Roman" w:hAnsi="Arial" w:cs="Arial"/>
                      <w:b/>
                      <w:bCs/>
                    </w:rPr>
                  </w:pPr>
                  <w:r w:rsidRPr="004E37DC">
                    <w:rPr>
                      <w:rFonts w:ascii="Arial" w:eastAsia="Times New Roman" w:hAnsi="Arial" w:cs="Arial"/>
                      <w:b/>
                      <w:bCs/>
                    </w:rPr>
                    <w:t>Criterio</w:t>
                  </w:r>
                </w:p>
              </w:tc>
              <w:tc>
                <w:tcPr>
                  <w:tcW w:w="1732" w:type="dxa"/>
                  <w:shd w:val="clear" w:color="auto" w:fill="E7E6E6" w:themeFill="background2"/>
                </w:tcPr>
                <w:p w14:paraId="6B2E2E1A" w14:textId="77777777" w:rsidR="008E2A6A" w:rsidRPr="004E37DC" w:rsidRDefault="008E2A6A" w:rsidP="008E2A6A">
                  <w:pPr>
                    <w:jc w:val="center"/>
                    <w:outlineLvl w:val="0"/>
                    <w:rPr>
                      <w:rFonts w:ascii="Arial" w:eastAsia="Times New Roman" w:hAnsi="Arial" w:cs="Arial"/>
                      <w:b/>
                      <w:bCs/>
                    </w:rPr>
                  </w:pPr>
                  <w:r w:rsidRPr="004E37DC">
                    <w:rPr>
                      <w:rFonts w:ascii="Arial" w:eastAsia="Times New Roman" w:hAnsi="Arial" w:cs="Arial"/>
                      <w:b/>
                      <w:bCs/>
                    </w:rPr>
                    <w:t>Puntaje</w:t>
                  </w:r>
                </w:p>
              </w:tc>
            </w:tr>
            <w:tr w:rsidR="004E37DC" w:rsidRPr="004E37DC" w14:paraId="5C604F83" w14:textId="77777777" w:rsidTr="00C707D0">
              <w:tc>
                <w:tcPr>
                  <w:tcW w:w="4168" w:type="dxa"/>
                </w:tcPr>
                <w:p w14:paraId="02990B67" w14:textId="01BAD309" w:rsidR="008E2A6A" w:rsidRPr="004E37DC" w:rsidRDefault="008E2A6A" w:rsidP="008E2A6A">
                  <w:pPr>
                    <w:outlineLvl w:val="0"/>
                    <w:rPr>
                      <w:rFonts w:ascii="Arial" w:eastAsia="Times New Roman" w:hAnsi="Arial" w:cs="Arial"/>
                      <w:bCs/>
                    </w:rPr>
                  </w:pPr>
                  <w:r w:rsidRPr="004E37DC">
                    <w:rPr>
                      <w:rFonts w:ascii="Arial" w:eastAsia="Times New Roman" w:hAnsi="Arial" w:cs="Arial"/>
                      <w:bCs/>
                    </w:rPr>
                    <w:t xml:space="preserve">1. </w:t>
                  </w:r>
                  <w:r w:rsidRPr="004E37DC">
                    <w:rPr>
                      <w:rFonts w:ascii="Arial" w:eastAsia="Times New Roman" w:hAnsi="Arial" w:cs="Arial"/>
                      <w:bCs/>
                      <w:sz w:val="20"/>
                    </w:rPr>
                    <w:t>Presenta las funciones de la metodología investigación – acción en el desarrollo organizacional.</w:t>
                  </w:r>
                </w:p>
              </w:tc>
              <w:tc>
                <w:tcPr>
                  <w:tcW w:w="1732" w:type="dxa"/>
                </w:tcPr>
                <w:p w14:paraId="445718D4" w14:textId="77777777" w:rsidR="008E2A6A" w:rsidRPr="004E37DC" w:rsidRDefault="008E2A6A" w:rsidP="008E2A6A">
                  <w:pPr>
                    <w:jc w:val="center"/>
                    <w:outlineLvl w:val="0"/>
                    <w:rPr>
                      <w:rFonts w:ascii="Arial" w:eastAsia="Times New Roman" w:hAnsi="Arial" w:cs="Arial"/>
                      <w:bCs/>
                    </w:rPr>
                  </w:pPr>
                  <w:r w:rsidRPr="004E37DC">
                    <w:rPr>
                      <w:rFonts w:ascii="Arial" w:eastAsia="Times New Roman" w:hAnsi="Arial" w:cs="Arial"/>
                      <w:bCs/>
                      <w:sz w:val="20"/>
                    </w:rPr>
                    <w:t>30</w:t>
                  </w:r>
                </w:p>
              </w:tc>
            </w:tr>
            <w:tr w:rsidR="004E37DC" w:rsidRPr="004E37DC" w14:paraId="3DA54E97" w14:textId="77777777" w:rsidTr="00C707D0">
              <w:trPr>
                <w:trHeight w:val="216"/>
              </w:trPr>
              <w:tc>
                <w:tcPr>
                  <w:tcW w:w="4168" w:type="dxa"/>
                </w:tcPr>
                <w:p w14:paraId="75D744E8" w14:textId="6098D0EA" w:rsidR="008E2A6A" w:rsidRPr="004E37DC" w:rsidRDefault="008E2A6A" w:rsidP="008E2A6A">
                  <w:pPr>
                    <w:outlineLvl w:val="0"/>
                    <w:rPr>
                      <w:rFonts w:ascii="Arial" w:eastAsia="Times New Roman" w:hAnsi="Arial" w:cs="Arial"/>
                      <w:bCs/>
                    </w:rPr>
                  </w:pPr>
                  <w:r w:rsidRPr="004E37DC">
                    <w:rPr>
                      <w:rFonts w:ascii="Arial" w:eastAsia="Times New Roman" w:hAnsi="Arial" w:cs="Arial"/>
                      <w:bCs/>
                      <w:sz w:val="20"/>
                    </w:rPr>
                    <w:t>2. Muestra los pasos correctos de la metodología de investigación</w:t>
                  </w:r>
                  <w:r w:rsidR="00896026" w:rsidRPr="004E37DC">
                    <w:rPr>
                      <w:rFonts w:ascii="Arial" w:eastAsia="Times New Roman" w:hAnsi="Arial" w:cs="Arial"/>
                      <w:bCs/>
                      <w:sz w:val="20"/>
                    </w:rPr>
                    <w:t xml:space="preserve"> – acción para el desarrollo organizacional.</w:t>
                  </w:r>
                </w:p>
              </w:tc>
              <w:tc>
                <w:tcPr>
                  <w:tcW w:w="1732" w:type="dxa"/>
                </w:tcPr>
                <w:p w14:paraId="5E7B5CD5" w14:textId="77777777" w:rsidR="008E2A6A" w:rsidRPr="004E37DC" w:rsidRDefault="008E2A6A" w:rsidP="008E2A6A">
                  <w:pPr>
                    <w:jc w:val="center"/>
                    <w:outlineLvl w:val="0"/>
                    <w:rPr>
                      <w:rFonts w:ascii="Arial" w:eastAsia="Times New Roman" w:hAnsi="Arial" w:cs="Arial"/>
                      <w:bCs/>
                    </w:rPr>
                  </w:pPr>
                  <w:r w:rsidRPr="004E37DC">
                    <w:rPr>
                      <w:rFonts w:ascii="Arial" w:eastAsia="Times New Roman" w:hAnsi="Arial" w:cs="Arial"/>
                      <w:bCs/>
                      <w:sz w:val="20"/>
                    </w:rPr>
                    <w:t>35</w:t>
                  </w:r>
                </w:p>
              </w:tc>
            </w:tr>
            <w:tr w:rsidR="004E37DC" w:rsidRPr="004E37DC" w14:paraId="56DDC12D" w14:textId="77777777" w:rsidTr="00C707D0">
              <w:tc>
                <w:tcPr>
                  <w:tcW w:w="4168" w:type="dxa"/>
                </w:tcPr>
                <w:p w14:paraId="09C4D053" w14:textId="3A76CCAE" w:rsidR="008E2A6A" w:rsidRPr="004E37DC" w:rsidRDefault="008E2A6A" w:rsidP="008E2A6A">
                  <w:pPr>
                    <w:outlineLvl w:val="0"/>
                    <w:rPr>
                      <w:rFonts w:ascii="Arial" w:eastAsia="Times New Roman" w:hAnsi="Arial" w:cs="Arial"/>
                      <w:bCs/>
                    </w:rPr>
                  </w:pPr>
                  <w:r w:rsidRPr="004E37DC">
                    <w:rPr>
                      <w:rFonts w:ascii="Arial" w:eastAsia="Times New Roman" w:hAnsi="Arial" w:cs="Arial"/>
                      <w:bCs/>
                      <w:sz w:val="20"/>
                    </w:rPr>
                    <w:t xml:space="preserve">3. </w:t>
                  </w:r>
                  <w:r w:rsidR="00896026" w:rsidRPr="004E37DC">
                    <w:rPr>
                      <w:rFonts w:ascii="Arial" w:eastAsia="Times New Roman" w:hAnsi="Arial" w:cs="Arial"/>
                      <w:bCs/>
                      <w:sz w:val="20"/>
                    </w:rPr>
                    <w:t>Relaciona</w:t>
                  </w:r>
                  <w:r w:rsidR="0085761B" w:rsidRPr="004E37DC">
                    <w:rPr>
                      <w:rFonts w:ascii="Arial" w:eastAsia="Times New Roman" w:hAnsi="Arial" w:cs="Arial"/>
                      <w:bCs/>
                      <w:sz w:val="20"/>
                    </w:rPr>
                    <w:t xml:space="preserve"> adecuadamente</w:t>
                  </w:r>
                  <w:r w:rsidR="00896026" w:rsidRPr="004E37DC">
                    <w:rPr>
                      <w:rFonts w:ascii="Arial" w:eastAsia="Times New Roman" w:hAnsi="Arial" w:cs="Arial"/>
                      <w:bCs/>
                      <w:sz w:val="20"/>
                    </w:rPr>
                    <w:t xml:space="preserve"> </w:t>
                  </w:r>
                  <w:r w:rsidR="0085761B" w:rsidRPr="004E37DC">
                    <w:rPr>
                      <w:rFonts w:ascii="Arial" w:eastAsia="Times New Roman" w:hAnsi="Arial" w:cs="Arial"/>
                      <w:bCs/>
                      <w:sz w:val="20"/>
                    </w:rPr>
                    <w:t xml:space="preserve">la metodología de investigación – acción </w:t>
                  </w:r>
                  <w:r w:rsidR="00EE474B" w:rsidRPr="004E37DC">
                    <w:rPr>
                      <w:rFonts w:ascii="Arial" w:eastAsia="Times New Roman" w:hAnsi="Arial" w:cs="Arial"/>
                      <w:bCs/>
                      <w:sz w:val="20"/>
                    </w:rPr>
                    <w:t>al desarrollo organizacional.</w:t>
                  </w:r>
                </w:p>
              </w:tc>
              <w:tc>
                <w:tcPr>
                  <w:tcW w:w="1732" w:type="dxa"/>
                </w:tcPr>
                <w:p w14:paraId="5E78AEFB" w14:textId="77777777" w:rsidR="008E2A6A" w:rsidRPr="004E37DC" w:rsidRDefault="008E2A6A" w:rsidP="008E2A6A">
                  <w:pPr>
                    <w:jc w:val="center"/>
                    <w:outlineLvl w:val="0"/>
                    <w:rPr>
                      <w:rFonts w:ascii="Arial" w:eastAsia="Times New Roman" w:hAnsi="Arial" w:cs="Arial"/>
                      <w:bCs/>
                    </w:rPr>
                  </w:pPr>
                  <w:r w:rsidRPr="004E37DC">
                    <w:rPr>
                      <w:rFonts w:ascii="Arial" w:eastAsia="Times New Roman" w:hAnsi="Arial" w:cs="Arial"/>
                      <w:bCs/>
                      <w:sz w:val="20"/>
                    </w:rPr>
                    <w:t>35</w:t>
                  </w:r>
                </w:p>
              </w:tc>
            </w:tr>
          </w:tbl>
          <w:p w14:paraId="3D0D01A7" w14:textId="77777777" w:rsidR="008E2A6A" w:rsidRPr="008154EB" w:rsidRDefault="008E2A6A" w:rsidP="006D7A84">
            <w:pPr>
              <w:outlineLvl w:val="0"/>
              <w:rPr>
                <w:rFonts w:ascii="Arial" w:eastAsia="Times New Roman" w:hAnsi="Arial" w:cs="Arial"/>
                <w:bCs/>
                <w:color w:val="000000" w:themeColor="text1"/>
              </w:rPr>
            </w:pPr>
          </w:p>
        </w:tc>
      </w:tr>
      <w:tr w:rsidR="006D7A84" w:rsidRPr="00CB2A50" w14:paraId="426AC7DD" w14:textId="77777777" w:rsidTr="006D7A84">
        <w:tc>
          <w:tcPr>
            <w:tcW w:w="2518" w:type="dxa"/>
            <w:shd w:val="clear" w:color="auto" w:fill="F2F2F2" w:themeFill="background1" w:themeFillShade="F2"/>
          </w:tcPr>
          <w:p w14:paraId="5FB94E86"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Entregable(s):</w:t>
            </w:r>
          </w:p>
        </w:tc>
        <w:tc>
          <w:tcPr>
            <w:tcW w:w="6126" w:type="dxa"/>
          </w:tcPr>
          <w:p w14:paraId="7AC08895" w14:textId="77777777" w:rsidR="00EE474B" w:rsidRPr="004E37DC" w:rsidRDefault="00EE474B" w:rsidP="004E37DC">
            <w:pPr>
              <w:outlineLvl w:val="0"/>
              <w:rPr>
                <w:rFonts w:ascii="Arial" w:eastAsia="Times New Roman" w:hAnsi="Arial" w:cs="Arial"/>
                <w:bCs/>
              </w:rPr>
            </w:pPr>
          </w:p>
          <w:p w14:paraId="0778DAB3" w14:textId="39559723" w:rsidR="006D7A84" w:rsidRPr="008154EB" w:rsidRDefault="00EE474B" w:rsidP="004E37DC">
            <w:pPr>
              <w:outlineLvl w:val="0"/>
              <w:rPr>
                <w:rFonts w:ascii="Arial" w:eastAsia="Times New Roman" w:hAnsi="Arial" w:cs="Arial"/>
                <w:bCs/>
                <w:color w:val="000000" w:themeColor="text1"/>
              </w:rPr>
            </w:pPr>
            <w:r w:rsidRPr="004E37DC">
              <w:rPr>
                <w:rFonts w:ascii="Arial" w:eastAsia="Times New Roman" w:hAnsi="Arial" w:cs="Arial"/>
                <w:bCs/>
              </w:rPr>
              <w:t>Algoritmo sobre la metodología de investigación – acción para el desarrollo organizacional.</w:t>
            </w:r>
          </w:p>
        </w:tc>
      </w:tr>
      <w:tr w:rsidR="006D7A84" w:rsidRPr="00CB2A50" w14:paraId="44D6D7B0" w14:textId="77777777" w:rsidTr="006D7A84">
        <w:tc>
          <w:tcPr>
            <w:tcW w:w="2518" w:type="dxa"/>
            <w:shd w:val="clear" w:color="auto" w:fill="F2F2F2" w:themeFill="background1" w:themeFillShade="F2"/>
          </w:tcPr>
          <w:p w14:paraId="15824407" w14:textId="77777777" w:rsidR="006D7A84" w:rsidRPr="00CB2A50" w:rsidRDefault="006D7A84" w:rsidP="006D7A84">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417872BF" w14:textId="77777777" w:rsidR="006D7A84" w:rsidRPr="00CB2A50" w:rsidRDefault="006D7A84" w:rsidP="006D7A84">
            <w:pPr>
              <w:outlineLvl w:val="0"/>
              <w:rPr>
                <w:rFonts w:ascii="Arial" w:eastAsia="Times New Roman" w:hAnsi="Arial" w:cs="Arial"/>
                <w:bCs/>
              </w:rPr>
            </w:pPr>
            <w:r>
              <w:rPr>
                <w:rFonts w:ascii="Arial" w:eastAsia="Times New Roman" w:hAnsi="Arial" w:cs="Arial"/>
                <w:bCs/>
              </w:rPr>
              <w:t>2014</w:t>
            </w:r>
          </w:p>
        </w:tc>
      </w:tr>
    </w:tbl>
    <w:p w14:paraId="011D4DAA" w14:textId="77777777" w:rsidR="006D7A84" w:rsidRDefault="006D7A84" w:rsidP="006D7A84">
      <w:pPr>
        <w:pStyle w:val="Sinespaciado"/>
      </w:pPr>
    </w:p>
    <w:p w14:paraId="5C391440" w14:textId="77777777" w:rsidR="006D7A84" w:rsidRPr="00CB2A50" w:rsidRDefault="006D7A84" w:rsidP="006D7A8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14CABC83" w14:textId="77777777" w:rsidR="006D7A84" w:rsidRPr="00CB2A50" w:rsidRDefault="006D7A84" w:rsidP="006D7A84">
      <w:pPr>
        <w:spacing w:after="0" w:line="240" w:lineRule="auto"/>
        <w:outlineLvl w:val="0"/>
        <w:rPr>
          <w:rFonts w:ascii="Arial" w:eastAsia="Times New Roman" w:hAnsi="Arial" w:cs="Arial"/>
          <w:color w:val="984806"/>
          <w:sz w:val="20"/>
          <w:szCs w:val="20"/>
        </w:rPr>
      </w:pPr>
    </w:p>
    <w:p w14:paraId="06CA7653" w14:textId="77777777" w:rsidR="006D7A84" w:rsidRPr="00CB2A50" w:rsidRDefault="006D7A84" w:rsidP="006D7A84">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6D7A84" w:rsidRPr="00CB2A50" w14:paraId="109C471D" w14:textId="77777777" w:rsidTr="006D7A84">
        <w:tc>
          <w:tcPr>
            <w:tcW w:w="8828" w:type="dxa"/>
          </w:tcPr>
          <w:p w14:paraId="202A0A66" w14:textId="77777777" w:rsidR="006D7A84" w:rsidRPr="00CB2A50" w:rsidRDefault="006D7A84" w:rsidP="006D7A84">
            <w:pPr>
              <w:tabs>
                <w:tab w:val="left" w:pos="6399"/>
              </w:tabs>
              <w:contextualSpacing/>
              <w:rPr>
                <w:rFonts w:ascii="Arial" w:hAnsi="Arial" w:cs="Arial"/>
                <w:color w:val="FF6600"/>
                <w:sz w:val="20"/>
                <w:szCs w:val="20"/>
              </w:rPr>
            </w:pPr>
          </w:p>
          <w:p w14:paraId="07DDA008" w14:textId="77777777" w:rsidR="006D7A84" w:rsidRPr="004E37DC" w:rsidRDefault="006D7A84" w:rsidP="006D7A84">
            <w:pPr>
              <w:tabs>
                <w:tab w:val="left" w:pos="6399"/>
              </w:tabs>
              <w:contextualSpacing/>
              <w:rPr>
                <w:rFonts w:ascii="Arial" w:hAnsi="Arial" w:cs="Arial"/>
                <w:sz w:val="20"/>
                <w:szCs w:val="20"/>
              </w:rPr>
            </w:pPr>
          </w:p>
          <w:p w14:paraId="5C51167D" w14:textId="28FA4919" w:rsidR="006D7A84" w:rsidRPr="004E37DC" w:rsidRDefault="004E37DC" w:rsidP="006D7A84">
            <w:pPr>
              <w:tabs>
                <w:tab w:val="left" w:pos="6399"/>
              </w:tabs>
              <w:contextualSpacing/>
              <w:rPr>
                <w:rFonts w:ascii="Arial" w:hAnsi="Arial" w:cs="Arial"/>
                <w:sz w:val="20"/>
                <w:szCs w:val="20"/>
              </w:rPr>
            </w:pPr>
            <w:r w:rsidRPr="004E37DC">
              <w:rPr>
                <w:rFonts w:ascii="Arial" w:hAnsi="Arial" w:cs="Arial"/>
                <w:sz w:val="20"/>
                <w:szCs w:val="20"/>
              </w:rPr>
              <w:t>Revisar que los alumnos sigan los pasos correctos de la metodología e incluyan la relación entre la metodología de investigación – acción al desarrollo organizacional</w:t>
            </w:r>
          </w:p>
          <w:p w14:paraId="2DD8B378" w14:textId="77777777" w:rsidR="006D7A84" w:rsidRPr="00CB2A50" w:rsidRDefault="006D7A84" w:rsidP="006D7A84">
            <w:pPr>
              <w:tabs>
                <w:tab w:val="left" w:pos="6399"/>
              </w:tabs>
              <w:contextualSpacing/>
              <w:rPr>
                <w:rFonts w:ascii="Arial" w:hAnsi="Arial" w:cs="Arial"/>
                <w:color w:val="FF6600"/>
                <w:sz w:val="20"/>
                <w:szCs w:val="20"/>
              </w:rPr>
            </w:pPr>
          </w:p>
          <w:p w14:paraId="6D69D84F" w14:textId="77777777" w:rsidR="006D7A84" w:rsidRPr="00CB2A50" w:rsidRDefault="006D7A84" w:rsidP="006D7A84">
            <w:pPr>
              <w:tabs>
                <w:tab w:val="left" w:pos="6399"/>
              </w:tabs>
              <w:contextualSpacing/>
              <w:rPr>
                <w:rFonts w:ascii="Arial" w:hAnsi="Arial" w:cs="Arial"/>
                <w:color w:val="FF6600"/>
                <w:sz w:val="20"/>
                <w:szCs w:val="20"/>
              </w:rPr>
            </w:pPr>
          </w:p>
        </w:tc>
      </w:tr>
    </w:tbl>
    <w:p w14:paraId="6F56A61E" w14:textId="77777777" w:rsidR="008D176A" w:rsidRDefault="008D176A" w:rsidP="006D7A84">
      <w:pPr>
        <w:pStyle w:val="Sinespaciado"/>
      </w:pPr>
    </w:p>
    <w:p w14:paraId="6A2FB14D" w14:textId="77777777" w:rsidR="008D176A" w:rsidRDefault="008D176A" w:rsidP="006D7A84">
      <w:pPr>
        <w:pStyle w:val="Sinespaciado"/>
      </w:pPr>
    </w:p>
    <w:p w14:paraId="42B1C019" w14:textId="77777777" w:rsidR="008D176A" w:rsidRDefault="008D176A" w:rsidP="006D7A84">
      <w:pPr>
        <w:pStyle w:val="Sinespaciado"/>
      </w:pPr>
    </w:p>
    <w:p w14:paraId="3574C9DD" w14:textId="3ECC1652" w:rsidR="004610BD" w:rsidRPr="00CB2A50" w:rsidRDefault="00725BAA" w:rsidP="004610BD">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sidRPr="00D11584">
        <w:rPr>
          <w:b/>
          <w:color w:val="FFFFFF" w:themeColor="background1"/>
          <w:sz w:val="44"/>
        </w:rPr>
        <w:t>Tema 3</w:t>
      </w:r>
      <w:r w:rsidR="00D11584">
        <w:rPr>
          <w:color w:val="FFFFFF" w:themeColor="background1"/>
          <w:sz w:val="44"/>
        </w:rPr>
        <w:t>.</w:t>
      </w:r>
      <w:r w:rsidR="00CB2417">
        <w:rPr>
          <w:b/>
          <w:color w:val="FFFFFF" w:themeColor="background1"/>
          <w:sz w:val="44"/>
        </w:rPr>
        <w:t xml:space="preserve"> </w:t>
      </w:r>
      <w:r w:rsidR="00D11584">
        <w:rPr>
          <w:b/>
          <w:color w:val="FFFFFF" w:themeColor="background1"/>
          <w:sz w:val="44"/>
        </w:rPr>
        <w:t>Intervenciones del Desarrollo Organizacional</w:t>
      </w:r>
    </w:p>
    <w:p w14:paraId="5C70EB11" w14:textId="77777777" w:rsidR="00861DB5" w:rsidRPr="00CB2A50" w:rsidRDefault="00861DB5" w:rsidP="0018325B">
      <w:pPr>
        <w:tabs>
          <w:tab w:val="left" w:pos="1014"/>
        </w:tabs>
        <w:rPr>
          <w:rFonts w:ascii="Arial" w:hAnsi="Arial" w:cs="Arial"/>
          <w:b/>
          <w:sz w:val="20"/>
          <w:szCs w:val="20"/>
        </w:rPr>
      </w:pPr>
    </w:p>
    <w:p w14:paraId="7AF71A86" w14:textId="7A54CFA9" w:rsidR="00840703" w:rsidRPr="00EE474B" w:rsidRDefault="00680359" w:rsidP="00EE474B">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sidR="00D11584">
        <w:rPr>
          <w:rFonts w:ascii="Arial" w:eastAsia="Times New Roman" w:hAnsi="Arial" w:cs="Arial"/>
          <w:b/>
          <w:bCs/>
          <w:color w:val="FFFFFF"/>
          <w:sz w:val="20"/>
          <w:szCs w:val="20"/>
        </w:rPr>
        <w:t xml:space="preserve"> del tema 3</w:t>
      </w:r>
      <w:r w:rsidRPr="00CB2A50">
        <w:rPr>
          <w:rFonts w:ascii="Arial" w:eastAsia="Times New Roman" w:hAnsi="Arial" w:cs="Arial"/>
          <w:b/>
          <w:bCs/>
          <w:color w:val="FFFFFF"/>
          <w:sz w:val="20"/>
          <w:szCs w:val="20"/>
        </w:rPr>
        <w:t xml:space="preserve"> (</w:t>
      </w:r>
      <w:r w:rsidR="00E0171E" w:rsidRPr="00CB2A50">
        <w:rPr>
          <w:rFonts w:ascii="Arial" w:eastAsia="Times New Roman" w:hAnsi="Arial" w:cs="Arial"/>
          <w:b/>
          <w:bCs/>
          <w:color w:val="FFFFFF"/>
          <w:sz w:val="20"/>
          <w:szCs w:val="20"/>
        </w:rPr>
        <w:t>p</w:t>
      </w:r>
      <w:r w:rsidR="00354747" w:rsidRPr="00CB2A50">
        <w:rPr>
          <w:rFonts w:ascii="Arial" w:eastAsia="Times New Roman" w:hAnsi="Arial" w:cs="Arial"/>
          <w:b/>
          <w:bCs/>
          <w:color w:val="FFFFFF"/>
          <w:sz w:val="20"/>
          <w:szCs w:val="20"/>
        </w:rPr>
        <w:t>lanteamiento inicial</w:t>
      </w:r>
      <w:r w:rsidRPr="00CB2A50">
        <w:rPr>
          <w:rFonts w:ascii="Arial" w:eastAsia="Times New Roman" w:hAnsi="Arial" w:cs="Arial"/>
          <w:b/>
          <w:bCs/>
          <w:color w:val="FFFFFF"/>
          <w:sz w:val="20"/>
          <w:szCs w:val="20"/>
        </w:rPr>
        <w:t>)</w:t>
      </w: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840703" w:rsidRPr="00CB2A50" w14:paraId="4C606F12" w14:textId="77777777" w:rsidTr="003C0083">
        <w:tc>
          <w:tcPr>
            <w:tcW w:w="8828" w:type="dxa"/>
          </w:tcPr>
          <w:p w14:paraId="2E4D766F" w14:textId="0409AEB4" w:rsidR="007E372A" w:rsidRPr="000E6425" w:rsidRDefault="00D11584" w:rsidP="00B00789">
            <w:pPr>
              <w:jc w:val="center"/>
              <w:rPr>
                <w:rFonts w:ascii="Arial" w:hAnsi="Arial" w:cs="Arial"/>
                <w:b/>
                <w:sz w:val="20"/>
                <w:szCs w:val="20"/>
              </w:rPr>
            </w:pPr>
            <w:r>
              <w:rPr>
                <w:rFonts w:ascii="Arial" w:hAnsi="Arial" w:cs="Arial"/>
                <w:b/>
                <w:sz w:val="20"/>
                <w:szCs w:val="20"/>
              </w:rPr>
              <w:t>Intervenciones</w:t>
            </w:r>
          </w:p>
          <w:p w14:paraId="6CC547F4" w14:textId="77777777" w:rsidR="007E372A" w:rsidRDefault="007E372A" w:rsidP="007E372A">
            <w:pPr>
              <w:rPr>
                <w:rFonts w:ascii="Arial" w:hAnsi="Arial" w:cs="Arial"/>
                <w:sz w:val="20"/>
                <w:szCs w:val="20"/>
              </w:rPr>
            </w:pPr>
          </w:p>
          <w:p w14:paraId="5B9DB331" w14:textId="5844E4AE" w:rsidR="00D11584" w:rsidRPr="00725BAA" w:rsidRDefault="00D11584" w:rsidP="00D11584">
            <w:pPr>
              <w:jc w:val="both"/>
              <w:rPr>
                <w:rFonts w:ascii="Arial" w:hAnsi="Arial" w:cs="Arial"/>
                <w:sz w:val="20"/>
                <w:szCs w:val="20"/>
              </w:rPr>
            </w:pPr>
            <w:r w:rsidRPr="00725BAA">
              <w:rPr>
                <w:rFonts w:ascii="Arial" w:hAnsi="Arial" w:cs="Arial"/>
                <w:sz w:val="20"/>
                <w:szCs w:val="20"/>
              </w:rPr>
              <w:t>Son los medios de los que se vale el experto en Desarrollo Organizacional (DO) para llevar a cabo lo programas de cambio que se plantea.</w:t>
            </w:r>
          </w:p>
          <w:p w14:paraId="0566EAA8" w14:textId="77777777" w:rsidR="00D11584" w:rsidRPr="00725BAA" w:rsidRDefault="00D11584" w:rsidP="00D11584">
            <w:pPr>
              <w:jc w:val="both"/>
              <w:rPr>
                <w:rFonts w:ascii="Arial" w:hAnsi="Arial" w:cs="Arial"/>
                <w:sz w:val="20"/>
                <w:szCs w:val="20"/>
              </w:rPr>
            </w:pPr>
          </w:p>
          <w:p w14:paraId="4BF05856" w14:textId="77777777" w:rsidR="00D11584" w:rsidRPr="00725BAA" w:rsidRDefault="00D11584" w:rsidP="00D11584">
            <w:pPr>
              <w:jc w:val="both"/>
              <w:rPr>
                <w:rFonts w:ascii="Arial" w:hAnsi="Arial" w:cs="Arial"/>
                <w:sz w:val="20"/>
                <w:szCs w:val="20"/>
              </w:rPr>
            </w:pPr>
            <w:r w:rsidRPr="00725BAA">
              <w:rPr>
                <w:rFonts w:ascii="Arial" w:hAnsi="Arial" w:cs="Arial"/>
                <w:sz w:val="20"/>
                <w:szCs w:val="20"/>
              </w:rPr>
              <w:t>Las intervenciones son acciones que ayudan a las organizaciones a incrementar su eficacia, la calidad de vida en el trabajo y la productividad.</w:t>
            </w:r>
          </w:p>
          <w:p w14:paraId="6605C325" w14:textId="77777777" w:rsidR="00D11584" w:rsidRPr="00725BAA" w:rsidRDefault="00D11584" w:rsidP="00D11584">
            <w:pPr>
              <w:jc w:val="both"/>
              <w:rPr>
                <w:rFonts w:ascii="Arial" w:hAnsi="Arial" w:cs="Arial"/>
                <w:sz w:val="20"/>
                <w:szCs w:val="20"/>
              </w:rPr>
            </w:pPr>
          </w:p>
          <w:p w14:paraId="5E79A68B" w14:textId="77777777" w:rsidR="00D11584" w:rsidRPr="00725BAA" w:rsidRDefault="00D11584" w:rsidP="00D11584">
            <w:pPr>
              <w:jc w:val="both"/>
              <w:rPr>
                <w:rFonts w:ascii="Arial" w:hAnsi="Arial" w:cs="Arial"/>
                <w:sz w:val="20"/>
                <w:szCs w:val="20"/>
              </w:rPr>
            </w:pPr>
            <w:r w:rsidRPr="00725BAA">
              <w:rPr>
                <w:rFonts w:ascii="Arial" w:hAnsi="Arial" w:cs="Arial"/>
                <w:sz w:val="20"/>
                <w:szCs w:val="20"/>
              </w:rPr>
              <w:t>Las intervenciones deben basarse en un cuidadoso diagnóstico, ya que tienen como objetivo resolver problemas específicos y mejorar áreas particulares de la organización en las que se detectaron diversos tipos de problemas.</w:t>
            </w:r>
          </w:p>
          <w:p w14:paraId="061C5DC7" w14:textId="77777777" w:rsidR="00D11584" w:rsidRPr="00725BAA" w:rsidRDefault="00D11584" w:rsidP="00D11584">
            <w:pPr>
              <w:jc w:val="both"/>
              <w:rPr>
                <w:rFonts w:ascii="Arial" w:hAnsi="Arial" w:cs="Arial"/>
                <w:sz w:val="20"/>
                <w:szCs w:val="20"/>
              </w:rPr>
            </w:pPr>
          </w:p>
          <w:p w14:paraId="4711650C" w14:textId="5B151967" w:rsidR="00725BAA" w:rsidRDefault="00D11584" w:rsidP="00D11584">
            <w:pPr>
              <w:jc w:val="both"/>
              <w:rPr>
                <w:rFonts w:ascii="Arial" w:hAnsi="Arial" w:cs="Arial"/>
                <w:sz w:val="20"/>
                <w:szCs w:val="20"/>
              </w:rPr>
            </w:pPr>
            <w:r w:rsidRPr="00725BAA">
              <w:rPr>
                <w:rFonts w:ascii="Arial" w:hAnsi="Arial" w:cs="Arial"/>
                <w:sz w:val="20"/>
                <w:szCs w:val="20"/>
              </w:rPr>
              <w:lastRenderedPageBreak/>
              <w:t xml:space="preserve">Las intervenciones </w:t>
            </w:r>
            <w:r w:rsidR="00725BAA" w:rsidRPr="00725BAA">
              <w:rPr>
                <w:rFonts w:ascii="Arial" w:hAnsi="Arial" w:cs="Arial"/>
                <w:sz w:val="20"/>
                <w:szCs w:val="20"/>
              </w:rPr>
              <w:t>del Desarrollo Organizacional constan</w:t>
            </w:r>
            <w:r w:rsidRPr="00725BAA">
              <w:rPr>
                <w:rFonts w:ascii="Arial" w:hAnsi="Arial" w:cs="Arial"/>
                <w:sz w:val="20"/>
                <w:szCs w:val="20"/>
              </w:rPr>
              <w:t xml:space="preserve"> de una serie de actividades estructuradas en las cuales ciertas unidades de la organización (grupos o individuos que son el objetivo) se dedican a una o varias tareas en las que las metas están relacionadas directa o indirectamente con el mejoramiento organizacional. </w:t>
            </w:r>
          </w:p>
          <w:p w14:paraId="1AEAF536" w14:textId="77777777" w:rsidR="00725BAA" w:rsidRDefault="00725BAA" w:rsidP="00D11584">
            <w:pPr>
              <w:jc w:val="both"/>
              <w:rPr>
                <w:rFonts w:ascii="Arial" w:hAnsi="Arial" w:cs="Arial"/>
                <w:sz w:val="20"/>
                <w:szCs w:val="20"/>
              </w:rPr>
            </w:pPr>
          </w:p>
          <w:p w14:paraId="7BF71163" w14:textId="015E54E1" w:rsidR="00D11584" w:rsidRPr="00725BAA" w:rsidRDefault="00D11584" w:rsidP="00D11584">
            <w:pPr>
              <w:jc w:val="both"/>
              <w:rPr>
                <w:rFonts w:ascii="Arial" w:hAnsi="Arial" w:cs="Arial"/>
                <w:sz w:val="20"/>
                <w:szCs w:val="20"/>
              </w:rPr>
            </w:pPr>
            <w:r w:rsidRPr="00725BAA">
              <w:rPr>
                <w:rFonts w:ascii="Arial" w:hAnsi="Arial" w:cs="Arial"/>
                <w:sz w:val="20"/>
                <w:szCs w:val="20"/>
              </w:rPr>
              <w:t>French y Bell explican que al asentar la intervención en el sistema cliente (la organización) consiste en interponer o intercalar algunas actividades dentro de las actividades normales de una organización, de tal forma que las actividades de intervención se lleven a cado además de las normales o en vez de ellas.</w:t>
            </w:r>
          </w:p>
          <w:p w14:paraId="09464E06" w14:textId="77777777" w:rsidR="00D11584" w:rsidRPr="00725BAA" w:rsidRDefault="00D11584" w:rsidP="00D11584">
            <w:pPr>
              <w:jc w:val="both"/>
              <w:rPr>
                <w:rFonts w:ascii="Arial" w:hAnsi="Arial" w:cs="Arial"/>
                <w:sz w:val="20"/>
                <w:szCs w:val="20"/>
              </w:rPr>
            </w:pPr>
          </w:p>
          <w:p w14:paraId="6F709065" w14:textId="77777777" w:rsidR="007E372A" w:rsidRPr="00CB2A50" w:rsidRDefault="007E372A" w:rsidP="00D11584">
            <w:pPr>
              <w:jc w:val="both"/>
              <w:rPr>
                <w:rFonts w:ascii="Arial" w:hAnsi="Arial" w:cs="Arial"/>
                <w:b/>
                <w:sz w:val="20"/>
                <w:szCs w:val="20"/>
              </w:rPr>
            </w:pPr>
          </w:p>
        </w:tc>
      </w:tr>
    </w:tbl>
    <w:p w14:paraId="2A91F376" w14:textId="77777777" w:rsidR="000C689E" w:rsidRDefault="000C689E" w:rsidP="00AE44FA">
      <w:pPr>
        <w:rPr>
          <w:rFonts w:ascii="Arial" w:hAnsi="Arial" w:cs="Arial"/>
          <w:b/>
          <w:sz w:val="20"/>
          <w:szCs w:val="20"/>
        </w:rPr>
      </w:pPr>
    </w:p>
    <w:p w14:paraId="2BB23AF5" w14:textId="6D4376D6" w:rsidR="007031B9" w:rsidRPr="00CB2A50" w:rsidRDefault="00D11584" w:rsidP="007031B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3</w:t>
      </w:r>
      <w:r w:rsidR="007031B9" w:rsidRPr="00CB2A50">
        <w:rPr>
          <w:rFonts w:ascii="Arial" w:eastAsia="Times New Roman" w:hAnsi="Arial" w:cs="Arial"/>
          <w:b/>
          <w:bCs/>
          <w:color w:val="FFFFFF"/>
          <w:sz w:val="20"/>
          <w:szCs w:val="20"/>
        </w:rPr>
        <w:t xml:space="preserve"> (aterrizaje del alumno)</w:t>
      </w:r>
    </w:p>
    <w:p w14:paraId="7FD5318F" w14:textId="74772E2C" w:rsidR="007031B9" w:rsidRPr="00EE474B" w:rsidRDefault="007031B9" w:rsidP="00EE474B">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7031B9" w:rsidRPr="00CB2A50" w14:paraId="75495075" w14:textId="77777777" w:rsidTr="007031B9">
        <w:tc>
          <w:tcPr>
            <w:tcW w:w="8833" w:type="dxa"/>
          </w:tcPr>
          <w:p w14:paraId="30DB3A07" w14:textId="39667933" w:rsidR="007031B9" w:rsidRPr="00CB2A50" w:rsidRDefault="007031B9" w:rsidP="007031B9">
            <w:pPr>
              <w:rPr>
                <w:rFonts w:ascii="Arial" w:hAnsi="Arial" w:cs="Arial"/>
                <w:color w:val="FF6600"/>
                <w:sz w:val="20"/>
                <w:szCs w:val="20"/>
              </w:rPr>
            </w:pPr>
          </w:p>
          <w:p w14:paraId="2F2B2EB2" w14:textId="53B12DB3" w:rsidR="00D11584" w:rsidRPr="00725BAA" w:rsidRDefault="00D11584" w:rsidP="00D11584">
            <w:pPr>
              <w:jc w:val="both"/>
              <w:rPr>
                <w:rFonts w:ascii="Arial" w:hAnsi="Arial" w:cs="Arial"/>
                <w:sz w:val="20"/>
                <w:szCs w:val="20"/>
              </w:rPr>
            </w:pPr>
            <w:r w:rsidRPr="00725BAA">
              <w:rPr>
                <w:rFonts w:ascii="Arial" w:hAnsi="Arial" w:cs="Arial"/>
                <w:sz w:val="20"/>
                <w:szCs w:val="20"/>
              </w:rPr>
              <w:t xml:space="preserve">Un programa de </w:t>
            </w:r>
            <w:r w:rsidR="00725BAA" w:rsidRPr="00725BAA">
              <w:rPr>
                <w:rFonts w:ascii="Arial" w:hAnsi="Arial" w:cs="Arial"/>
                <w:sz w:val="20"/>
                <w:szCs w:val="20"/>
              </w:rPr>
              <w:t>Desarrollo Organizacional</w:t>
            </w:r>
            <w:r w:rsidRPr="00725BAA">
              <w:rPr>
                <w:rFonts w:ascii="Arial" w:hAnsi="Arial" w:cs="Arial"/>
                <w:sz w:val="20"/>
                <w:szCs w:val="20"/>
              </w:rPr>
              <w:t xml:space="preserve"> se despliega conforme a una estrategia o plan de juego, llamado estrategia general de </w:t>
            </w:r>
            <w:r w:rsidR="00725BAA" w:rsidRPr="00725BAA">
              <w:rPr>
                <w:rFonts w:ascii="Arial" w:hAnsi="Arial" w:cs="Arial"/>
                <w:sz w:val="20"/>
                <w:szCs w:val="20"/>
              </w:rPr>
              <w:t>Desarrollo Organizacional</w:t>
            </w:r>
            <w:r w:rsidRPr="00725BAA">
              <w:rPr>
                <w:rFonts w:ascii="Arial" w:hAnsi="Arial" w:cs="Arial"/>
                <w:sz w:val="20"/>
                <w:szCs w:val="20"/>
              </w:rPr>
              <w:t>.</w:t>
            </w:r>
          </w:p>
          <w:p w14:paraId="26AB24FA" w14:textId="77777777" w:rsidR="00D11584" w:rsidRPr="00725BAA" w:rsidRDefault="00D11584" w:rsidP="00D11584">
            <w:pPr>
              <w:jc w:val="both"/>
              <w:rPr>
                <w:rFonts w:ascii="Arial" w:hAnsi="Arial" w:cs="Arial"/>
                <w:sz w:val="20"/>
                <w:szCs w:val="20"/>
              </w:rPr>
            </w:pPr>
          </w:p>
          <w:p w14:paraId="7CA9BFD0" w14:textId="281BC591" w:rsidR="00FC1D69" w:rsidRDefault="00D11584" w:rsidP="00D11584">
            <w:pPr>
              <w:jc w:val="both"/>
              <w:rPr>
                <w:rFonts w:ascii="Arial" w:hAnsi="Arial" w:cs="Arial"/>
                <w:sz w:val="20"/>
                <w:szCs w:val="20"/>
              </w:rPr>
            </w:pPr>
            <w:r w:rsidRPr="00725BAA">
              <w:rPr>
                <w:rFonts w:ascii="Arial" w:hAnsi="Arial" w:cs="Arial"/>
                <w:sz w:val="20"/>
                <w:szCs w:val="20"/>
              </w:rPr>
              <w:t>La estrategia se basa en aspectos como:</w:t>
            </w:r>
            <w:r w:rsidR="00FC1D69" w:rsidRPr="00FC1D69">
              <w:rPr>
                <w:rFonts w:ascii="Arial" w:hAnsi="Arial" w:cs="Arial"/>
                <w:noProof/>
                <w:sz w:val="20"/>
                <w:szCs w:val="20"/>
                <w:lang w:eastAsia="es-MX"/>
              </w:rPr>
              <mc:AlternateContent>
                <mc:Choice Requires="wps">
                  <w:drawing>
                    <wp:anchor distT="45720" distB="45720" distL="114300" distR="114300" simplePos="0" relativeHeight="251702272" behindDoc="0" locked="0" layoutInCell="1" allowOverlap="1" wp14:anchorId="36C0F13F" wp14:editId="7894ADCD">
                      <wp:simplePos x="0" y="0"/>
                      <wp:positionH relativeFrom="column">
                        <wp:posOffset>108585</wp:posOffset>
                      </wp:positionH>
                      <wp:positionV relativeFrom="paragraph">
                        <wp:posOffset>321945</wp:posOffset>
                      </wp:positionV>
                      <wp:extent cx="5238750" cy="828675"/>
                      <wp:effectExtent l="0" t="0" r="19050" b="28575"/>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82867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5726ADD8" w14:textId="276B1F1A" w:rsidR="00731CFE" w:rsidRPr="00725BAA" w:rsidRDefault="00731CFE" w:rsidP="00DD5119">
                                  <w:pPr>
                                    <w:pStyle w:val="Prrafodelista"/>
                                    <w:numPr>
                                      <w:ilvl w:val="0"/>
                                      <w:numId w:val="5"/>
                                    </w:numPr>
                                    <w:spacing w:after="200" w:line="276" w:lineRule="auto"/>
                                    <w:jc w:val="both"/>
                                    <w:rPr>
                                      <w:rFonts w:ascii="Arial" w:hAnsi="Arial" w:cs="Arial"/>
                                      <w:sz w:val="20"/>
                                      <w:szCs w:val="20"/>
                                    </w:rPr>
                                  </w:pPr>
                                  <w:r w:rsidRPr="00725BAA">
                                    <w:rPr>
                                      <w:rFonts w:ascii="Arial" w:hAnsi="Arial" w:cs="Arial"/>
                                      <w:sz w:val="20"/>
                                      <w:szCs w:val="20"/>
                                    </w:rPr>
                                    <w:t>Metas generales de cambio y mejoramiento del programa.</w:t>
                                  </w:r>
                                </w:p>
                                <w:p w14:paraId="01E80B8B" w14:textId="77777777" w:rsidR="00731CFE" w:rsidRPr="00725BAA" w:rsidRDefault="00731CFE" w:rsidP="00DD5119">
                                  <w:pPr>
                                    <w:pStyle w:val="Prrafodelista"/>
                                    <w:numPr>
                                      <w:ilvl w:val="0"/>
                                      <w:numId w:val="5"/>
                                    </w:numPr>
                                    <w:spacing w:after="200" w:line="276" w:lineRule="auto"/>
                                    <w:jc w:val="both"/>
                                    <w:rPr>
                                      <w:rFonts w:ascii="Arial" w:hAnsi="Arial" w:cs="Arial"/>
                                      <w:sz w:val="20"/>
                                      <w:szCs w:val="20"/>
                                    </w:rPr>
                                  </w:pPr>
                                  <w:r w:rsidRPr="00725BAA">
                                    <w:rPr>
                                      <w:rFonts w:ascii="Arial" w:hAnsi="Arial" w:cs="Arial"/>
                                      <w:sz w:val="20"/>
                                      <w:szCs w:val="20"/>
                                    </w:rPr>
                                    <w:t>Áreas de la organización en las que, a manera de prueba piloto, se interviene.</w:t>
                                  </w:r>
                                </w:p>
                                <w:p w14:paraId="3E0F7F54" w14:textId="77777777" w:rsidR="00731CFE" w:rsidRPr="00725BAA" w:rsidRDefault="00731CFE" w:rsidP="00DD5119">
                                  <w:pPr>
                                    <w:pStyle w:val="Prrafodelista"/>
                                    <w:numPr>
                                      <w:ilvl w:val="0"/>
                                      <w:numId w:val="5"/>
                                    </w:numPr>
                                    <w:spacing w:after="200" w:line="276" w:lineRule="auto"/>
                                    <w:jc w:val="both"/>
                                    <w:rPr>
                                      <w:rFonts w:ascii="Arial" w:hAnsi="Arial" w:cs="Arial"/>
                                      <w:sz w:val="20"/>
                                      <w:szCs w:val="20"/>
                                    </w:rPr>
                                  </w:pPr>
                                  <w:r w:rsidRPr="00725BAA">
                                    <w:rPr>
                                      <w:rFonts w:ascii="Arial" w:hAnsi="Arial" w:cs="Arial"/>
                                      <w:sz w:val="20"/>
                                      <w:szCs w:val="20"/>
                                    </w:rPr>
                                    <w:t>Puntos ventajosos clave de los individuos o de la organización.</w:t>
                                  </w:r>
                                </w:p>
                                <w:p w14:paraId="73949D52" w14:textId="77777777" w:rsidR="00731CFE" w:rsidRPr="00725BAA" w:rsidRDefault="00731CFE" w:rsidP="00DD5119">
                                  <w:pPr>
                                    <w:pStyle w:val="Prrafodelista"/>
                                    <w:numPr>
                                      <w:ilvl w:val="0"/>
                                      <w:numId w:val="5"/>
                                    </w:numPr>
                                    <w:spacing w:after="200" w:line="276" w:lineRule="auto"/>
                                    <w:jc w:val="both"/>
                                    <w:rPr>
                                      <w:rFonts w:ascii="Arial" w:hAnsi="Arial" w:cs="Arial"/>
                                      <w:sz w:val="20"/>
                                      <w:szCs w:val="20"/>
                                    </w:rPr>
                                  </w:pPr>
                                  <w:r w:rsidRPr="00725BAA">
                                    <w:rPr>
                                      <w:rFonts w:ascii="Arial" w:hAnsi="Arial" w:cs="Arial"/>
                                      <w:sz w:val="20"/>
                                      <w:szCs w:val="20"/>
                                    </w:rPr>
                                    <w:t>Recursos disponibles.</w:t>
                                  </w:r>
                                </w:p>
                                <w:p w14:paraId="50BA071B" w14:textId="58509B85"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0F13F" id="_x0000_s1040" type="#_x0000_t202" style="position:absolute;left:0;text-align:left;margin-left:8.55pt;margin-top:25.35pt;width:412.5pt;height:65.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" fillcolor="#f3a875 [2165]" strokecolor="#ed7d31 [3205]" strokeweight=".5pt">
                      <v:fill color2="#f09558 [2613]" rotate="t" colors="0 #f7bda4;.5 #f5b195;1 #f8a581" focus="100%" type="gradient">
                        <o:fill v:ext="view" type="gradientUnscaled"/>
                      </v:fill>
                      <v:textbox>
                        <w:txbxContent>
                          <w:p w14:paraId="5726ADD8" w14:textId="276B1F1A" w:rsidR="00731CFE" w:rsidRPr="00725BAA" w:rsidRDefault="00731CFE" w:rsidP="00DD5119">
                            <w:pPr>
                              <w:pStyle w:val="Prrafodelista"/>
                              <w:numPr>
                                <w:ilvl w:val="0"/>
                                <w:numId w:val="5"/>
                              </w:numPr>
                              <w:spacing w:after="200" w:line="276" w:lineRule="auto"/>
                              <w:jc w:val="both"/>
                              <w:rPr>
                                <w:rFonts w:ascii="Arial" w:hAnsi="Arial" w:cs="Arial"/>
                                <w:sz w:val="20"/>
                                <w:szCs w:val="20"/>
                              </w:rPr>
                            </w:pPr>
                            <w:r w:rsidRPr="00725BAA">
                              <w:rPr>
                                <w:rFonts w:ascii="Arial" w:hAnsi="Arial" w:cs="Arial"/>
                                <w:sz w:val="20"/>
                                <w:szCs w:val="20"/>
                              </w:rPr>
                              <w:t>Metas generales de cambio y mejoramiento del programa.</w:t>
                            </w:r>
                          </w:p>
                          <w:p w14:paraId="01E80B8B" w14:textId="77777777" w:rsidR="00731CFE" w:rsidRPr="00725BAA" w:rsidRDefault="00731CFE" w:rsidP="00DD5119">
                            <w:pPr>
                              <w:pStyle w:val="Prrafodelista"/>
                              <w:numPr>
                                <w:ilvl w:val="0"/>
                                <w:numId w:val="5"/>
                              </w:numPr>
                              <w:spacing w:after="200" w:line="276" w:lineRule="auto"/>
                              <w:jc w:val="both"/>
                              <w:rPr>
                                <w:rFonts w:ascii="Arial" w:hAnsi="Arial" w:cs="Arial"/>
                                <w:sz w:val="20"/>
                                <w:szCs w:val="20"/>
                              </w:rPr>
                            </w:pPr>
                            <w:r w:rsidRPr="00725BAA">
                              <w:rPr>
                                <w:rFonts w:ascii="Arial" w:hAnsi="Arial" w:cs="Arial"/>
                                <w:sz w:val="20"/>
                                <w:szCs w:val="20"/>
                              </w:rPr>
                              <w:t>Áreas de la organización en las que, a manera de prueba piloto, se interviene.</w:t>
                            </w:r>
                          </w:p>
                          <w:p w14:paraId="3E0F7F54" w14:textId="77777777" w:rsidR="00731CFE" w:rsidRPr="00725BAA" w:rsidRDefault="00731CFE" w:rsidP="00DD5119">
                            <w:pPr>
                              <w:pStyle w:val="Prrafodelista"/>
                              <w:numPr>
                                <w:ilvl w:val="0"/>
                                <w:numId w:val="5"/>
                              </w:numPr>
                              <w:spacing w:after="200" w:line="276" w:lineRule="auto"/>
                              <w:jc w:val="both"/>
                              <w:rPr>
                                <w:rFonts w:ascii="Arial" w:hAnsi="Arial" w:cs="Arial"/>
                                <w:sz w:val="20"/>
                                <w:szCs w:val="20"/>
                              </w:rPr>
                            </w:pPr>
                            <w:r w:rsidRPr="00725BAA">
                              <w:rPr>
                                <w:rFonts w:ascii="Arial" w:hAnsi="Arial" w:cs="Arial"/>
                                <w:sz w:val="20"/>
                                <w:szCs w:val="20"/>
                              </w:rPr>
                              <w:t>Puntos ventajosos clave de los individuos o de la organización.</w:t>
                            </w:r>
                          </w:p>
                          <w:p w14:paraId="73949D52" w14:textId="77777777" w:rsidR="00731CFE" w:rsidRPr="00725BAA" w:rsidRDefault="00731CFE" w:rsidP="00DD5119">
                            <w:pPr>
                              <w:pStyle w:val="Prrafodelista"/>
                              <w:numPr>
                                <w:ilvl w:val="0"/>
                                <w:numId w:val="5"/>
                              </w:numPr>
                              <w:spacing w:after="200" w:line="276" w:lineRule="auto"/>
                              <w:jc w:val="both"/>
                              <w:rPr>
                                <w:rFonts w:ascii="Arial" w:hAnsi="Arial" w:cs="Arial"/>
                                <w:sz w:val="20"/>
                                <w:szCs w:val="20"/>
                              </w:rPr>
                            </w:pPr>
                            <w:r w:rsidRPr="00725BAA">
                              <w:rPr>
                                <w:rFonts w:ascii="Arial" w:hAnsi="Arial" w:cs="Arial"/>
                                <w:sz w:val="20"/>
                                <w:szCs w:val="20"/>
                              </w:rPr>
                              <w:t>Recursos disponibles.</w:t>
                            </w:r>
                          </w:p>
                          <w:p w14:paraId="50BA071B" w14:textId="58509B85" w:rsidR="00731CFE" w:rsidRDefault="00731CFE"/>
                        </w:txbxContent>
                      </v:textbox>
                      <w10:wrap type="square"/>
                    </v:shape>
                  </w:pict>
                </mc:Fallback>
              </mc:AlternateContent>
            </w:r>
          </w:p>
          <w:p w14:paraId="26178FAF" w14:textId="0153E3E1" w:rsidR="00725BAA" w:rsidRPr="00725BAA" w:rsidRDefault="00725BAA" w:rsidP="00D11584">
            <w:pPr>
              <w:jc w:val="both"/>
              <w:rPr>
                <w:rFonts w:ascii="Arial" w:hAnsi="Arial" w:cs="Arial"/>
                <w:sz w:val="20"/>
                <w:szCs w:val="20"/>
              </w:rPr>
            </w:pPr>
          </w:p>
          <w:p w14:paraId="57461058" w14:textId="475F178E" w:rsidR="00D11584" w:rsidRPr="00725BAA" w:rsidRDefault="00D11584" w:rsidP="00D11584">
            <w:pPr>
              <w:jc w:val="both"/>
              <w:rPr>
                <w:rFonts w:ascii="Arial" w:hAnsi="Arial" w:cs="Arial"/>
                <w:sz w:val="20"/>
                <w:szCs w:val="20"/>
              </w:rPr>
            </w:pPr>
            <w:r w:rsidRPr="00725BAA">
              <w:rPr>
                <w:rFonts w:ascii="Arial" w:hAnsi="Arial" w:cs="Arial"/>
                <w:sz w:val="20"/>
                <w:szCs w:val="20"/>
              </w:rPr>
              <w:t xml:space="preserve">El programa de </w:t>
            </w:r>
            <w:r w:rsidR="00725BAA" w:rsidRPr="00725BAA">
              <w:rPr>
                <w:rFonts w:ascii="Arial" w:hAnsi="Arial" w:cs="Arial"/>
                <w:sz w:val="20"/>
                <w:szCs w:val="20"/>
              </w:rPr>
              <w:t>Desarrollo Organizacional</w:t>
            </w:r>
            <w:r w:rsidRPr="00725BAA">
              <w:rPr>
                <w:rFonts w:ascii="Arial" w:hAnsi="Arial" w:cs="Arial"/>
                <w:sz w:val="20"/>
                <w:szCs w:val="20"/>
              </w:rPr>
              <w:t xml:space="preserve"> debe llevarse a cabo de manera integral, iniciando por el convencimiento y apoyo de la alta gerencia para poder “permearlo” después al resto de la organización.</w:t>
            </w:r>
          </w:p>
          <w:p w14:paraId="750FAC13" w14:textId="77777777" w:rsidR="007031B9" w:rsidRPr="00962075" w:rsidRDefault="007031B9" w:rsidP="007031B9">
            <w:pPr>
              <w:rPr>
                <w:rFonts w:ascii="Arial" w:hAnsi="Arial" w:cs="Arial"/>
                <w:b/>
                <w:sz w:val="20"/>
                <w:szCs w:val="20"/>
              </w:rPr>
            </w:pPr>
          </w:p>
        </w:tc>
      </w:tr>
    </w:tbl>
    <w:p w14:paraId="2F5C9CB3" w14:textId="77777777" w:rsidR="00840703" w:rsidRPr="00CB2A50" w:rsidRDefault="00840703" w:rsidP="007F5E6A">
      <w:pPr>
        <w:rPr>
          <w:rFonts w:ascii="Arial" w:hAnsi="Arial" w:cs="Arial"/>
          <w:b/>
          <w:sz w:val="20"/>
          <w:szCs w:val="20"/>
        </w:rPr>
      </w:pPr>
    </w:p>
    <w:p w14:paraId="0EF43CEC" w14:textId="5536B305" w:rsidR="00653262" w:rsidRPr="00CB2A50" w:rsidRDefault="00653262" w:rsidP="0065326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D11584">
        <w:rPr>
          <w:rFonts w:ascii="Tahoma" w:hAnsi="Tahoma" w:cs="Tahoma"/>
          <w:b/>
          <w:sz w:val="28"/>
          <w:szCs w:val="20"/>
        </w:rPr>
        <w:t xml:space="preserve"> 3</w:t>
      </w:r>
    </w:p>
    <w:p w14:paraId="4AD1DE8F" w14:textId="77777777" w:rsidR="00653262" w:rsidRPr="00CB2A50" w:rsidRDefault="00653262" w:rsidP="00DA4D45">
      <w:pPr>
        <w:spacing w:after="0" w:line="240" w:lineRule="auto"/>
        <w:rPr>
          <w:rFonts w:ascii="Arial" w:hAnsi="Arial"/>
          <w:color w:val="984806"/>
          <w:sz w:val="20"/>
        </w:rPr>
      </w:pPr>
    </w:p>
    <w:p w14:paraId="7053EFF5" w14:textId="5CFFC57F" w:rsidR="007D4755" w:rsidRPr="00CB2A50" w:rsidRDefault="007D4755" w:rsidP="007D475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008B1397" w:rsidRPr="00CB2A50">
        <w:rPr>
          <w:rFonts w:ascii="Arial" w:eastAsia="Times New Roman" w:hAnsi="Arial" w:cs="Arial"/>
          <w:b/>
          <w:bCs/>
          <w:color w:val="FFFFFF"/>
          <w:sz w:val="20"/>
          <w:szCs w:val="20"/>
        </w:rPr>
        <w:t xml:space="preserve"> </w:t>
      </w:r>
      <w:r w:rsidRPr="00CB2A50">
        <w:rPr>
          <w:rFonts w:ascii="Arial" w:eastAsia="Times New Roman" w:hAnsi="Arial" w:cs="Arial"/>
          <w:b/>
          <w:bCs/>
          <w:color w:val="FFFFFF"/>
          <w:sz w:val="20"/>
          <w:szCs w:val="20"/>
        </w:rPr>
        <w:t>tema</w:t>
      </w:r>
      <w:r w:rsidR="00D11584">
        <w:rPr>
          <w:rFonts w:ascii="Arial" w:eastAsia="Times New Roman" w:hAnsi="Arial" w:cs="Arial"/>
          <w:b/>
          <w:bCs/>
          <w:color w:val="FFFFFF"/>
          <w:sz w:val="20"/>
          <w:szCs w:val="20"/>
        </w:rPr>
        <w:t xml:space="preserve"> 3</w:t>
      </w:r>
    </w:p>
    <w:p w14:paraId="57F86161" w14:textId="7ADC939F" w:rsidR="007D4755" w:rsidRPr="00CB2A50" w:rsidRDefault="007D4755" w:rsidP="003656FD">
      <w:pPr>
        <w:shd w:val="clear" w:color="auto" w:fill="F2F2F2" w:themeFill="background1" w:themeFillShade="F2"/>
        <w:rPr>
          <w:rFonts w:ascii="Arial" w:eastAsia="Times New Roman" w:hAnsi="Arial" w:cs="Arial"/>
          <w:sz w:val="20"/>
          <w:szCs w:val="20"/>
        </w:rPr>
      </w:pPr>
    </w:p>
    <w:tbl>
      <w:tblPr>
        <w:tblStyle w:val="TableGrid1"/>
        <w:tblW w:w="8926" w:type="dxa"/>
        <w:tblLook w:val="04A0" w:firstRow="1" w:lastRow="0" w:firstColumn="1" w:lastColumn="0" w:noHBand="0" w:noVBand="1"/>
      </w:tblPr>
      <w:tblGrid>
        <w:gridCol w:w="2073"/>
        <w:gridCol w:w="6853"/>
      </w:tblGrid>
      <w:tr w:rsidR="005E01F7" w:rsidRPr="00CB2A50" w14:paraId="1DDD5594"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BCA64B" w14:textId="77777777" w:rsidR="005E01F7" w:rsidRPr="00CB2A50" w:rsidRDefault="005E01F7" w:rsidP="005E01F7">
            <w:pPr>
              <w:jc w:val="both"/>
              <w:rPr>
                <w:rFonts w:ascii="Arial" w:eastAsia="Times New Roman" w:hAnsi="Arial" w:cs="Arial"/>
                <w:b/>
              </w:rPr>
            </w:pPr>
            <w:r w:rsidRPr="00CB2A50">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56448634" w14:textId="3069E167" w:rsidR="005E01F7" w:rsidRPr="00CB2A50" w:rsidRDefault="005E01F7" w:rsidP="005E01F7">
            <w:pPr>
              <w:outlineLvl w:val="0"/>
              <w:rPr>
                <w:rFonts w:ascii="Arial" w:eastAsia="Times New Roman" w:hAnsi="Arial" w:cs="Arial"/>
              </w:rPr>
            </w:pPr>
            <w:r>
              <w:rPr>
                <w:rFonts w:ascii="Arial" w:eastAsia="Times New Roman" w:hAnsi="Arial" w:cs="Arial"/>
              </w:rPr>
              <w:t xml:space="preserve">Gestión de Talento </w:t>
            </w:r>
          </w:p>
        </w:tc>
      </w:tr>
      <w:tr w:rsidR="005E01F7" w:rsidRPr="00CB2A50" w14:paraId="4596D8F5"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28DCB1" w14:textId="77777777" w:rsidR="005E01F7" w:rsidRPr="00CB2A50" w:rsidRDefault="005E01F7" w:rsidP="005E01F7">
            <w:pPr>
              <w:jc w:val="both"/>
              <w:rPr>
                <w:rFonts w:ascii="Arial" w:eastAsia="Times New Roman" w:hAnsi="Arial" w:cs="Arial"/>
                <w:b/>
              </w:rPr>
            </w:pPr>
            <w:r w:rsidRPr="00FC1D69">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6DA7488A" w14:textId="33976D7A" w:rsidR="005E01F7" w:rsidRPr="00CB2A50" w:rsidRDefault="005E01F7" w:rsidP="005E01F7">
            <w:pPr>
              <w:outlineLvl w:val="0"/>
              <w:rPr>
                <w:rFonts w:ascii="Arial" w:eastAsia="Times New Roman" w:hAnsi="Arial" w:cs="Arial"/>
              </w:rPr>
            </w:pPr>
            <w:r w:rsidRPr="005E01F7">
              <w:rPr>
                <w:rFonts w:ascii="Arial" w:eastAsia="Times New Roman" w:hAnsi="Arial" w:cs="Arial"/>
              </w:rPr>
              <w:t>RH13311</w:t>
            </w:r>
          </w:p>
        </w:tc>
      </w:tr>
      <w:tr w:rsidR="00C52684" w:rsidRPr="00CB2A50" w14:paraId="0A706629"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E0E8A" w14:textId="77777777" w:rsidR="00C52684" w:rsidRPr="00CB2A50" w:rsidRDefault="00C52684" w:rsidP="00C52684">
            <w:pPr>
              <w:jc w:val="both"/>
              <w:rPr>
                <w:rFonts w:ascii="Arial" w:eastAsia="Times New Roman" w:hAnsi="Arial" w:cs="Arial"/>
                <w:b/>
              </w:rPr>
            </w:pPr>
            <w:r w:rsidRPr="00CB2A50">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01508E51" w14:textId="2FD083FD" w:rsidR="00C52684" w:rsidRPr="00CB2A50" w:rsidRDefault="00C52684" w:rsidP="00C52684">
            <w:pPr>
              <w:outlineLvl w:val="0"/>
              <w:rPr>
                <w:rFonts w:ascii="Arial" w:eastAsia="Times New Roman" w:hAnsi="Arial" w:cs="Arial"/>
              </w:rPr>
            </w:pPr>
            <w:r>
              <w:rPr>
                <w:rFonts w:ascii="Arial" w:eastAsia="Times New Roman" w:hAnsi="Arial" w:cs="Arial"/>
              </w:rPr>
              <w:t>Intervenciones del Desarrollo Organizacional</w:t>
            </w:r>
          </w:p>
        </w:tc>
      </w:tr>
      <w:tr w:rsidR="00C52684" w:rsidRPr="00CB2A50" w14:paraId="4EBDDE03"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BF73C" w14:textId="77777777" w:rsidR="00C52684" w:rsidRPr="00CB2A50" w:rsidRDefault="00C52684" w:rsidP="00C52684">
            <w:pPr>
              <w:jc w:val="both"/>
              <w:rPr>
                <w:rFonts w:ascii="Arial" w:eastAsia="Times New Roman" w:hAnsi="Arial" w:cs="Arial"/>
                <w:b/>
              </w:rPr>
            </w:pPr>
            <w:r w:rsidRPr="00CB2A50">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07186A97" w14:textId="7FEBAB15" w:rsidR="00C52684" w:rsidRPr="0036118F" w:rsidRDefault="00C52684" w:rsidP="00C52684">
            <w:pPr>
              <w:outlineLvl w:val="0"/>
              <w:rPr>
                <w:rFonts w:ascii="Arial" w:eastAsia="Times New Roman" w:hAnsi="Arial" w:cs="Arial"/>
              </w:rPr>
            </w:pPr>
            <w:r>
              <w:rPr>
                <w:rFonts w:ascii="Arial" w:hAnsi="Arial" w:cs="Arial"/>
              </w:rPr>
              <w:t>Analizar las intervenciones clásicas del Desarrollo Organizacional para reconocer la profundidad necesaria para considerar las estrategias que podrían efectuarse en las organizaciones.</w:t>
            </w:r>
          </w:p>
        </w:tc>
      </w:tr>
      <w:tr w:rsidR="00C52684" w:rsidRPr="00CB2A50" w14:paraId="65735FFA"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AEF4B" w14:textId="77777777" w:rsidR="00C52684" w:rsidRPr="00CB2A50" w:rsidRDefault="00C52684" w:rsidP="00C52684">
            <w:pPr>
              <w:jc w:val="both"/>
              <w:rPr>
                <w:rFonts w:ascii="Arial" w:eastAsia="Times New Roman" w:hAnsi="Arial" w:cs="Arial"/>
                <w:b/>
              </w:rPr>
            </w:pPr>
            <w:r w:rsidRPr="00CB2A50">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09BAFC72" w14:textId="0F0F517F" w:rsidR="00C52684" w:rsidRPr="00CB2A50" w:rsidRDefault="00C52684" w:rsidP="00C52684">
            <w:pPr>
              <w:outlineLvl w:val="0"/>
              <w:rPr>
                <w:rFonts w:ascii="Arial" w:eastAsia="Times New Roman" w:hAnsi="Arial" w:cs="Arial"/>
                <w:color w:val="984806"/>
              </w:rPr>
            </w:pPr>
            <w:r>
              <w:rPr>
                <w:rFonts w:ascii="Arial" w:hAnsi="Arial" w:cs="Arial"/>
              </w:rPr>
              <w:t>Intervenciones, interacción, tecno-estructural, y estrategia</w:t>
            </w:r>
            <w:r w:rsidRPr="0036118F">
              <w:rPr>
                <w:rFonts w:ascii="Arial" w:hAnsi="Arial" w:cs="Arial"/>
              </w:rPr>
              <w:t>.</w:t>
            </w:r>
          </w:p>
        </w:tc>
      </w:tr>
      <w:tr w:rsidR="00C52684" w:rsidRPr="00CB2A50" w14:paraId="7BCA620F" w14:textId="77777777" w:rsidTr="00FC1D69">
        <w:trPr>
          <w:trHeight w:val="360"/>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5ED5D" w14:textId="77777777" w:rsidR="00C52684" w:rsidRPr="00CB2A50" w:rsidRDefault="00C52684" w:rsidP="00C52684">
            <w:pPr>
              <w:jc w:val="both"/>
              <w:rPr>
                <w:rFonts w:ascii="Arial" w:eastAsia="Times New Roman" w:hAnsi="Arial" w:cs="Arial"/>
                <w:b/>
              </w:rPr>
            </w:pPr>
            <w:r w:rsidRPr="00CB2A50">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2DDFBFB6" w14:textId="7775E6AE" w:rsidR="00C52684" w:rsidRPr="00CB2A50" w:rsidRDefault="00C52684" w:rsidP="00C52684">
            <w:pPr>
              <w:outlineLvl w:val="0"/>
              <w:rPr>
                <w:rFonts w:ascii="Arial" w:eastAsia="Times New Roman" w:hAnsi="Arial" w:cs="Arial"/>
                <w:color w:val="984806"/>
              </w:rPr>
            </w:pPr>
            <w:r w:rsidRPr="0036118F">
              <w:rPr>
                <w:rFonts w:ascii="Arial" w:hAnsi="Arial" w:cs="Arial"/>
              </w:rPr>
              <w:t xml:space="preserve">Reconocer </w:t>
            </w:r>
            <w:r>
              <w:rPr>
                <w:rFonts w:ascii="Arial" w:hAnsi="Arial" w:cs="Arial"/>
              </w:rPr>
              <w:t>la intervenciones en los procesos de Desarrollo Organizacional y conocer el abanico de la profundidad de las intervenciones</w:t>
            </w:r>
          </w:p>
        </w:tc>
      </w:tr>
      <w:tr w:rsidR="00C52684" w:rsidRPr="00CB2A50" w14:paraId="3B85893E" w14:textId="77777777" w:rsidTr="00FC1D69">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auto"/>
          </w:tcPr>
          <w:p w14:paraId="1E20DB74" w14:textId="77777777" w:rsidR="00C52684" w:rsidRPr="00CB2A50" w:rsidRDefault="00C52684" w:rsidP="00C52684">
            <w:pPr>
              <w:pStyle w:val="Sinespaciado"/>
              <w:rPr>
                <w:rFonts w:ascii="Arial" w:hAnsi="Arial" w:cs="Arial"/>
                <w:b/>
              </w:rPr>
            </w:pPr>
            <w:r w:rsidRPr="00FC1D69">
              <w:rPr>
                <w:rFonts w:ascii="Arial"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6D8FAA4F" w14:textId="59B63B32" w:rsidR="00C52684" w:rsidRPr="00CB2A50" w:rsidRDefault="00C52684" w:rsidP="00C52684">
            <w:pPr>
              <w:pStyle w:val="Sinespaciado"/>
              <w:rPr>
                <w:rFonts w:ascii="Arial" w:hAnsi="Arial" w:cs="Arial"/>
                <w:color w:val="984806"/>
              </w:rPr>
            </w:pPr>
            <w:r>
              <w:rPr>
                <w:rFonts w:ascii="Arial" w:hAnsi="Arial" w:cs="Arial"/>
                <w:color w:val="984806"/>
              </w:rPr>
              <w:t>2 horas</w:t>
            </w:r>
          </w:p>
        </w:tc>
      </w:tr>
      <w:tr w:rsidR="00C52684" w:rsidRPr="00CB2A50" w14:paraId="64E20983"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EEE2C6" w14:textId="77777777" w:rsidR="00C52684" w:rsidRPr="00CB2A50" w:rsidRDefault="00C52684" w:rsidP="00C52684">
            <w:pPr>
              <w:jc w:val="both"/>
              <w:rPr>
                <w:rFonts w:ascii="Arial" w:eastAsia="Times New Roman" w:hAnsi="Arial" w:cs="Arial"/>
                <w:b/>
              </w:rPr>
            </w:pPr>
            <w:r w:rsidRPr="00CB2A50">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437E71D6" w14:textId="3C4DFC5C" w:rsidR="00C52684" w:rsidRPr="00C83B80" w:rsidRDefault="00C52684" w:rsidP="00C52684">
            <w:pPr>
              <w:outlineLvl w:val="0"/>
              <w:rPr>
                <w:rFonts w:ascii="Arial" w:eastAsia="Times New Roman" w:hAnsi="Arial" w:cs="Arial"/>
              </w:rPr>
            </w:pPr>
            <w:r w:rsidRPr="00C83B80">
              <w:rPr>
                <w:rFonts w:ascii="Arial" w:hAnsi="Arial" w:cs="Arial"/>
              </w:rPr>
              <w:t>MDO. Mario Alberto Ortiz Martínez</w:t>
            </w:r>
          </w:p>
        </w:tc>
      </w:tr>
      <w:tr w:rsidR="00C52684" w:rsidRPr="00CB2A50" w14:paraId="20F94C56"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93E093" w14:textId="77777777" w:rsidR="00C52684" w:rsidRPr="00CB2A50" w:rsidRDefault="00C52684" w:rsidP="00C52684">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1A1B3628" w14:textId="2D4280A3" w:rsidR="00C52684" w:rsidRPr="00C83B80" w:rsidRDefault="00C52684" w:rsidP="00C52684">
            <w:pPr>
              <w:outlineLvl w:val="0"/>
              <w:rPr>
                <w:rFonts w:ascii="Arial" w:eastAsia="Times New Roman" w:hAnsi="Arial" w:cs="Arial"/>
              </w:rPr>
            </w:pPr>
            <w:r>
              <w:rPr>
                <w:rFonts w:ascii="Arial" w:hAnsi="Arial" w:cs="Arial"/>
              </w:rPr>
              <w:t>12/11</w:t>
            </w:r>
            <w:r w:rsidRPr="00C83B80">
              <w:rPr>
                <w:rFonts w:ascii="Arial" w:hAnsi="Arial" w:cs="Arial"/>
              </w:rPr>
              <w:t>/2014</w:t>
            </w:r>
          </w:p>
        </w:tc>
      </w:tr>
    </w:tbl>
    <w:tbl>
      <w:tblPr>
        <w:tblStyle w:val="Tablaconcuadrcula"/>
        <w:tblW w:w="0" w:type="auto"/>
        <w:tblInd w:w="-5" w:type="dxa"/>
        <w:tblLook w:val="04A0" w:firstRow="1" w:lastRow="0" w:firstColumn="1" w:lastColumn="0" w:noHBand="0" w:noVBand="1"/>
      </w:tblPr>
      <w:tblGrid>
        <w:gridCol w:w="8833"/>
      </w:tblGrid>
      <w:tr w:rsidR="001D0F27" w:rsidRPr="00CB2A50" w14:paraId="5DFF489B" w14:textId="77777777" w:rsidTr="00B579E9">
        <w:tc>
          <w:tcPr>
            <w:tcW w:w="8833" w:type="dxa"/>
          </w:tcPr>
          <w:p w14:paraId="405D38A6" w14:textId="77777777" w:rsidR="00606DD3" w:rsidRPr="0060035C" w:rsidRDefault="00606DD3" w:rsidP="00606DD3">
            <w:pPr>
              <w:pStyle w:val="Ttulo2"/>
              <w:jc w:val="both"/>
              <w:outlineLvl w:val="1"/>
              <w:rPr>
                <w:rFonts w:ascii="Arial" w:hAnsi="Arial" w:cs="Arial"/>
                <w:color w:val="000000" w:themeColor="text1"/>
                <w:sz w:val="20"/>
                <w:szCs w:val="20"/>
              </w:rPr>
            </w:pPr>
            <w:r w:rsidRPr="0060035C">
              <w:rPr>
                <w:rFonts w:ascii="Arial" w:hAnsi="Arial" w:cs="Arial"/>
                <w:color w:val="000000" w:themeColor="text1"/>
                <w:sz w:val="20"/>
                <w:szCs w:val="20"/>
              </w:rPr>
              <w:lastRenderedPageBreak/>
              <w:t>Tipos de intervenciones en DO</w:t>
            </w:r>
          </w:p>
          <w:p w14:paraId="53531909" w14:textId="77777777" w:rsidR="00606DD3" w:rsidRPr="0060035C" w:rsidRDefault="00606DD3" w:rsidP="00606DD3">
            <w:pPr>
              <w:jc w:val="both"/>
              <w:rPr>
                <w:rFonts w:ascii="Arial" w:hAnsi="Arial" w:cs="Arial"/>
                <w:color w:val="000000" w:themeColor="text1"/>
                <w:sz w:val="20"/>
                <w:szCs w:val="20"/>
              </w:rPr>
            </w:pPr>
          </w:p>
          <w:p w14:paraId="35F45B37" w14:textId="77777777" w:rsidR="00606DD3" w:rsidRDefault="00606DD3" w:rsidP="00606DD3">
            <w:pPr>
              <w:jc w:val="both"/>
              <w:rPr>
                <w:rFonts w:ascii="Arial" w:hAnsi="Arial" w:cs="Arial"/>
                <w:color w:val="000000" w:themeColor="text1"/>
                <w:sz w:val="20"/>
                <w:szCs w:val="20"/>
              </w:rPr>
            </w:pPr>
            <w:r w:rsidRPr="0060035C">
              <w:rPr>
                <w:rFonts w:ascii="Arial" w:hAnsi="Arial" w:cs="Arial"/>
                <w:color w:val="000000" w:themeColor="text1"/>
                <w:sz w:val="20"/>
                <w:szCs w:val="20"/>
              </w:rPr>
              <w:t>Las primeras intervenciones en utilizarse en los Estados unidos fueron los grupos “T”, así como las encuestas o ensayos de retroalimentación. Con el paso del tiempo, las intervenciones han proliferado, por lo cual es necesario clasificarlas en diferentes categorías.</w:t>
            </w:r>
          </w:p>
          <w:p w14:paraId="0F700CFE" w14:textId="77777777" w:rsidR="0060035C" w:rsidRPr="0060035C" w:rsidRDefault="0060035C" w:rsidP="00606DD3">
            <w:pPr>
              <w:jc w:val="both"/>
              <w:rPr>
                <w:rFonts w:ascii="Arial" w:hAnsi="Arial" w:cs="Arial"/>
                <w:color w:val="000000" w:themeColor="text1"/>
                <w:sz w:val="20"/>
                <w:szCs w:val="20"/>
              </w:rPr>
            </w:pPr>
          </w:p>
          <w:p w14:paraId="7A5C2ADD" w14:textId="7676EF67" w:rsidR="00606DD3" w:rsidRDefault="00606DD3" w:rsidP="00606DD3">
            <w:pPr>
              <w:jc w:val="both"/>
              <w:rPr>
                <w:rFonts w:ascii="Arial" w:hAnsi="Arial" w:cs="Arial"/>
                <w:color w:val="000000" w:themeColor="text1"/>
                <w:sz w:val="20"/>
                <w:szCs w:val="20"/>
              </w:rPr>
            </w:pPr>
            <w:r w:rsidRPr="0060035C">
              <w:rPr>
                <w:rFonts w:ascii="Arial" w:hAnsi="Arial" w:cs="Arial"/>
                <w:color w:val="000000" w:themeColor="text1"/>
                <w:sz w:val="20"/>
                <w:szCs w:val="20"/>
              </w:rPr>
              <w:t xml:space="preserve">En el presente tema </w:t>
            </w:r>
            <w:r w:rsidR="0060035C">
              <w:rPr>
                <w:rFonts w:ascii="Arial" w:hAnsi="Arial" w:cs="Arial"/>
                <w:color w:val="000000" w:themeColor="text1"/>
                <w:sz w:val="20"/>
                <w:szCs w:val="20"/>
              </w:rPr>
              <w:t>se verán</w:t>
            </w:r>
            <w:r w:rsidRPr="0060035C">
              <w:rPr>
                <w:rFonts w:ascii="Arial" w:hAnsi="Arial" w:cs="Arial"/>
                <w:color w:val="000000" w:themeColor="text1"/>
                <w:sz w:val="20"/>
                <w:szCs w:val="20"/>
              </w:rPr>
              <w:t xml:space="preserve"> diferentes tipos de intervenciones de </w:t>
            </w:r>
            <w:r w:rsidR="0060035C">
              <w:rPr>
                <w:rFonts w:ascii="Arial" w:hAnsi="Arial" w:cs="Arial"/>
                <w:color w:val="000000" w:themeColor="text1"/>
                <w:sz w:val="20"/>
                <w:szCs w:val="20"/>
              </w:rPr>
              <w:t>Desarrollo Organizacional</w:t>
            </w:r>
            <w:r w:rsidRPr="0060035C">
              <w:rPr>
                <w:rFonts w:ascii="Arial" w:hAnsi="Arial" w:cs="Arial"/>
                <w:color w:val="000000" w:themeColor="text1"/>
                <w:sz w:val="20"/>
                <w:szCs w:val="20"/>
              </w:rPr>
              <w:t>, conocid</w:t>
            </w:r>
            <w:r w:rsidR="00560427">
              <w:rPr>
                <w:rFonts w:ascii="Arial" w:hAnsi="Arial" w:cs="Arial"/>
                <w:color w:val="000000" w:themeColor="text1"/>
                <w:sz w:val="20"/>
                <w:szCs w:val="20"/>
              </w:rPr>
              <w:t>as como intervenciones clásicas:</w:t>
            </w:r>
          </w:p>
          <w:p w14:paraId="4BCB4A43" w14:textId="77777777" w:rsidR="00560427" w:rsidRDefault="00560427" w:rsidP="00606DD3">
            <w:pPr>
              <w:jc w:val="both"/>
              <w:rPr>
                <w:rFonts w:ascii="Arial" w:hAnsi="Arial" w:cs="Arial"/>
                <w:color w:val="000000" w:themeColor="text1"/>
                <w:sz w:val="20"/>
                <w:szCs w:val="20"/>
              </w:rPr>
            </w:pPr>
          </w:p>
          <w:p w14:paraId="284D4F6F" w14:textId="77777777" w:rsidR="00560427" w:rsidRDefault="00560427" w:rsidP="00606DD3">
            <w:pPr>
              <w:jc w:val="both"/>
              <w:rPr>
                <w:rFonts w:ascii="Arial" w:hAnsi="Arial" w:cs="Arial"/>
                <w:color w:val="000000" w:themeColor="text1"/>
                <w:sz w:val="20"/>
                <w:szCs w:val="20"/>
              </w:rPr>
            </w:pPr>
            <w:r>
              <w:rPr>
                <w:rFonts w:ascii="Arial" w:hAnsi="Arial" w:cs="Arial"/>
                <w:color w:val="000000" w:themeColor="text1"/>
                <w:sz w:val="20"/>
                <w:szCs w:val="20"/>
              </w:rPr>
              <w:t>INICIO INTERACTIVO:</w:t>
            </w:r>
          </w:p>
          <w:p w14:paraId="38ED1F47" w14:textId="77777777" w:rsidR="00560427" w:rsidRDefault="00560427" w:rsidP="00606DD3">
            <w:pPr>
              <w:jc w:val="both"/>
              <w:rPr>
                <w:rFonts w:ascii="Arial" w:hAnsi="Arial" w:cs="Arial"/>
                <w:color w:val="000000" w:themeColor="text1"/>
                <w:sz w:val="20"/>
                <w:szCs w:val="20"/>
              </w:rPr>
            </w:pPr>
          </w:p>
          <w:p w14:paraId="53E6E607" w14:textId="5C138C82" w:rsidR="00560427" w:rsidRDefault="00560427" w:rsidP="00606DD3">
            <w:pPr>
              <w:jc w:val="both"/>
              <w:rPr>
                <w:rFonts w:ascii="Arial" w:hAnsi="Arial" w:cs="Arial"/>
                <w:color w:val="000000" w:themeColor="text1"/>
                <w:sz w:val="20"/>
                <w:szCs w:val="20"/>
              </w:rPr>
            </w:pPr>
            <w:r>
              <w:rPr>
                <w:rFonts w:ascii="Arial" w:hAnsi="Arial" w:cs="Arial"/>
                <w:color w:val="000000" w:themeColor="text1"/>
                <w:sz w:val="20"/>
                <w:szCs w:val="20"/>
              </w:rPr>
              <w:t>Da clic en las intervenciones para conocer más sobre ellas:</w:t>
            </w:r>
          </w:p>
          <w:p w14:paraId="75023BA1" w14:textId="77777777" w:rsidR="00560427" w:rsidRDefault="00560427" w:rsidP="00606DD3">
            <w:pPr>
              <w:jc w:val="both"/>
              <w:rPr>
                <w:rFonts w:ascii="Arial" w:hAnsi="Arial" w:cs="Arial"/>
                <w:color w:val="000000" w:themeColor="text1"/>
                <w:sz w:val="20"/>
                <w:szCs w:val="20"/>
              </w:rPr>
            </w:pPr>
          </w:p>
          <w:p w14:paraId="3CE550FA" w14:textId="65A6C549" w:rsidR="00606DD3" w:rsidRPr="0060035C" w:rsidRDefault="00560427" w:rsidP="00606DD3">
            <w:pPr>
              <w:jc w:val="both"/>
              <w:rPr>
                <w:rFonts w:ascii="Arial" w:hAnsi="Arial" w:cs="Arial"/>
                <w:color w:val="000000" w:themeColor="text1"/>
                <w:sz w:val="20"/>
                <w:szCs w:val="20"/>
              </w:rPr>
            </w:pPr>
            <w:r>
              <w:rPr>
                <w:rFonts w:ascii="Arial" w:hAnsi="Arial" w:cs="Arial"/>
                <w:noProof/>
                <w:color w:val="000000" w:themeColor="text1"/>
                <w:sz w:val="20"/>
                <w:szCs w:val="20"/>
                <w:lang w:eastAsia="es-MX"/>
              </w:rPr>
              <w:drawing>
                <wp:inline distT="0" distB="0" distL="0" distR="0" wp14:anchorId="48DF8008" wp14:editId="567FECAB">
                  <wp:extent cx="5486400" cy="3200400"/>
                  <wp:effectExtent l="0" t="0" r="0" b="0"/>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4A743E7" w14:textId="1FA778B0" w:rsidR="00560427" w:rsidRDefault="00560427" w:rsidP="00606DD3">
            <w:pPr>
              <w:pStyle w:val="Ttulo3"/>
              <w:jc w:val="both"/>
              <w:outlineLvl w:val="2"/>
              <w:rPr>
                <w:rFonts w:ascii="Arial" w:hAnsi="Arial" w:cs="Arial"/>
                <w:color w:val="000000" w:themeColor="text1"/>
                <w:sz w:val="20"/>
                <w:szCs w:val="20"/>
              </w:rPr>
            </w:pPr>
            <w:commentRangeStart w:id="10"/>
            <w:r>
              <w:rPr>
                <w:rFonts w:ascii="Arial" w:hAnsi="Arial" w:cs="Arial"/>
                <w:color w:val="000000" w:themeColor="text1"/>
                <w:sz w:val="20"/>
                <w:szCs w:val="20"/>
              </w:rPr>
              <w:t>INFORMACIÓN DENTRO DE CADA RECUADRO:</w:t>
            </w:r>
            <w:commentRangeEnd w:id="10"/>
            <w:r>
              <w:rPr>
                <w:rStyle w:val="Refdecomentario"/>
                <w:rFonts w:asciiTheme="minorHAnsi" w:eastAsiaTheme="minorHAnsi" w:hAnsiTheme="minorHAnsi" w:cstheme="minorBidi"/>
                <w:b w:val="0"/>
                <w:bCs w:val="0"/>
                <w:color w:val="auto"/>
              </w:rPr>
              <w:commentReference w:id="10"/>
            </w:r>
          </w:p>
          <w:p w14:paraId="446067DA" w14:textId="77777777" w:rsidR="00606DD3" w:rsidRPr="00560427" w:rsidRDefault="00606DD3" w:rsidP="00606DD3">
            <w:pPr>
              <w:pStyle w:val="Ttulo3"/>
              <w:jc w:val="both"/>
              <w:outlineLvl w:val="2"/>
              <w:rPr>
                <w:rFonts w:ascii="Arial" w:hAnsi="Arial" w:cs="Arial"/>
                <w:color w:val="000000" w:themeColor="text1"/>
                <w:sz w:val="20"/>
                <w:szCs w:val="20"/>
                <w:highlight w:val="cyan"/>
              </w:rPr>
            </w:pPr>
            <w:r w:rsidRPr="00560427">
              <w:rPr>
                <w:rFonts w:ascii="Arial" w:hAnsi="Arial" w:cs="Arial"/>
                <w:color w:val="000000" w:themeColor="text1"/>
                <w:sz w:val="20"/>
                <w:szCs w:val="20"/>
                <w:highlight w:val="cyan"/>
              </w:rPr>
              <w:t>Intervenciones en procesos humanos</w:t>
            </w:r>
          </w:p>
          <w:p w14:paraId="417CF8A7" w14:textId="77777777" w:rsidR="00606DD3" w:rsidRPr="00560427" w:rsidRDefault="00606DD3" w:rsidP="00606DD3">
            <w:pPr>
              <w:jc w:val="both"/>
              <w:rPr>
                <w:rFonts w:ascii="Arial" w:hAnsi="Arial" w:cs="Arial"/>
                <w:color w:val="000000" w:themeColor="text1"/>
                <w:sz w:val="20"/>
                <w:szCs w:val="20"/>
                <w:highlight w:val="cyan"/>
              </w:rPr>
            </w:pPr>
          </w:p>
          <w:p w14:paraId="725BEC11" w14:textId="5552FC1C" w:rsidR="00606DD3" w:rsidRPr="00560427" w:rsidRDefault="00606DD3" w:rsidP="00B00044">
            <w:pPr>
              <w:rPr>
                <w:rFonts w:ascii="Arial" w:hAnsi="Arial" w:cs="Arial"/>
                <w:color w:val="000000" w:themeColor="text1"/>
                <w:sz w:val="20"/>
                <w:szCs w:val="20"/>
                <w:highlight w:val="cyan"/>
              </w:rPr>
            </w:pPr>
            <w:r w:rsidRPr="00560427">
              <w:rPr>
                <w:rFonts w:ascii="Arial" w:hAnsi="Arial" w:cs="Arial"/>
                <w:color w:val="000000" w:themeColor="text1"/>
                <w:sz w:val="20"/>
                <w:szCs w:val="20"/>
                <w:highlight w:val="cyan"/>
              </w:rPr>
              <w:t>Las intervenciones en procesos humanos están dirigidas fundamentalmente al personal de las organizaciones, así como a sus procesos de intera</w:t>
            </w:r>
            <w:r w:rsidR="0060035C" w:rsidRPr="00560427">
              <w:rPr>
                <w:rFonts w:ascii="Arial" w:hAnsi="Arial" w:cs="Arial"/>
                <w:color w:val="000000" w:themeColor="text1"/>
                <w:sz w:val="20"/>
                <w:szCs w:val="20"/>
                <w:highlight w:val="cyan"/>
              </w:rPr>
              <w:t>c</w:t>
            </w:r>
            <w:r w:rsidRPr="00560427">
              <w:rPr>
                <w:rFonts w:ascii="Arial" w:hAnsi="Arial" w:cs="Arial"/>
                <w:color w:val="000000" w:themeColor="text1"/>
                <w:sz w:val="20"/>
                <w:szCs w:val="20"/>
                <w:highlight w:val="cyan"/>
              </w:rPr>
              <w:t>ción, como comunicación, solución de problemas, liderazgo y dinámicas de grupo. Como su nombre indica, se enfocan en los aspectos humanos de las organizaciones.</w:t>
            </w:r>
          </w:p>
          <w:p w14:paraId="4B7C3A5E" w14:textId="77777777" w:rsidR="00606DD3" w:rsidRPr="00560427" w:rsidRDefault="00606DD3" w:rsidP="00606DD3">
            <w:pPr>
              <w:jc w:val="both"/>
              <w:rPr>
                <w:rFonts w:ascii="Arial" w:hAnsi="Arial" w:cs="Arial"/>
                <w:color w:val="000000" w:themeColor="text1"/>
                <w:sz w:val="20"/>
                <w:szCs w:val="20"/>
                <w:highlight w:val="cyan"/>
              </w:rPr>
            </w:pPr>
          </w:p>
          <w:p w14:paraId="77D7FB17" w14:textId="3800C3AC" w:rsidR="00606DD3" w:rsidRPr="00560427" w:rsidRDefault="00606DD3" w:rsidP="00606DD3">
            <w:pPr>
              <w:pStyle w:val="Ttulo3"/>
              <w:jc w:val="both"/>
              <w:outlineLvl w:val="2"/>
              <w:rPr>
                <w:rFonts w:ascii="Arial" w:hAnsi="Arial" w:cs="Arial"/>
                <w:color w:val="000000" w:themeColor="text1"/>
                <w:sz w:val="20"/>
                <w:szCs w:val="20"/>
                <w:highlight w:val="cyan"/>
              </w:rPr>
            </w:pPr>
            <w:r w:rsidRPr="00560427">
              <w:rPr>
                <w:rFonts w:ascii="Arial" w:hAnsi="Arial" w:cs="Arial"/>
                <w:color w:val="000000" w:themeColor="text1"/>
                <w:sz w:val="20"/>
                <w:szCs w:val="20"/>
                <w:highlight w:val="cyan"/>
              </w:rPr>
              <w:t xml:space="preserve">Intervenciones </w:t>
            </w:r>
            <w:r w:rsidR="0060035C" w:rsidRPr="00560427">
              <w:rPr>
                <w:rFonts w:ascii="Arial" w:hAnsi="Arial" w:cs="Arial"/>
                <w:color w:val="000000" w:themeColor="text1"/>
                <w:sz w:val="20"/>
                <w:szCs w:val="20"/>
                <w:highlight w:val="cyan"/>
              </w:rPr>
              <w:t>tecno-estructurales</w:t>
            </w:r>
          </w:p>
          <w:p w14:paraId="33C8A47B" w14:textId="77777777" w:rsidR="00606DD3" w:rsidRPr="00560427" w:rsidRDefault="00606DD3" w:rsidP="00606DD3">
            <w:pPr>
              <w:jc w:val="both"/>
              <w:rPr>
                <w:rFonts w:ascii="Arial" w:hAnsi="Arial" w:cs="Arial"/>
                <w:color w:val="000000" w:themeColor="text1"/>
                <w:sz w:val="20"/>
                <w:szCs w:val="20"/>
                <w:highlight w:val="cyan"/>
              </w:rPr>
            </w:pPr>
          </w:p>
          <w:p w14:paraId="335AD794" w14:textId="105F65DE" w:rsidR="00606DD3" w:rsidRPr="00560427" w:rsidRDefault="00606DD3" w:rsidP="00606DD3">
            <w:pPr>
              <w:jc w:val="both"/>
              <w:rPr>
                <w:rFonts w:ascii="Arial" w:hAnsi="Arial" w:cs="Arial"/>
                <w:color w:val="000000" w:themeColor="text1"/>
                <w:sz w:val="20"/>
                <w:szCs w:val="20"/>
                <w:highlight w:val="cyan"/>
              </w:rPr>
            </w:pPr>
            <w:r w:rsidRPr="00560427">
              <w:rPr>
                <w:rFonts w:ascii="Arial" w:hAnsi="Arial" w:cs="Arial"/>
                <w:color w:val="000000" w:themeColor="text1"/>
                <w:sz w:val="20"/>
                <w:szCs w:val="20"/>
                <w:highlight w:val="cyan"/>
              </w:rPr>
              <w:t>Las intervenciones tecno</w:t>
            </w:r>
            <w:r w:rsidR="0060035C" w:rsidRPr="00560427">
              <w:rPr>
                <w:rFonts w:ascii="Arial" w:hAnsi="Arial" w:cs="Arial"/>
                <w:color w:val="000000" w:themeColor="text1"/>
                <w:sz w:val="20"/>
                <w:szCs w:val="20"/>
                <w:highlight w:val="cyan"/>
              </w:rPr>
              <w:t>-</w:t>
            </w:r>
            <w:r w:rsidRPr="00560427">
              <w:rPr>
                <w:rFonts w:ascii="Arial" w:hAnsi="Arial" w:cs="Arial"/>
                <w:color w:val="000000" w:themeColor="text1"/>
                <w:sz w:val="20"/>
                <w:szCs w:val="20"/>
                <w:highlight w:val="cyan"/>
              </w:rPr>
              <w:t>estructurales están orientadas hacia la tecnología y estructuras de las organizaciones para “ligarlas” con las intervenciones en procesos humanos. La tecnología organizacional incluye métodos y flujos de trabajo, mientras que las estructuras atienden la división, jerarquía y diseño del trabajo.</w:t>
            </w:r>
          </w:p>
          <w:p w14:paraId="3F0D1AE3" w14:textId="36D3BAF5" w:rsidR="00606DD3" w:rsidRPr="00560427" w:rsidRDefault="00606DD3" w:rsidP="00606DD3">
            <w:pPr>
              <w:jc w:val="both"/>
              <w:rPr>
                <w:rFonts w:ascii="Arial" w:hAnsi="Arial" w:cs="Arial"/>
                <w:color w:val="000000" w:themeColor="text1"/>
                <w:sz w:val="20"/>
                <w:szCs w:val="20"/>
                <w:highlight w:val="cyan"/>
              </w:rPr>
            </w:pPr>
            <w:r w:rsidRPr="00560427">
              <w:rPr>
                <w:rFonts w:ascii="Arial" w:hAnsi="Arial" w:cs="Arial"/>
                <w:color w:val="000000" w:themeColor="text1"/>
                <w:sz w:val="20"/>
                <w:szCs w:val="20"/>
                <w:highlight w:val="cyan"/>
              </w:rPr>
              <w:t>Estas herramientas son conocidas como tecno</w:t>
            </w:r>
            <w:r w:rsidR="0060035C" w:rsidRPr="00560427">
              <w:rPr>
                <w:rFonts w:ascii="Arial" w:hAnsi="Arial" w:cs="Arial"/>
                <w:color w:val="000000" w:themeColor="text1"/>
                <w:sz w:val="20"/>
                <w:szCs w:val="20"/>
                <w:highlight w:val="cyan"/>
              </w:rPr>
              <w:t>-</w:t>
            </w:r>
            <w:r w:rsidRPr="00560427">
              <w:rPr>
                <w:rFonts w:ascii="Arial" w:hAnsi="Arial" w:cs="Arial"/>
                <w:color w:val="000000" w:themeColor="text1"/>
                <w:sz w:val="20"/>
                <w:szCs w:val="20"/>
                <w:highlight w:val="cyan"/>
              </w:rPr>
              <w:t>estructurales porque se enfocan, como su nombre indica, en el aspecto técnico y estructural de las organizaciones, en el que se incluyen las actividades relacionadas con el diseño de la organización, la calidad y el esquema del trabajo.</w:t>
            </w:r>
          </w:p>
          <w:p w14:paraId="74CD534C" w14:textId="77777777" w:rsidR="00606DD3" w:rsidRPr="00560427" w:rsidRDefault="00606DD3" w:rsidP="00606DD3">
            <w:pPr>
              <w:jc w:val="both"/>
              <w:rPr>
                <w:rFonts w:ascii="Arial" w:hAnsi="Arial" w:cs="Arial"/>
                <w:color w:val="000000" w:themeColor="text1"/>
                <w:sz w:val="20"/>
                <w:szCs w:val="20"/>
                <w:highlight w:val="cyan"/>
              </w:rPr>
            </w:pPr>
          </w:p>
          <w:p w14:paraId="04018CD7" w14:textId="77777777" w:rsidR="00606DD3" w:rsidRPr="00560427" w:rsidRDefault="00606DD3" w:rsidP="00606DD3">
            <w:pPr>
              <w:pStyle w:val="Ttulo3"/>
              <w:jc w:val="both"/>
              <w:outlineLvl w:val="2"/>
              <w:rPr>
                <w:rFonts w:ascii="Arial" w:hAnsi="Arial" w:cs="Arial"/>
                <w:color w:val="000000" w:themeColor="text1"/>
                <w:sz w:val="20"/>
                <w:szCs w:val="20"/>
                <w:highlight w:val="cyan"/>
              </w:rPr>
            </w:pPr>
            <w:r w:rsidRPr="00560427">
              <w:rPr>
                <w:rFonts w:ascii="Arial" w:hAnsi="Arial" w:cs="Arial"/>
                <w:color w:val="000000" w:themeColor="text1"/>
                <w:sz w:val="20"/>
                <w:szCs w:val="20"/>
                <w:highlight w:val="cyan"/>
              </w:rPr>
              <w:t>Intervenciones en administración de recursos humanos</w:t>
            </w:r>
          </w:p>
          <w:p w14:paraId="4A84BBBE" w14:textId="77777777" w:rsidR="00606DD3" w:rsidRPr="00560427" w:rsidRDefault="00606DD3" w:rsidP="00606DD3">
            <w:pPr>
              <w:jc w:val="both"/>
              <w:rPr>
                <w:rFonts w:ascii="Arial" w:hAnsi="Arial" w:cs="Arial"/>
                <w:color w:val="000000" w:themeColor="text1"/>
                <w:sz w:val="20"/>
                <w:szCs w:val="20"/>
                <w:highlight w:val="cyan"/>
              </w:rPr>
            </w:pPr>
          </w:p>
          <w:p w14:paraId="6123453C" w14:textId="7A3768F9" w:rsidR="00606DD3" w:rsidRPr="00560427" w:rsidRDefault="00606DD3" w:rsidP="00606DD3">
            <w:pPr>
              <w:jc w:val="both"/>
              <w:rPr>
                <w:rFonts w:ascii="Arial" w:hAnsi="Arial" w:cs="Arial"/>
                <w:color w:val="000000" w:themeColor="text1"/>
                <w:sz w:val="20"/>
                <w:szCs w:val="20"/>
                <w:highlight w:val="cyan"/>
              </w:rPr>
            </w:pPr>
            <w:r w:rsidRPr="00560427">
              <w:rPr>
                <w:rFonts w:ascii="Arial" w:hAnsi="Arial" w:cs="Arial"/>
                <w:color w:val="000000" w:themeColor="text1"/>
                <w:sz w:val="20"/>
                <w:szCs w:val="20"/>
                <w:highlight w:val="cyan"/>
              </w:rPr>
              <w:t xml:space="preserve">Las intervenciones en administración de recursos humanos se enfocan principalmente en las relaciones con el personal, como los sistemas de recompensas y planeación y desarrollo de carrera. Se utilizan mecanismos para integrarlas a las organizaciones y tradicionalmente se relacionan con el campo de los recursos humanos más que con el </w:t>
            </w:r>
            <w:r w:rsidR="0060035C" w:rsidRPr="00560427">
              <w:rPr>
                <w:rFonts w:ascii="Arial" w:hAnsi="Arial" w:cs="Arial"/>
                <w:color w:val="000000" w:themeColor="text1"/>
                <w:sz w:val="20"/>
                <w:szCs w:val="20"/>
                <w:highlight w:val="cyan"/>
              </w:rPr>
              <w:t>Desarrollo Organizacional</w:t>
            </w:r>
            <w:r w:rsidRPr="00560427">
              <w:rPr>
                <w:rFonts w:ascii="Arial" w:hAnsi="Arial" w:cs="Arial"/>
                <w:color w:val="000000" w:themeColor="text1"/>
                <w:sz w:val="20"/>
                <w:szCs w:val="20"/>
                <w:highlight w:val="cyan"/>
              </w:rPr>
              <w:t>.</w:t>
            </w:r>
          </w:p>
          <w:p w14:paraId="3AC3198F" w14:textId="77777777" w:rsidR="0060035C" w:rsidRPr="00560427" w:rsidRDefault="0060035C" w:rsidP="00606DD3">
            <w:pPr>
              <w:jc w:val="both"/>
              <w:rPr>
                <w:rFonts w:ascii="Arial" w:hAnsi="Arial" w:cs="Arial"/>
                <w:color w:val="000000" w:themeColor="text1"/>
                <w:sz w:val="20"/>
                <w:szCs w:val="20"/>
                <w:highlight w:val="cyan"/>
              </w:rPr>
            </w:pPr>
          </w:p>
          <w:p w14:paraId="2123E724" w14:textId="77777777" w:rsidR="00606DD3" w:rsidRPr="00560427" w:rsidRDefault="00606DD3" w:rsidP="00606DD3">
            <w:pPr>
              <w:jc w:val="both"/>
              <w:rPr>
                <w:rFonts w:ascii="Arial" w:hAnsi="Arial" w:cs="Arial"/>
                <w:color w:val="000000" w:themeColor="text1"/>
                <w:sz w:val="20"/>
                <w:szCs w:val="20"/>
                <w:highlight w:val="cyan"/>
              </w:rPr>
            </w:pPr>
            <w:r w:rsidRPr="00560427">
              <w:rPr>
                <w:rFonts w:ascii="Arial" w:hAnsi="Arial" w:cs="Arial"/>
                <w:color w:val="000000" w:themeColor="text1"/>
                <w:sz w:val="20"/>
                <w:szCs w:val="20"/>
                <w:highlight w:val="cyan"/>
              </w:rPr>
              <w:t>El desarrollo organizacional ha presentado desde sus orígenes una serie de intervenciones o herramientas de apoyo a los procesos de cambio.</w:t>
            </w:r>
          </w:p>
          <w:p w14:paraId="79670978" w14:textId="77777777" w:rsidR="00606DD3" w:rsidRPr="00560427" w:rsidRDefault="00606DD3" w:rsidP="00606DD3">
            <w:pPr>
              <w:jc w:val="both"/>
              <w:rPr>
                <w:highlight w:val="cyan"/>
              </w:rPr>
            </w:pPr>
          </w:p>
          <w:p w14:paraId="00E3460C" w14:textId="77777777" w:rsidR="00606DD3" w:rsidRPr="00560427" w:rsidRDefault="00606DD3" w:rsidP="00606DD3">
            <w:pPr>
              <w:pStyle w:val="Ttulo3"/>
              <w:jc w:val="both"/>
              <w:outlineLvl w:val="2"/>
              <w:rPr>
                <w:rFonts w:ascii="Arial" w:hAnsi="Arial" w:cs="Arial"/>
                <w:color w:val="000000" w:themeColor="text1"/>
                <w:sz w:val="20"/>
                <w:szCs w:val="20"/>
                <w:highlight w:val="cyan"/>
              </w:rPr>
            </w:pPr>
            <w:r w:rsidRPr="00560427">
              <w:rPr>
                <w:rFonts w:ascii="Arial" w:hAnsi="Arial" w:cs="Arial"/>
                <w:color w:val="000000" w:themeColor="text1"/>
                <w:sz w:val="20"/>
                <w:szCs w:val="20"/>
                <w:highlight w:val="cyan"/>
              </w:rPr>
              <w:t>Intervenciones estratégicas y del medio</w:t>
            </w:r>
          </w:p>
          <w:p w14:paraId="2A02DACE" w14:textId="77777777" w:rsidR="00606DD3" w:rsidRPr="00560427" w:rsidRDefault="00606DD3" w:rsidP="00606DD3">
            <w:pPr>
              <w:jc w:val="both"/>
              <w:rPr>
                <w:rFonts w:ascii="Arial" w:hAnsi="Arial" w:cs="Arial"/>
                <w:color w:val="000000" w:themeColor="text1"/>
                <w:sz w:val="20"/>
                <w:szCs w:val="20"/>
                <w:highlight w:val="cyan"/>
              </w:rPr>
            </w:pPr>
          </w:p>
          <w:p w14:paraId="4A90DD43" w14:textId="609E851F" w:rsidR="00606DD3" w:rsidRPr="0060035C" w:rsidRDefault="00606DD3" w:rsidP="00B00044">
            <w:pPr>
              <w:rPr>
                <w:rFonts w:ascii="Arial" w:hAnsi="Arial" w:cs="Arial"/>
                <w:color w:val="000000" w:themeColor="text1"/>
                <w:sz w:val="20"/>
                <w:szCs w:val="20"/>
              </w:rPr>
            </w:pPr>
            <w:r w:rsidRPr="00560427">
              <w:rPr>
                <w:rFonts w:ascii="Arial" w:hAnsi="Arial" w:cs="Arial"/>
                <w:color w:val="000000" w:themeColor="text1"/>
                <w:sz w:val="20"/>
                <w:szCs w:val="20"/>
                <w:highlight w:val="cyan"/>
              </w:rPr>
              <w:t>Las intervenciones estratégicas y del medio están dirigidas hacia la estrategia general de la organización, es decir, a la manera en la que utiliza sus recursos para obtener una ventaja competitiva en el medio; además, se pretende que con estas intervenciones las organizaciones hagan “suyos”, en plena fase de “</w:t>
            </w:r>
            <w:proofErr w:type="spellStart"/>
            <w:r w:rsidRPr="00560427">
              <w:rPr>
                <w:rFonts w:ascii="Arial" w:hAnsi="Arial" w:cs="Arial"/>
                <w:color w:val="000000" w:themeColor="text1"/>
                <w:sz w:val="20"/>
                <w:szCs w:val="20"/>
                <w:highlight w:val="cyan"/>
              </w:rPr>
              <w:t>recongelamiento</w:t>
            </w:r>
            <w:proofErr w:type="spellEnd"/>
            <w:r w:rsidRPr="00560427">
              <w:rPr>
                <w:rFonts w:ascii="Arial" w:hAnsi="Arial" w:cs="Arial"/>
                <w:color w:val="000000" w:themeColor="text1"/>
                <w:sz w:val="20"/>
                <w:szCs w:val="20"/>
                <w:highlight w:val="cyan"/>
              </w:rPr>
              <w:t xml:space="preserve">”, los procesos de </w:t>
            </w:r>
            <w:r w:rsidR="0060035C" w:rsidRPr="00560427">
              <w:rPr>
                <w:rFonts w:ascii="Arial" w:hAnsi="Arial" w:cs="Arial"/>
                <w:color w:val="000000" w:themeColor="text1"/>
                <w:sz w:val="20"/>
                <w:szCs w:val="20"/>
                <w:highlight w:val="cyan"/>
              </w:rPr>
              <w:t>Desarrollo Organizacional</w:t>
            </w:r>
            <w:r w:rsidRPr="00560427">
              <w:rPr>
                <w:rFonts w:ascii="Arial" w:hAnsi="Arial" w:cs="Arial"/>
                <w:color w:val="000000" w:themeColor="text1"/>
                <w:sz w:val="20"/>
                <w:szCs w:val="20"/>
                <w:highlight w:val="cyan"/>
              </w:rPr>
              <w:t>.</w:t>
            </w:r>
          </w:p>
          <w:p w14:paraId="3285432C" w14:textId="77777777" w:rsidR="00606DD3" w:rsidRPr="0060035C" w:rsidRDefault="00606DD3" w:rsidP="00606DD3">
            <w:pPr>
              <w:jc w:val="both"/>
              <w:rPr>
                <w:rFonts w:ascii="Arial" w:hAnsi="Arial" w:cs="Arial"/>
                <w:color w:val="000000" w:themeColor="text1"/>
                <w:sz w:val="20"/>
                <w:szCs w:val="20"/>
              </w:rPr>
            </w:pPr>
          </w:p>
          <w:p w14:paraId="067BAEE5" w14:textId="30DA0779" w:rsidR="00560427" w:rsidRPr="00560427" w:rsidRDefault="00560427" w:rsidP="00606DD3">
            <w:pPr>
              <w:pStyle w:val="Ttulo3"/>
              <w:jc w:val="both"/>
              <w:outlineLvl w:val="2"/>
              <w:rPr>
                <w:color w:val="000000" w:themeColor="text1"/>
              </w:rPr>
            </w:pPr>
            <w:r w:rsidRPr="00560427">
              <w:rPr>
                <w:color w:val="000000" w:themeColor="text1"/>
                <w:highlight w:val="yellow"/>
              </w:rPr>
              <w:t>FIN INTERACTIVO</w:t>
            </w:r>
          </w:p>
          <w:p w14:paraId="3D6EB977" w14:textId="77777777" w:rsidR="00606DD3" w:rsidRPr="00560427" w:rsidRDefault="00606DD3" w:rsidP="00606DD3">
            <w:pPr>
              <w:pStyle w:val="Ttulo3"/>
              <w:jc w:val="both"/>
              <w:outlineLvl w:val="2"/>
              <w:rPr>
                <w:rFonts w:ascii="Arial" w:hAnsi="Arial" w:cs="Arial"/>
                <w:color w:val="000000" w:themeColor="text1"/>
                <w:sz w:val="20"/>
                <w:szCs w:val="20"/>
              </w:rPr>
            </w:pPr>
            <w:r w:rsidRPr="00560427">
              <w:rPr>
                <w:rFonts w:ascii="Arial" w:hAnsi="Arial" w:cs="Arial"/>
                <w:color w:val="000000" w:themeColor="text1"/>
                <w:sz w:val="20"/>
                <w:szCs w:val="20"/>
              </w:rPr>
              <w:t>Elección de intervenciones</w:t>
            </w:r>
          </w:p>
          <w:p w14:paraId="5BCDD2D6" w14:textId="77777777" w:rsidR="00606DD3" w:rsidRPr="00560427" w:rsidRDefault="00606DD3" w:rsidP="00606DD3">
            <w:pPr>
              <w:jc w:val="both"/>
              <w:rPr>
                <w:rFonts w:ascii="Arial" w:hAnsi="Arial" w:cs="Arial"/>
                <w:sz w:val="20"/>
                <w:szCs w:val="20"/>
              </w:rPr>
            </w:pPr>
          </w:p>
          <w:p w14:paraId="021E35F6" w14:textId="77777777" w:rsidR="00606DD3" w:rsidRDefault="00606DD3" w:rsidP="00606DD3">
            <w:pPr>
              <w:jc w:val="both"/>
              <w:rPr>
                <w:rFonts w:ascii="Arial" w:hAnsi="Arial" w:cs="Arial"/>
                <w:sz w:val="20"/>
                <w:szCs w:val="20"/>
              </w:rPr>
            </w:pPr>
            <w:r w:rsidRPr="00560427">
              <w:rPr>
                <w:rFonts w:ascii="Arial" w:hAnsi="Arial" w:cs="Arial"/>
                <w:sz w:val="20"/>
                <w:szCs w:val="20"/>
              </w:rPr>
              <w:t>Se pueden plantear tres preguntas que ayudan a elegir las intervenciones:</w:t>
            </w:r>
          </w:p>
          <w:p w14:paraId="785D3696" w14:textId="77777777" w:rsidR="00560427" w:rsidRDefault="00560427" w:rsidP="00606DD3">
            <w:pPr>
              <w:jc w:val="both"/>
              <w:rPr>
                <w:rFonts w:ascii="Arial" w:hAnsi="Arial" w:cs="Arial"/>
                <w:sz w:val="20"/>
                <w:szCs w:val="20"/>
              </w:rPr>
            </w:pPr>
          </w:p>
          <w:p w14:paraId="2B0412DA" w14:textId="6FA3F707" w:rsidR="00560427" w:rsidRPr="00560427" w:rsidRDefault="00560427" w:rsidP="00606DD3">
            <w:pPr>
              <w:jc w:val="both"/>
              <w:rPr>
                <w:rFonts w:ascii="Arial" w:hAnsi="Arial" w:cs="Arial"/>
                <w:sz w:val="20"/>
                <w:szCs w:val="20"/>
              </w:rPr>
            </w:pPr>
            <w:r>
              <w:rPr>
                <w:rFonts w:ascii="Arial" w:hAnsi="Arial" w:cs="Arial"/>
                <w:noProof/>
                <w:sz w:val="20"/>
                <w:szCs w:val="20"/>
                <w:lang w:eastAsia="es-MX"/>
              </w:rPr>
              <w:drawing>
                <wp:inline distT="0" distB="0" distL="0" distR="0" wp14:anchorId="0048C128" wp14:editId="3A691472">
                  <wp:extent cx="5486400" cy="1714500"/>
                  <wp:effectExtent l="0" t="0" r="0" b="0"/>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49EB68EC" w14:textId="77777777" w:rsidR="00B00044" w:rsidRDefault="00B00044" w:rsidP="00606DD3">
            <w:pPr>
              <w:jc w:val="both"/>
              <w:rPr>
                <w:rFonts w:ascii="Arial" w:hAnsi="Arial" w:cs="Arial"/>
                <w:sz w:val="20"/>
                <w:szCs w:val="20"/>
              </w:rPr>
            </w:pPr>
          </w:p>
          <w:p w14:paraId="1C43AD7D" w14:textId="77777777" w:rsidR="00606DD3" w:rsidRPr="0091051C" w:rsidRDefault="00606DD3" w:rsidP="00606DD3">
            <w:pPr>
              <w:jc w:val="both"/>
              <w:rPr>
                <w:rFonts w:ascii="Arial" w:hAnsi="Arial" w:cs="Arial"/>
                <w:sz w:val="20"/>
                <w:szCs w:val="20"/>
              </w:rPr>
            </w:pPr>
            <w:r w:rsidRPr="0091051C">
              <w:rPr>
                <w:rFonts w:ascii="Arial" w:hAnsi="Arial" w:cs="Arial"/>
                <w:sz w:val="20"/>
                <w:szCs w:val="20"/>
              </w:rPr>
              <w:t>Por ejemplo, si el diagnóstico revela que el desempeño de un empleado es bajo porque carece de motivación, sería necesario utilizar una intervención de enriquecimiento o alguna otra que aumente su motivación. Por ello es importante considerar que no existen recetas fáciles para aplicar las intervenciones, ya que en cada grupo, persona u organización, la problemática es diferente.</w:t>
            </w:r>
          </w:p>
          <w:p w14:paraId="6AA43499" w14:textId="77777777" w:rsidR="00606DD3" w:rsidRDefault="00606DD3" w:rsidP="00606DD3">
            <w:pPr>
              <w:pStyle w:val="Ttulo3"/>
              <w:jc w:val="both"/>
              <w:outlineLvl w:val="2"/>
              <w:rPr>
                <w:rFonts w:ascii="Arial" w:hAnsi="Arial" w:cs="Arial"/>
                <w:color w:val="000000" w:themeColor="text1"/>
                <w:sz w:val="20"/>
                <w:szCs w:val="20"/>
              </w:rPr>
            </w:pPr>
            <w:r w:rsidRPr="009440A8">
              <w:rPr>
                <w:rFonts w:ascii="Arial" w:hAnsi="Arial" w:cs="Arial"/>
                <w:color w:val="000000" w:themeColor="text1"/>
                <w:sz w:val="20"/>
                <w:szCs w:val="20"/>
              </w:rPr>
              <w:t>Grupos “T” (</w:t>
            </w:r>
            <w:r w:rsidRPr="009440A8">
              <w:rPr>
                <w:rFonts w:ascii="Arial" w:hAnsi="Arial" w:cs="Arial"/>
                <w:i/>
                <w:color w:val="000000" w:themeColor="text1"/>
                <w:sz w:val="20"/>
                <w:szCs w:val="20"/>
              </w:rPr>
              <w:t xml:space="preserve">training </w:t>
            </w:r>
            <w:proofErr w:type="spellStart"/>
            <w:r w:rsidRPr="009440A8">
              <w:rPr>
                <w:rFonts w:ascii="Arial" w:hAnsi="Arial" w:cs="Arial"/>
                <w:i/>
                <w:color w:val="000000" w:themeColor="text1"/>
                <w:sz w:val="20"/>
                <w:szCs w:val="20"/>
              </w:rPr>
              <w:t>group</w:t>
            </w:r>
            <w:proofErr w:type="spellEnd"/>
            <w:r w:rsidRPr="009440A8">
              <w:rPr>
                <w:rFonts w:ascii="Arial" w:hAnsi="Arial" w:cs="Arial"/>
                <w:color w:val="000000" w:themeColor="text1"/>
                <w:sz w:val="20"/>
                <w:szCs w:val="20"/>
              </w:rPr>
              <w:t>)</w:t>
            </w:r>
          </w:p>
          <w:p w14:paraId="51044538" w14:textId="5D8735E2" w:rsidR="009440A8" w:rsidRDefault="009440A8" w:rsidP="009440A8"/>
          <w:p w14:paraId="63E119FA" w14:textId="77F139B3" w:rsidR="009440A8" w:rsidRPr="00935B12" w:rsidRDefault="009440A8" w:rsidP="00935B12">
            <w:r w:rsidRPr="009440A8">
              <w:rPr>
                <w:rFonts w:ascii="Arial" w:hAnsi="Arial" w:cs="Arial"/>
                <w:noProof/>
                <w:sz w:val="20"/>
                <w:szCs w:val="20"/>
                <w:lang w:eastAsia="es-MX"/>
              </w:rPr>
              <w:lastRenderedPageBreak/>
              <mc:AlternateContent>
                <mc:Choice Requires="wps">
                  <w:drawing>
                    <wp:anchor distT="45720" distB="45720" distL="114300" distR="114300" simplePos="0" relativeHeight="251704320" behindDoc="0" locked="0" layoutInCell="1" allowOverlap="1" wp14:anchorId="0F330480" wp14:editId="0553B9F4">
                      <wp:simplePos x="0" y="0"/>
                      <wp:positionH relativeFrom="column">
                        <wp:posOffset>2813685</wp:posOffset>
                      </wp:positionH>
                      <wp:positionV relativeFrom="paragraph">
                        <wp:posOffset>83185</wp:posOffset>
                      </wp:positionV>
                      <wp:extent cx="2562225" cy="1714500"/>
                      <wp:effectExtent l="0" t="0" r="28575" b="19050"/>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71450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3F559707" w14:textId="5E5E9154" w:rsidR="00731CFE" w:rsidRPr="009440A8" w:rsidRDefault="00731CFE" w:rsidP="009440A8">
                                  <w:pPr>
                                    <w:rPr>
                                      <w:rFonts w:ascii="Arial" w:hAnsi="Arial" w:cs="Arial"/>
                                      <w:color w:val="000000" w:themeColor="text1"/>
                                      <w:sz w:val="20"/>
                                      <w:szCs w:val="20"/>
                                    </w:rPr>
                                  </w:pPr>
                                  <w:r w:rsidRPr="009440A8">
                                    <w:rPr>
                                      <w:rFonts w:ascii="Arial" w:hAnsi="Arial" w:cs="Arial"/>
                                      <w:color w:val="000000" w:themeColor="text1"/>
                                      <w:sz w:val="20"/>
                                      <w:szCs w:val="20"/>
                                    </w:rPr>
                                    <w:t xml:space="preserve">El nombre de grupos “T” proviene del inglés </w:t>
                                  </w:r>
                                  <w:r w:rsidRPr="009440A8">
                                    <w:rPr>
                                      <w:rFonts w:ascii="Arial" w:hAnsi="Arial" w:cs="Arial"/>
                                      <w:i/>
                                      <w:color w:val="000000" w:themeColor="text1"/>
                                      <w:sz w:val="20"/>
                                      <w:szCs w:val="20"/>
                                    </w:rPr>
                                    <w:t>training</w:t>
                                  </w:r>
                                  <w:r w:rsidRPr="009440A8">
                                    <w:rPr>
                                      <w:rFonts w:ascii="Arial" w:hAnsi="Arial" w:cs="Arial"/>
                                      <w:color w:val="000000" w:themeColor="text1"/>
                                      <w:sz w:val="20"/>
                                      <w:szCs w:val="20"/>
                                    </w:rPr>
                                    <w:t xml:space="preserve">, que significa entrenamiento. Fue una de las primeras intervenciones que se utilizaron en organizaciones pioneras como ESSO y </w:t>
                                  </w:r>
                                  <w:proofErr w:type="spellStart"/>
                                  <w:r w:rsidRPr="009440A8">
                                    <w:rPr>
                                      <w:rFonts w:ascii="Arial" w:hAnsi="Arial" w:cs="Arial"/>
                                      <w:color w:val="000000" w:themeColor="text1"/>
                                      <w:sz w:val="20"/>
                                      <w:szCs w:val="20"/>
                                    </w:rPr>
                                    <w:t>Union</w:t>
                                  </w:r>
                                  <w:proofErr w:type="spellEnd"/>
                                  <w:r w:rsidRPr="009440A8">
                                    <w:rPr>
                                      <w:rFonts w:ascii="Arial" w:hAnsi="Arial" w:cs="Arial"/>
                                      <w:color w:val="000000" w:themeColor="text1"/>
                                      <w:sz w:val="20"/>
                                      <w:szCs w:val="20"/>
                                    </w:rPr>
                                    <w:t xml:space="preserve"> </w:t>
                                  </w:r>
                                  <w:proofErr w:type="spellStart"/>
                                  <w:r w:rsidRPr="009440A8">
                                    <w:rPr>
                                      <w:rFonts w:ascii="Arial" w:hAnsi="Arial" w:cs="Arial"/>
                                      <w:color w:val="000000" w:themeColor="text1"/>
                                      <w:sz w:val="20"/>
                                      <w:szCs w:val="20"/>
                                    </w:rPr>
                                    <w:t>Carbide</w:t>
                                  </w:r>
                                  <w:proofErr w:type="spellEnd"/>
                                  <w:r w:rsidRPr="009440A8">
                                    <w:rPr>
                                      <w:rFonts w:ascii="Arial" w:hAnsi="Arial" w:cs="Arial"/>
                                      <w:color w:val="000000" w:themeColor="text1"/>
                                      <w:sz w:val="20"/>
                                      <w:szCs w:val="20"/>
                                    </w:rPr>
                                    <w:t xml:space="preserve"> con base en las experiencias obtenidas por </w:t>
                                  </w:r>
                                  <w:proofErr w:type="spellStart"/>
                                  <w:r w:rsidRPr="009440A8">
                                    <w:rPr>
                                      <w:rFonts w:ascii="Arial" w:hAnsi="Arial" w:cs="Arial"/>
                                      <w:color w:val="000000" w:themeColor="text1"/>
                                      <w:sz w:val="20"/>
                                      <w:szCs w:val="20"/>
                                    </w:rPr>
                                    <w:t>Kurt</w:t>
                                  </w:r>
                                  <w:proofErr w:type="spellEnd"/>
                                  <w:r w:rsidRPr="009440A8">
                                    <w:rPr>
                                      <w:rFonts w:ascii="Arial" w:hAnsi="Arial" w:cs="Arial"/>
                                      <w:color w:val="000000" w:themeColor="text1"/>
                                      <w:sz w:val="20"/>
                                      <w:szCs w:val="20"/>
                                    </w:rPr>
                                    <w:t xml:space="preserve"> Lewin en el Instituto Tecnológico de Massachusetts en Estados Unidos (MIT).</w:t>
                                  </w:r>
                                </w:p>
                                <w:p w14:paraId="508F730D" w14:textId="52BFAC7B"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30480" id="_x0000_s1041" type="#_x0000_t202" style="position:absolute;margin-left:221.55pt;margin-top:6.55pt;width:201.75pt;height:1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" fillcolor="#5b9bd5 [3204]" strokecolor="white [3201]" strokeweight="1.5pt">
                      <v:textbox>
                        <w:txbxContent>
                          <w:p w14:paraId="3F559707" w14:textId="5E5E9154" w:rsidR="00731CFE" w:rsidRPr="009440A8" w:rsidRDefault="00731CFE" w:rsidP="009440A8">
                            <w:pPr>
                              <w:rPr>
                                <w:rFonts w:ascii="Arial" w:hAnsi="Arial" w:cs="Arial"/>
                                <w:color w:val="000000" w:themeColor="text1"/>
                                <w:sz w:val="20"/>
                                <w:szCs w:val="20"/>
                              </w:rPr>
                            </w:pPr>
                            <w:r w:rsidRPr="009440A8">
                              <w:rPr>
                                <w:rFonts w:ascii="Arial" w:hAnsi="Arial" w:cs="Arial"/>
                                <w:color w:val="000000" w:themeColor="text1"/>
                                <w:sz w:val="20"/>
                                <w:szCs w:val="20"/>
                              </w:rPr>
                              <w:t xml:space="preserve">El nombre de grupos “T” proviene del inglés </w:t>
                            </w:r>
                            <w:r w:rsidRPr="009440A8">
                              <w:rPr>
                                <w:rFonts w:ascii="Arial" w:hAnsi="Arial" w:cs="Arial"/>
                                <w:i/>
                                <w:color w:val="000000" w:themeColor="text1"/>
                                <w:sz w:val="20"/>
                                <w:szCs w:val="20"/>
                              </w:rPr>
                              <w:t>training</w:t>
                            </w:r>
                            <w:r w:rsidRPr="009440A8">
                              <w:rPr>
                                <w:rFonts w:ascii="Arial" w:hAnsi="Arial" w:cs="Arial"/>
                                <w:color w:val="000000" w:themeColor="text1"/>
                                <w:sz w:val="20"/>
                                <w:szCs w:val="20"/>
                              </w:rPr>
                              <w:t xml:space="preserve">, que significa entrenamiento. Fue una de las primeras intervenciones que se utilizaron en organizaciones pioneras como ESSO y </w:t>
                            </w:r>
                            <w:proofErr w:type="spellStart"/>
                            <w:r w:rsidRPr="009440A8">
                              <w:rPr>
                                <w:rFonts w:ascii="Arial" w:hAnsi="Arial" w:cs="Arial"/>
                                <w:color w:val="000000" w:themeColor="text1"/>
                                <w:sz w:val="20"/>
                                <w:szCs w:val="20"/>
                              </w:rPr>
                              <w:t>Union</w:t>
                            </w:r>
                            <w:proofErr w:type="spellEnd"/>
                            <w:r w:rsidRPr="009440A8">
                              <w:rPr>
                                <w:rFonts w:ascii="Arial" w:hAnsi="Arial" w:cs="Arial"/>
                                <w:color w:val="000000" w:themeColor="text1"/>
                                <w:sz w:val="20"/>
                                <w:szCs w:val="20"/>
                              </w:rPr>
                              <w:t xml:space="preserve"> </w:t>
                            </w:r>
                            <w:proofErr w:type="spellStart"/>
                            <w:r w:rsidRPr="009440A8">
                              <w:rPr>
                                <w:rFonts w:ascii="Arial" w:hAnsi="Arial" w:cs="Arial"/>
                                <w:color w:val="000000" w:themeColor="text1"/>
                                <w:sz w:val="20"/>
                                <w:szCs w:val="20"/>
                              </w:rPr>
                              <w:t>Carbide</w:t>
                            </w:r>
                            <w:proofErr w:type="spellEnd"/>
                            <w:r w:rsidRPr="009440A8">
                              <w:rPr>
                                <w:rFonts w:ascii="Arial" w:hAnsi="Arial" w:cs="Arial"/>
                                <w:color w:val="000000" w:themeColor="text1"/>
                                <w:sz w:val="20"/>
                                <w:szCs w:val="20"/>
                              </w:rPr>
                              <w:t xml:space="preserve"> con base en las experiencias obtenidas por </w:t>
                            </w:r>
                            <w:proofErr w:type="spellStart"/>
                            <w:r w:rsidRPr="009440A8">
                              <w:rPr>
                                <w:rFonts w:ascii="Arial" w:hAnsi="Arial" w:cs="Arial"/>
                                <w:color w:val="000000" w:themeColor="text1"/>
                                <w:sz w:val="20"/>
                                <w:szCs w:val="20"/>
                              </w:rPr>
                              <w:t>Kurt</w:t>
                            </w:r>
                            <w:proofErr w:type="spellEnd"/>
                            <w:r w:rsidRPr="009440A8">
                              <w:rPr>
                                <w:rFonts w:ascii="Arial" w:hAnsi="Arial" w:cs="Arial"/>
                                <w:color w:val="000000" w:themeColor="text1"/>
                                <w:sz w:val="20"/>
                                <w:szCs w:val="20"/>
                              </w:rPr>
                              <w:t xml:space="preserve"> Lewin en el Instituto Tecnológico de Massachusetts en Estados Unidos (MIT).</w:t>
                            </w:r>
                          </w:p>
                          <w:p w14:paraId="508F730D" w14:textId="52BFAC7B" w:rsidR="00731CFE" w:rsidRDefault="00731CFE"/>
                        </w:txbxContent>
                      </v:textbox>
                      <w10:wrap type="square"/>
                    </v:shape>
                  </w:pict>
                </mc:Fallback>
              </mc:AlternateContent>
            </w:r>
            <w:commentRangeStart w:id="11"/>
            <w:r>
              <w:rPr>
                <w:noProof/>
                <w:lang w:eastAsia="es-MX"/>
              </w:rPr>
              <w:drawing>
                <wp:inline distT="0" distB="0" distL="0" distR="0" wp14:anchorId="3F17A4A7" wp14:editId="667DBFB8">
                  <wp:extent cx="2667000" cy="1885950"/>
                  <wp:effectExtent l="0" t="0" r="0" b="0"/>
                  <wp:docPr id="59" name="Imagen 59" descr="Meeting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eting : Foto de stock"/>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8279" cy="1886854"/>
                          </a:xfrm>
                          <a:prstGeom prst="rect">
                            <a:avLst/>
                          </a:prstGeom>
                          <a:noFill/>
                          <a:ln>
                            <a:noFill/>
                          </a:ln>
                        </pic:spPr>
                      </pic:pic>
                    </a:graphicData>
                  </a:graphic>
                </wp:inline>
              </w:drawing>
            </w:r>
            <w:commentRangeEnd w:id="11"/>
            <w:r>
              <w:rPr>
                <w:rStyle w:val="Refdecomentario"/>
              </w:rPr>
              <w:commentReference w:id="11"/>
            </w:r>
          </w:p>
          <w:p w14:paraId="4DAE7C4A" w14:textId="720FD33D" w:rsidR="009440A8" w:rsidRPr="0091051C" w:rsidRDefault="009440A8" w:rsidP="00606DD3">
            <w:pPr>
              <w:jc w:val="both"/>
              <w:rPr>
                <w:rFonts w:ascii="Arial" w:hAnsi="Arial" w:cs="Arial"/>
                <w:sz w:val="20"/>
                <w:szCs w:val="20"/>
              </w:rPr>
            </w:pPr>
          </w:p>
          <w:p w14:paraId="06752094" w14:textId="36317073" w:rsidR="00606DD3" w:rsidRDefault="00606DD3" w:rsidP="00606DD3">
            <w:pPr>
              <w:jc w:val="both"/>
              <w:rPr>
                <w:rFonts w:ascii="Arial" w:hAnsi="Arial" w:cs="Arial"/>
                <w:sz w:val="20"/>
                <w:szCs w:val="20"/>
              </w:rPr>
            </w:pPr>
            <w:r w:rsidRPr="0091051C">
              <w:rPr>
                <w:rFonts w:ascii="Arial" w:hAnsi="Arial" w:cs="Arial"/>
                <w:sz w:val="20"/>
                <w:szCs w:val="20"/>
              </w:rPr>
              <w:t>En el D</w:t>
            </w:r>
            <w:r w:rsidR="00BD2515">
              <w:rPr>
                <w:rFonts w:ascii="Arial" w:hAnsi="Arial" w:cs="Arial"/>
                <w:sz w:val="20"/>
                <w:szCs w:val="20"/>
              </w:rPr>
              <w:t xml:space="preserve">esarrollo </w:t>
            </w:r>
            <w:r w:rsidRPr="0091051C">
              <w:rPr>
                <w:rFonts w:ascii="Arial" w:hAnsi="Arial" w:cs="Arial"/>
                <w:sz w:val="20"/>
                <w:szCs w:val="20"/>
              </w:rPr>
              <w:t>O</w:t>
            </w:r>
            <w:r w:rsidR="00BD2515">
              <w:rPr>
                <w:rFonts w:ascii="Arial" w:hAnsi="Arial" w:cs="Arial"/>
                <w:sz w:val="20"/>
                <w:szCs w:val="20"/>
              </w:rPr>
              <w:t>rganizacional</w:t>
            </w:r>
            <w:r w:rsidRPr="0091051C">
              <w:rPr>
                <w:rFonts w:ascii="Arial" w:hAnsi="Arial" w:cs="Arial"/>
                <w:sz w:val="20"/>
                <w:szCs w:val="20"/>
              </w:rPr>
              <w:t xml:space="preserve"> moderno, los consultores siguen aplicando este tipo de intervención, pero han disminuido la frecuencia de su aplicación. Es una herramienta útil para detectar por qué el comportamiento de un individua afectará a los miembros de la organización, se </w:t>
            </w:r>
            <w:r w:rsidR="00BD2515" w:rsidRPr="0091051C">
              <w:rPr>
                <w:rFonts w:ascii="Arial" w:hAnsi="Arial" w:cs="Arial"/>
                <w:sz w:val="20"/>
                <w:szCs w:val="20"/>
              </w:rPr>
              <w:t>ha</w:t>
            </w:r>
            <w:r w:rsidRPr="0091051C">
              <w:rPr>
                <w:rFonts w:ascii="Arial" w:hAnsi="Arial" w:cs="Arial"/>
                <w:sz w:val="20"/>
                <w:szCs w:val="20"/>
              </w:rPr>
              <w:t xml:space="preserve"> de manera positiva o negativa.</w:t>
            </w:r>
          </w:p>
          <w:p w14:paraId="5DE73755" w14:textId="77777777" w:rsidR="00BD2515" w:rsidRPr="0091051C" w:rsidRDefault="00BD2515" w:rsidP="00606DD3">
            <w:pPr>
              <w:jc w:val="both"/>
              <w:rPr>
                <w:rFonts w:ascii="Arial" w:hAnsi="Arial" w:cs="Arial"/>
                <w:sz w:val="20"/>
                <w:szCs w:val="20"/>
              </w:rPr>
            </w:pPr>
          </w:p>
          <w:p w14:paraId="566F92C6" w14:textId="77777777" w:rsidR="00606DD3" w:rsidRDefault="00606DD3" w:rsidP="00606DD3">
            <w:pPr>
              <w:jc w:val="both"/>
              <w:rPr>
                <w:rFonts w:ascii="Arial" w:hAnsi="Arial" w:cs="Arial"/>
                <w:sz w:val="20"/>
                <w:szCs w:val="20"/>
              </w:rPr>
            </w:pPr>
            <w:r w:rsidRPr="0091051C">
              <w:rPr>
                <w:rFonts w:ascii="Arial" w:hAnsi="Arial" w:cs="Arial"/>
                <w:sz w:val="20"/>
                <w:szCs w:val="20"/>
              </w:rPr>
              <w:t xml:space="preserve">Esta intervención, también conocida como </w:t>
            </w:r>
            <w:r w:rsidRPr="00BD2515">
              <w:rPr>
                <w:rFonts w:ascii="Arial" w:hAnsi="Arial" w:cs="Arial"/>
                <w:b/>
                <w:sz w:val="20"/>
                <w:szCs w:val="20"/>
              </w:rPr>
              <w:t>entrenamiento en laboratorio o grupos de encuentro</w:t>
            </w:r>
            <w:r w:rsidRPr="0091051C">
              <w:rPr>
                <w:rFonts w:ascii="Arial" w:hAnsi="Arial" w:cs="Arial"/>
                <w:sz w:val="20"/>
                <w:szCs w:val="20"/>
              </w:rPr>
              <w:t>, es un método para cambiar la conducta por medio de interacciones grupales no estructuradas. Así, los miembros se reúnen en un ambiente libre y abierto, en el que analizan su personalidad y procesos interactivos, dirigidos sin demasiado control por un especialista en ciencias de la conducta.</w:t>
            </w:r>
          </w:p>
          <w:p w14:paraId="0A429B50" w14:textId="77777777" w:rsidR="00BD2515" w:rsidRPr="0091051C" w:rsidRDefault="00BD2515" w:rsidP="00606DD3">
            <w:pPr>
              <w:jc w:val="both"/>
              <w:rPr>
                <w:rFonts w:ascii="Arial" w:hAnsi="Arial" w:cs="Arial"/>
                <w:sz w:val="20"/>
                <w:szCs w:val="20"/>
              </w:rPr>
            </w:pPr>
          </w:p>
          <w:p w14:paraId="115E9AF0" w14:textId="77777777" w:rsidR="00606DD3" w:rsidRPr="00BD2515" w:rsidRDefault="00606DD3" w:rsidP="00606DD3">
            <w:pPr>
              <w:jc w:val="both"/>
              <w:rPr>
                <w:rFonts w:ascii="Arial" w:hAnsi="Arial" w:cs="Arial"/>
                <w:sz w:val="20"/>
                <w:szCs w:val="20"/>
              </w:rPr>
            </w:pPr>
            <w:r w:rsidRPr="00BD2515">
              <w:rPr>
                <w:rFonts w:ascii="Arial" w:hAnsi="Arial" w:cs="Arial"/>
                <w:sz w:val="20"/>
                <w:szCs w:val="20"/>
              </w:rPr>
              <w:t xml:space="preserve">Los objetivos de los </w:t>
            </w:r>
            <w:r w:rsidRPr="00BD2515">
              <w:rPr>
                <w:rFonts w:ascii="Arial" w:hAnsi="Arial" w:cs="Arial"/>
                <w:b/>
                <w:sz w:val="20"/>
                <w:szCs w:val="20"/>
              </w:rPr>
              <w:t>grupos “T”</w:t>
            </w:r>
            <w:r w:rsidRPr="00BD2515">
              <w:rPr>
                <w:rFonts w:ascii="Arial" w:hAnsi="Arial" w:cs="Arial"/>
                <w:sz w:val="20"/>
                <w:szCs w:val="20"/>
              </w:rPr>
              <w:t xml:space="preserve"> son proporcionar a los empleados una conciencia de su conducta y de la forma en la que los otros los perciben, mayor sensibilidad ante el comportamiento ajeno y un mejor conocimiento de los procesos de grupo.</w:t>
            </w:r>
          </w:p>
          <w:p w14:paraId="384D00F6" w14:textId="77777777" w:rsidR="00BD2515" w:rsidRPr="00BD2515" w:rsidRDefault="00BD2515" w:rsidP="00606DD3">
            <w:pPr>
              <w:jc w:val="both"/>
              <w:rPr>
                <w:rFonts w:ascii="Arial" w:hAnsi="Arial" w:cs="Arial"/>
                <w:sz w:val="20"/>
                <w:szCs w:val="20"/>
              </w:rPr>
            </w:pPr>
          </w:p>
          <w:p w14:paraId="756A96F7" w14:textId="3116C4E5" w:rsidR="00606DD3" w:rsidRDefault="00606DD3" w:rsidP="00606DD3">
            <w:pPr>
              <w:jc w:val="both"/>
              <w:rPr>
                <w:rFonts w:ascii="Arial" w:hAnsi="Arial" w:cs="Arial"/>
                <w:sz w:val="20"/>
                <w:szCs w:val="20"/>
              </w:rPr>
            </w:pPr>
            <w:proofErr w:type="spellStart"/>
            <w:r w:rsidRPr="00BD2515">
              <w:rPr>
                <w:rFonts w:ascii="Arial" w:hAnsi="Arial" w:cs="Arial"/>
                <w:sz w:val="20"/>
                <w:szCs w:val="20"/>
              </w:rPr>
              <w:t>Chirs</w:t>
            </w:r>
            <w:proofErr w:type="spellEnd"/>
            <w:r w:rsidRPr="00BD2515">
              <w:rPr>
                <w:rFonts w:ascii="Arial" w:hAnsi="Arial" w:cs="Arial"/>
                <w:sz w:val="20"/>
                <w:szCs w:val="20"/>
              </w:rPr>
              <w:t xml:space="preserve"> </w:t>
            </w:r>
            <w:proofErr w:type="spellStart"/>
            <w:r w:rsidRPr="00BD2515">
              <w:rPr>
                <w:rFonts w:ascii="Arial" w:hAnsi="Arial" w:cs="Arial"/>
                <w:sz w:val="20"/>
                <w:szCs w:val="20"/>
              </w:rPr>
              <w:t>Argyris</w:t>
            </w:r>
            <w:proofErr w:type="spellEnd"/>
            <w:r w:rsidR="003913CA">
              <w:rPr>
                <w:rFonts w:ascii="Arial" w:hAnsi="Arial" w:cs="Arial"/>
                <w:sz w:val="20"/>
                <w:szCs w:val="20"/>
              </w:rPr>
              <w:t xml:space="preserve"> (2006)</w:t>
            </w:r>
            <w:r w:rsidRPr="00BD2515">
              <w:rPr>
                <w:rFonts w:ascii="Arial" w:hAnsi="Arial" w:cs="Arial"/>
                <w:sz w:val="20"/>
                <w:szCs w:val="20"/>
              </w:rPr>
              <w:t xml:space="preserve"> en su artículo “Grupos “T”, ¿son buenos o malos?”, afirma que pueden arrojar resultados positivos cuando se les utiliza en forma adecuada. Por ello, para logra éxito de estos grupos debemos cumplir con tres importantes requisitos a saber:</w:t>
            </w:r>
          </w:p>
          <w:p w14:paraId="518C64B9" w14:textId="77777777" w:rsidR="003913CA" w:rsidRDefault="003913CA" w:rsidP="00606DD3">
            <w:pPr>
              <w:jc w:val="both"/>
              <w:rPr>
                <w:rFonts w:ascii="Arial" w:hAnsi="Arial" w:cs="Arial"/>
                <w:sz w:val="20"/>
                <w:szCs w:val="20"/>
              </w:rPr>
            </w:pPr>
          </w:p>
          <w:p w14:paraId="1200FDC1" w14:textId="77777777" w:rsidR="003913CA" w:rsidRDefault="003913CA" w:rsidP="00606DD3">
            <w:pPr>
              <w:jc w:val="both"/>
              <w:rPr>
                <w:rFonts w:ascii="Arial" w:hAnsi="Arial" w:cs="Arial"/>
                <w:sz w:val="20"/>
                <w:szCs w:val="20"/>
              </w:rPr>
            </w:pPr>
          </w:p>
          <w:p w14:paraId="4B1381D8" w14:textId="54315E46" w:rsidR="003913CA" w:rsidRPr="00BD2515" w:rsidRDefault="00F9376E" w:rsidP="00606DD3">
            <w:pPr>
              <w:jc w:val="both"/>
              <w:rPr>
                <w:rFonts w:ascii="Arial" w:hAnsi="Arial" w:cs="Arial"/>
                <w:sz w:val="20"/>
                <w:szCs w:val="20"/>
              </w:rPr>
            </w:pPr>
            <w:r>
              <w:rPr>
                <w:rFonts w:ascii="Arial" w:hAnsi="Arial" w:cs="Arial"/>
                <w:noProof/>
                <w:sz w:val="20"/>
                <w:szCs w:val="20"/>
                <w:lang w:eastAsia="es-MX"/>
              </w:rPr>
              <w:drawing>
                <wp:inline distT="0" distB="0" distL="0" distR="0" wp14:anchorId="04FA8B82" wp14:editId="60E4562A">
                  <wp:extent cx="5486400" cy="2400300"/>
                  <wp:effectExtent l="0" t="0" r="19050" b="0"/>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1E44D9CD" w14:textId="77777777" w:rsidR="00F9376E" w:rsidRDefault="00F9376E" w:rsidP="00606DD3">
            <w:pPr>
              <w:jc w:val="both"/>
              <w:rPr>
                <w:rFonts w:ascii="Arial" w:hAnsi="Arial" w:cs="Arial"/>
                <w:sz w:val="20"/>
                <w:szCs w:val="20"/>
              </w:rPr>
            </w:pPr>
          </w:p>
          <w:p w14:paraId="43E6AB71" w14:textId="77777777" w:rsidR="00606DD3" w:rsidRPr="00BD2515" w:rsidRDefault="00606DD3" w:rsidP="00606DD3">
            <w:pPr>
              <w:jc w:val="both"/>
              <w:rPr>
                <w:rFonts w:ascii="Arial" w:hAnsi="Arial" w:cs="Arial"/>
                <w:sz w:val="20"/>
                <w:szCs w:val="20"/>
              </w:rPr>
            </w:pPr>
            <w:r w:rsidRPr="00BD2515">
              <w:rPr>
                <w:rFonts w:ascii="Arial" w:hAnsi="Arial" w:cs="Arial"/>
                <w:sz w:val="20"/>
                <w:szCs w:val="20"/>
              </w:rPr>
              <w:t>Cuando se logran estas condiciones, los grupos “T” pueden mejorar tanto en el desempeño individual con en el grupal.</w:t>
            </w:r>
          </w:p>
          <w:p w14:paraId="034BF981" w14:textId="77777777" w:rsidR="00606DD3" w:rsidRPr="00BD2515" w:rsidRDefault="00606DD3" w:rsidP="00606DD3">
            <w:pPr>
              <w:jc w:val="both"/>
              <w:rPr>
                <w:rFonts w:ascii="Arial" w:hAnsi="Arial" w:cs="Arial"/>
                <w:sz w:val="20"/>
                <w:szCs w:val="20"/>
              </w:rPr>
            </w:pPr>
          </w:p>
          <w:p w14:paraId="14AF691D" w14:textId="77777777" w:rsidR="00606DD3" w:rsidRDefault="00606DD3" w:rsidP="00606DD3">
            <w:pPr>
              <w:pStyle w:val="Ttulo3"/>
              <w:jc w:val="both"/>
              <w:outlineLvl w:val="2"/>
              <w:rPr>
                <w:rFonts w:ascii="Arial" w:hAnsi="Arial" w:cs="Arial"/>
                <w:color w:val="000000" w:themeColor="text1"/>
                <w:sz w:val="20"/>
                <w:szCs w:val="20"/>
              </w:rPr>
            </w:pPr>
            <w:r w:rsidRPr="00F9376E">
              <w:rPr>
                <w:rFonts w:ascii="Arial" w:hAnsi="Arial" w:cs="Arial"/>
                <w:color w:val="000000" w:themeColor="text1"/>
                <w:sz w:val="20"/>
                <w:szCs w:val="20"/>
              </w:rPr>
              <w:lastRenderedPageBreak/>
              <w:t>Consultoría de procesos (</w:t>
            </w:r>
            <w:proofErr w:type="spellStart"/>
            <w:r w:rsidRPr="00F9376E">
              <w:rPr>
                <w:rFonts w:ascii="Arial" w:hAnsi="Arial" w:cs="Arial"/>
                <w:i/>
                <w:color w:val="000000" w:themeColor="text1"/>
                <w:sz w:val="20"/>
                <w:szCs w:val="20"/>
              </w:rPr>
              <w:t>process</w:t>
            </w:r>
            <w:proofErr w:type="spellEnd"/>
            <w:r w:rsidRPr="00F9376E">
              <w:rPr>
                <w:rFonts w:ascii="Arial" w:hAnsi="Arial" w:cs="Arial"/>
                <w:i/>
                <w:color w:val="000000" w:themeColor="text1"/>
                <w:sz w:val="20"/>
                <w:szCs w:val="20"/>
              </w:rPr>
              <w:t xml:space="preserve"> </w:t>
            </w:r>
            <w:proofErr w:type="spellStart"/>
            <w:r w:rsidRPr="00F9376E">
              <w:rPr>
                <w:rFonts w:ascii="Arial" w:hAnsi="Arial" w:cs="Arial"/>
                <w:i/>
                <w:color w:val="000000" w:themeColor="text1"/>
                <w:sz w:val="20"/>
                <w:szCs w:val="20"/>
              </w:rPr>
              <w:t>consultation</w:t>
            </w:r>
            <w:proofErr w:type="spellEnd"/>
            <w:r w:rsidRPr="00F9376E">
              <w:rPr>
                <w:rFonts w:ascii="Arial" w:hAnsi="Arial" w:cs="Arial"/>
                <w:color w:val="000000" w:themeColor="text1"/>
                <w:sz w:val="20"/>
                <w:szCs w:val="20"/>
              </w:rPr>
              <w:t>)</w:t>
            </w:r>
          </w:p>
          <w:p w14:paraId="449FBBF7" w14:textId="77777777" w:rsidR="00F9376E" w:rsidRDefault="00F9376E" w:rsidP="00F9376E"/>
          <w:p w14:paraId="3EFAD111" w14:textId="333E5A13" w:rsidR="00F9376E" w:rsidRPr="00F9376E" w:rsidRDefault="00F9376E" w:rsidP="00F9376E">
            <w:r>
              <w:rPr>
                <w:noProof/>
                <w:lang w:eastAsia="es-MX"/>
              </w:rPr>
              <mc:AlternateContent>
                <mc:Choice Requires="wps">
                  <w:drawing>
                    <wp:anchor distT="45720" distB="45720" distL="114300" distR="114300" simplePos="0" relativeHeight="251706368" behindDoc="0" locked="0" layoutInCell="1" allowOverlap="1" wp14:anchorId="7A126603" wp14:editId="6AD8125B">
                      <wp:simplePos x="0" y="0"/>
                      <wp:positionH relativeFrom="column">
                        <wp:posOffset>2617470</wp:posOffset>
                      </wp:positionH>
                      <wp:positionV relativeFrom="paragraph">
                        <wp:posOffset>121285</wp:posOffset>
                      </wp:positionV>
                      <wp:extent cx="2819400" cy="1828800"/>
                      <wp:effectExtent l="0" t="0" r="19050" b="19050"/>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828800"/>
                              </a:xfrm>
                              <a:prstGeom prst="rect">
                                <a:avLst/>
                              </a:prstGeom>
                              <a:ln>
                                <a:headEnd/>
                                <a:tailEnd/>
                              </a:ln>
                            </wps:spPr>
                            <wps:style>
                              <a:lnRef idx="3">
                                <a:schemeClr val="lt1"/>
                              </a:lnRef>
                              <a:fillRef idx="1">
                                <a:schemeClr val="accent6"/>
                              </a:fillRef>
                              <a:effectRef idx="1">
                                <a:schemeClr val="accent6"/>
                              </a:effectRef>
                              <a:fontRef idx="minor">
                                <a:schemeClr val="lt1"/>
                              </a:fontRef>
                            </wps:style>
                            <wps:txbx>
                              <w:txbxContent>
                                <w:p w14:paraId="0F3E0C8C" w14:textId="16668080" w:rsidR="00731CFE" w:rsidRPr="00F9376E" w:rsidRDefault="00731CFE">
                                  <w:pPr>
                                    <w:rPr>
                                      <w:rFonts w:ascii="Arial" w:hAnsi="Arial" w:cs="Arial"/>
                                      <w:color w:val="000000" w:themeColor="text1"/>
                                      <w:sz w:val="20"/>
                                      <w:szCs w:val="20"/>
                                    </w:rPr>
                                  </w:pPr>
                                  <w:r w:rsidRPr="00F9376E">
                                    <w:rPr>
                                      <w:rFonts w:ascii="Arial" w:hAnsi="Arial" w:cs="Arial"/>
                                      <w:color w:val="000000" w:themeColor="text1"/>
                                      <w:sz w:val="20"/>
                                      <w:szCs w:val="20"/>
                                    </w:rPr>
                                    <w:t>Ninguna organización funciona a la perfección. Muchas veces los administradores piensan que es posible mejorar el rendimiento de su unidad, pero no saben lo que puede mejorarse ni cómo hacerlo. Por ello, la finalidad de la consultoría de procesos consiste en que un asesor externo (consultor) ayude a su cliente, por lo general un administrador, a percibir, entender y tomar medidas con respecto a ciertos hechos de un proceso que debe afrontar.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26603" id="_x0000_s1042" type="#_x0000_t202" style="position:absolute;margin-left:206.1pt;margin-top:9.55pt;width:222pt;height:2in;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" fillcolor="#70ad47 [3209]" strokecolor="white [3201]" strokeweight="1.5pt">
                      <v:textbox>
                        <w:txbxContent>
                          <w:p w14:paraId="0F3E0C8C" w14:textId="16668080" w:rsidR="00731CFE" w:rsidRPr="00F9376E" w:rsidRDefault="00731CFE">
                            <w:pPr>
                              <w:rPr>
                                <w:rFonts w:ascii="Arial" w:hAnsi="Arial" w:cs="Arial"/>
                                <w:color w:val="000000" w:themeColor="text1"/>
                                <w:sz w:val="20"/>
                                <w:szCs w:val="20"/>
                              </w:rPr>
                            </w:pPr>
                            <w:r w:rsidRPr="00F9376E">
                              <w:rPr>
                                <w:rFonts w:ascii="Arial" w:hAnsi="Arial" w:cs="Arial"/>
                                <w:color w:val="000000" w:themeColor="text1"/>
                                <w:sz w:val="20"/>
                                <w:szCs w:val="20"/>
                              </w:rPr>
                              <w:t>Ninguna organización funciona a la perfección. Muchas veces los administradores piensan que es posible mejorar el rendimiento de su unidad, pero no saben lo que puede mejorarse ni cómo hacerlo. Por ello, la finalidad de la consultoría de procesos consiste en que un asesor externo (consultor) ayude a su cliente, por lo general un administrador, a percibir, entender y tomar medidas con respecto a ciertos hechos de un proceso que debe afrontar.</w:t>
                            </w:r>
                          </w:p>
                        </w:txbxContent>
                      </v:textbox>
                      <w10:wrap type="square"/>
                    </v:shape>
                  </w:pict>
                </mc:Fallback>
              </mc:AlternateContent>
            </w:r>
            <w:commentRangeStart w:id="12"/>
            <w:r>
              <w:rPr>
                <w:noProof/>
                <w:lang w:eastAsia="es-MX"/>
              </w:rPr>
              <w:drawing>
                <wp:inline distT="0" distB="0" distL="0" distR="0" wp14:anchorId="2C508AD8" wp14:editId="38DDB7CC">
                  <wp:extent cx="2480340" cy="2171700"/>
                  <wp:effectExtent l="0" t="0" r="0" b="0"/>
                  <wp:docPr id="62" name="Imagen 62" descr="Vector of Social Communications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 of Social Communications : Arte vectorial"/>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86325" cy="2176940"/>
                          </a:xfrm>
                          <a:prstGeom prst="rect">
                            <a:avLst/>
                          </a:prstGeom>
                          <a:noFill/>
                          <a:ln>
                            <a:noFill/>
                          </a:ln>
                        </pic:spPr>
                      </pic:pic>
                    </a:graphicData>
                  </a:graphic>
                </wp:inline>
              </w:drawing>
            </w:r>
            <w:commentRangeEnd w:id="12"/>
            <w:r>
              <w:rPr>
                <w:rStyle w:val="Refdecomentario"/>
              </w:rPr>
              <w:commentReference w:id="12"/>
            </w:r>
          </w:p>
          <w:p w14:paraId="28602733" w14:textId="77777777" w:rsidR="00606DD3" w:rsidRDefault="00606DD3" w:rsidP="00606DD3">
            <w:pPr>
              <w:jc w:val="both"/>
            </w:pPr>
          </w:p>
          <w:p w14:paraId="0BCC99B6" w14:textId="7FE2D182" w:rsidR="00606DD3" w:rsidRPr="00F9376E" w:rsidRDefault="00606DD3" w:rsidP="00606DD3">
            <w:pPr>
              <w:jc w:val="both"/>
              <w:rPr>
                <w:rFonts w:ascii="Arial" w:hAnsi="Arial" w:cs="Arial"/>
                <w:sz w:val="20"/>
                <w:szCs w:val="20"/>
              </w:rPr>
            </w:pPr>
            <w:r w:rsidRPr="00F9376E">
              <w:rPr>
                <w:rFonts w:ascii="Arial" w:hAnsi="Arial" w:cs="Arial"/>
                <w:sz w:val="20"/>
                <w:szCs w:val="20"/>
              </w:rPr>
              <w:t>Entre esos hechos se encuentran el flujo de trabajo, las relaciones informales entre los miembros de la unidad y los canales formales de comunicación.</w:t>
            </w:r>
          </w:p>
          <w:p w14:paraId="7E452491" w14:textId="77777777" w:rsidR="00F9376E" w:rsidRPr="00F9376E" w:rsidRDefault="00F9376E" w:rsidP="00606DD3">
            <w:pPr>
              <w:jc w:val="both"/>
              <w:rPr>
                <w:rFonts w:ascii="Arial" w:hAnsi="Arial" w:cs="Arial"/>
                <w:sz w:val="20"/>
                <w:szCs w:val="20"/>
              </w:rPr>
            </w:pPr>
          </w:p>
          <w:p w14:paraId="433187D9" w14:textId="77777777" w:rsidR="00606DD3" w:rsidRPr="00F9376E" w:rsidRDefault="00606DD3" w:rsidP="00606DD3">
            <w:pPr>
              <w:jc w:val="both"/>
              <w:rPr>
                <w:rFonts w:ascii="Arial" w:hAnsi="Arial" w:cs="Arial"/>
                <w:sz w:val="20"/>
                <w:szCs w:val="20"/>
              </w:rPr>
            </w:pPr>
            <w:r w:rsidRPr="00F9376E">
              <w:rPr>
                <w:rFonts w:ascii="Arial" w:hAnsi="Arial" w:cs="Arial"/>
                <w:sz w:val="20"/>
                <w:szCs w:val="20"/>
              </w:rPr>
              <w:t>Durante la consultoría de procesos, los asesores tienen la obligación de lograr que el cliente se percate de lo que sucede a su alrededor, dentro de él y en su interactuación con los demás.</w:t>
            </w:r>
          </w:p>
          <w:p w14:paraId="5E357A87" w14:textId="77777777" w:rsidR="00606DD3" w:rsidRPr="00F9376E" w:rsidRDefault="00606DD3" w:rsidP="00606DD3">
            <w:pPr>
              <w:jc w:val="both"/>
              <w:rPr>
                <w:rFonts w:ascii="Arial" w:hAnsi="Arial" w:cs="Arial"/>
                <w:sz w:val="20"/>
                <w:szCs w:val="20"/>
              </w:rPr>
            </w:pPr>
            <w:r w:rsidRPr="00F9376E">
              <w:rPr>
                <w:rFonts w:ascii="Arial" w:hAnsi="Arial" w:cs="Arial"/>
                <w:sz w:val="20"/>
                <w:szCs w:val="20"/>
              </w:rPr>
              <w:t>El asesor trabaja con el cliente para diagnosticar en forma conjunta, ya que este adquiere pericia para analizar los procesos que se desarrollan en el seno de su unidad de trabajo, a la cual puede recurrir cuando el asesor se ha marchado.</w:t>
            </w:r>
          </w:p>
          <w:p w14:paraId="704173B6" w14:textId="77777777" w:rsidR="00F9376E" w:rsidRPr="00F9376E" w:rsidRDefault="00F9376E" w:rsidP="00606DD3">
            <w:pPr>
              <w:jc w:val="both"/>
              <w:rPr>
                <w:rFonts w:ascii="Arial" w:hAnsi="Arial" w:cs="Arial"/>
                <w:sz w:val="20"/>
                <w:szCs w:val="20"/>
              </w:rPr>
            </w:pPr>
          </w:p>
          <w:p w14:paraId="44AA800F" w14:textId="77777777" w:rsidR="00606DD3" w:rsidRPr="00F9376E" w:rsidRDefault="00606DD3" w:rsidP="00606DD3">
            <w:pPr>
              <w:jc w:val="both"/>
              <w:rPr>
                <w:rFonts w:ascii="Arial" w:hAnsi="Arial" w:cs="Arial"/>
                <w:sz w:val="20"/>
                <w:szCs w:val="20"/>
              </w:rPr>
            </w:pPr>
            <w:r w:rsidRPr="00F9376E">
              <w:rPr>
                <w:rFonts w:ascii="Arial" w:hAnsi="Arial" w:cs="Arial"/>
                <w:sz w:val="20"/>
                <w:szCs w:val="20"/>
              </w:rPr>
              <w:t>Además cuando se logra que el cliente participe de manera activa en el diagnóstico y detección de otras alternativas, se conoce mejor el proceso y las medidas correctivas, con lo cual la resistencia será menor cuando se aplique el plan escogido. También es importante señalar que la consultoría de procesos no exige que el consultor se a experto en la solución del problema particular que se descubre. La importancia del consultor radica en saber diagnosticar y establecer una relación de ayuda.</w:t>
            </w:r>
          </w:p>
          <w:p w14:paraId="1A00F831" w14:textId="77777777" w:rsidR="00F9376E" w:rsidRPr="00F9376E" w:rsidRDefault="00F9376E" w:rsidP="00606DD3">
            <w:pPr>
              <w:jc w:val="both"/>
              <w:rPr>
                <w:rFonts w:ascii="Arial" w:hAnsi="Arial" w:cs="Arial"/>
                <w:sz w:val="20"/>
                <w:szCs w:val="20"/>
              </w:rPr>
            </w:pPr>
          </w:p>
          <w:p w14:paraId="769D2994" w14:textId="7B4E473C" w:rsidR="00606DD3" w:rsidRPr="00F9376E" w:rsidRDefault="00606DD3" w:rsidP="00606DD3">
            <w:pPr>
              <w:jc w:val="both"/>
              <w:rPr>
                <w:rFonts w:ascii="Arial" w:hAnsi="Arial" w:cs="Arial"/>
                <w:sz w:val="20"/>
                <w:szCs w:val="20"/>
              </w:rPr>
            </w:pPr>
            <w:r w:rsidRPr="00F9376E">
              <w:rPr>
                <w:rFonts w:ascii="Arial" w:hAnsi="Arial" w:cs="Arial"/>
                <w:sz w:val="20"/>
                <w:szCs w:val="20"/>
              </w:rPr>
              <w:t>Si el problema específico requiere conocimientos técnicos que superan la capacidad del cliente y el consultor, este debe ayudar a encontrar a un experto y luego indicar cómo ap</w:t>
            </w:r>
            <w:r w:rsidR="00F9376E">
              <w:rPr>
                <w:rFonts w:ascii="Arial" w:hAnsi="Arial" w:cs="Arial"/>
                <w:sz w:val="20"/>
                <w:szCs w:val="20"/>
              </w:rPr>
              <w:t>rovechar al máximo ese recurso.</w:t>
            </w:r>
          </w:p>
          <w:p w14:paraId="432ADA23" w14:textId="77777777" w:rsidR="001D0F27" w:rsidRPr="00CB2A50" w:rsidRDefault="001D0F27" w:rsidP="002242EF">
            <w:pPr>
              <w:pStyle w:val="Prrafodelista"/>
              <w:ind w:left="0"/>
              <w:rPr>
                <w:rFonts w:ascii="Arial" w:hAnsi="Arial" w:cs="Arial"/>
                <w:b/>
                <w:color w:val="0070C0"/>
                <w:sz w:val="20"/>
                <w:szCs w:val="20"/>
              </w:rPr>
            </w:pPr>
          </w:p>
        </w:tc>
      </w:tr>
    </w:tbl>
    <w:p w14:paraId="0B23E5B3" w14:textId="77777777" w:rsidR="00C83B80" w:rsidRPr="00CB2A50" w:rsidRDefault="00C83B80" w:rsidP="002242EF">
      <w:pPr>
        <w:spacing w:after="0" w:line="240" w:lineRule="auto"/>
        <w:outlineLvl w:val="0"/>
        <w:rPr>
          <w:rFonts w:ascii="Arial" w:eastAsia="Times New Roman" w:hAnsi="Arial" w:cs="Arial"/>
          <w:color w:val="984806"/>
          <w:sz w:val="20"/>
          <w:szCs w:val="20"/>
        </w:rPr>
      </w:pPr>
    </w:p>
    <w:p w14:paraId="63B27B1A" w14:textId="687EFCCB" w:rsidR="001D300C" w:rsidRPr="00CB2A50" w:rsidRDefault="00606DD3" w:rsidP="001D300C">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3</w:t>
      </w:r>
    </w:p>
    <w:p w14:paraId="51296F08" w14:textId="77777777" w:rsidR="001D300C" w:rsidRPr="00CB2A50" w:rsidRDefault="001D300C" w:rsidP="00D135E7">
      <w:pPr>
        <w:shd w:val="clear" w:color="auto" w:fill="E7E6E6" w:themeFill="background2"/>
        <w:spacing w:after="0" w:line="240" w:lineRule="auto"/>
        <w:outlineLvl w:val="0"/>
        <w:rPr>
          <w:rFonts w:ascii="Arial" w:eastAsia="Times New Roman" w:hAnsi="Arial" w:cs="Arial"/>
          <w:sz w:val="20"/>
          <w:szCs w:val="20"/>
        </w:rPr>
      </w:pPr>
    </w:p>
    <w:p w14:paraId="3D9576E6" w14:textId="77777777" w:rsidR="004F2B98" w:rsidRPr="00CB2A50" w:rsidRDefault="004F2B98" w:rsidP="00D135E7">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29FF2C19" w14:textId="77777777" w:rsidR="004F2B98" w:rsidRPr="00CB2A50" w:rsidRDefault="004F2B98" w:rsidP="002242EF">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4F2B98" w:rsidRPr="00CB2A50" w14:paraId="166F20FD" w14:textId="77777777" w:rsidTr="00B579E9">
        <w:tc>
          <w:tcPr>
            <w:tcW w:w="8926" w:type="dxa"/>
            <w:shd w:val="clear" w:color="auto" w:fill="E7E6E6" w:themeFill="background2"/>
          </w:tcPr>
          <w:p w14:paraId="3D4B8D0E" w14:textId="77777777" w:rsidR="004F2B98" w:rsidRPr="00CB2A50" w:rsidRDefault="004F2B98" w:rsidP="008626C5">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w:t>
            </w:r>
            <w:r w:rsidR="008767A5" w:rsidRPr="00CB2A50">
              <w:rPr>
                <w:rFonts w:ascii="Arial" w:hAnsi="Arial" w:cs="Arial"/>
                <w:color w:val="7F7F7F" w:themeColor="text1" w:themeTint="80"/>
              </w:rPr>
              <w:t>grabado por un</w:t>
            </w:r>
            <w:r w:rsidR="008626C5" w:rsidRPr="00CB2A50">
              <w:rPr>
                <w:rFonts w:ascii="Arial" w:hAnsi="Arial" w:cs="Arial"/>
                <w:color w:val="7F7F7F" w:themeColor="text1" w:themeTint="80"/>
              </w:rPr>
              <w:t xml:space="preserve"> experto, puede ser una entrevista, explicación de procesos o contenido</w:t>
            </w:r>
            <w:r w:rsidRPr="00CB2A50">
              <w:rPr>
                <w:rFonts w:ascii="Arial" w:hAnsi="Arial" w:cs="Arial"/>
                <w:color w:val="7F7F7F" w:themeColor="text1" w:themeTint="80"/>
              </w:rPr>
              <w:t xml:space="preserve">) </w:t>
            </w:r>
          </w:p>
        </w:tc>
      </w:tr>
      <w:tr w:rsidR="004F2B98" w:rsidRPr="00CB2A50" w14:paraId="2CAA4BD7" w14:textId="77777777" w:rsidTr="00B579E9">
        <w:tc>
          <w:tcPr>
            <w:tcW w:w="8926" w:type="dxa"/>
          </w:tcPr>
          <w:p w14:paraId="405147A7" w14:textId="7B17548B" w:rsidR="004F2B98" w:rsidRPr="00CB2A50" w:rsidRDefault="004F2B98" w:rsidP="004F2B98">
            <w:pPr>
              <w:outlineLvl w:val="0"/>
              <w:rPr>
                <w:rFonts w:ascii="Arial" w:eastAsia="Times New Roman" w:hAnsi="Arial" w:cs="Arial"/>
                <w:b/>
                <w:bCs/>
              </w:rPr>
            </w:pPr>
          </w:p>
          <w:p w14:paraId="09D7B8C6" w14:textId="77777777" w:rsidR="0023460C" w:rsidRDefault="0023460C" w:rsidP="004F2B98">
            <w:pPr>
              <w:outlineLvl w:val="0"/>
              <w:rPr>
                <w:rFonts w:ascii="Arial" w:eastAsia="Times New Roman" w:hAnsi="Arial" w:cs="Arial"/>
                <w:b/>
                <w:bCs/>
                <w:color w:val="5B9BD5" w:themeColor="accent1"/>
              </w:rPr>
            </w:pPr>
          </w:p>
          <w:p w14:paraId="33D84532" w14:textId="7F394DEB" w:rsidR="0023460C" w:rsidRDefault="00606DD3" w:rsidP="004F2B98">
            <w:pPr>
              <w:outlineLvl w:val="0"/>
              <w:rPr>
                <w:rFonts w:ascii="Arial" w:hAnsi="Arial" w:cs="Arial"/>
                <w:color w:val="000000"/>
              </w:rPr>
            </w:pPr>
            <w:r w:rsidRPr="00606DD3">
              <w:rPr>
                <w:rFonts w:ascii="Arial" w:hAnsi="Arial" w:cs="Arial"/>
                <w:color w:val="000000"/>
              </w:rPr>
              <w:t xml:space="preserve">Arroyo, I. (2012). Desarrollo Organizacional - Cultura de Crecimiento en una empresa. noviembre 12, 2014, de Sistema TV Canal Sitio web: </w:t>
            </w:r>
            <w:hyperlink r:id="rId86" w:history="1">
              <w:r w:rsidRPr="007E2525">
                <w:rPr>
                  <w:rStyle w:val="Hipervnculo"/>
                  <w:rFonts w:ascii="Arial" w:hAnsi="Arial" w:cs="Arial"/>
                </w:rPr>
                <w:t>http://www.youtube.com/watch?v=UgTp-c-zisQ</w:t>
              </w:r>
            </w:hyperlink>
          </w:p>
          <w:p w14:paraId="2C2F1DBF" w14:textId="77777777" w:rsidR="0023460C" w:rsidRDefault="0023460C" w:rsidP="004F2B98">
            <w:pPr>
              <w:outlineLvl w:val="0"/>
              <w:rPr>
                <w:rFonts w:ascii="Arial" w:eastAsia="Times New Roman" w:hAnsi="Arial" w:cs="Arial"/>
                <w:b/>
                <w:bCs/>
                <w:color w:val="5B9BD5" w:themeColor="accent1"/>
              </w:rPr>
            </w:pPr>
          </w:p>
          <w:p w14:paraId="044D8314" w14:textId="77777777" w:rsidR="004F2B98" w:rsidRPr="00CB2A50" w:rsidRDefault="004F2B98" w:rsidP="0023460C">
            <w:pPr>
              <w:outlineLvl w:val="0"/>
              <w:rPr>
                <w:rFonts w:ascii="Arial" w:eastAsia="Times New Roman" w:hAnsi="Arial" w:cs="Arial"/>
                <w:b/>
                <w:bCs/>
              </w:rPr>
            </w:pPr>
          </w:p>
        </w:tc>
      </w:tr>
      <w:tr w:rsidR="004F2B98" w:rsidRPr="00CB2A50" w14:paraId="6A6F4DFD" w14:textId="77777777" w:rsidTr="00B579E9">
        <w:tc>
          <w:tcPr>
            <w:tcW w:w="8926" w:type="dxa"/>
            <w:shd w:val="clear" w:color="auto" w:fill="E7E6E6" w:themeFill="background2"/>
          </w:tcPr>
          <w:p w14:paraId="1C2C4C14" w14:textId="77777777" w:rsidR="004F2B98" w:rsidRPr="00CB2A50" w:rsidRDefault="004F2B98" w:rsidP="004F2B98">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008626C5" w:rsidRPr="00CB2A50">
              <w:rPr>
                <w:rFonts w:ascii="Arial" w:hAnsi="Arial" w:cs="Arial"/>
                <w:color w:val="7F7F7F" w:themeColor="text1" w:themeTint="80"/>
              </w:rPr>
              <w:t>(Incluya al menos tres lecturas que permitan al participante tener mayor conocimiento del tema).</w:t>
            </w:r>
            <w:r w:rsidR="001D0F27" w:rsidRPr="00CB2A50">
              <w:rPr>
                <w:rFonts w:ascii="Arial" w:hAnsi="Arial" w:cs="Arial"/>
                <w:color w:val="7F7F7F" w:themeColor="text1" w:themeTint="80"/>
              </w:rPr>
              <w:t xml:space="preserve"> </w:t>
            </w:r>
          </w:p>
        </w:tc>
      </w:tr>
      <w:tr w:rsidR="004F2B98" w:rsidRPr="00CB2A50" w14:paraId="0422A809" w14:textId="77777777" w:rsidTr="00B579E9">
        <w:tc>
          <w:tcPr>
            <w:tcW w:w="8926" w:type="dxa"/>
          </w:tcPr>
          <w:p w14:paraId="02929742" w14:textId="77777777" w:rsidR="0073595B" w:rsidRPr="00CB2A50" w:rsidRDefault="0073595B" w:rsidP="004F2B98">
            <w:pPr>
              <w:outlineLvl w:val="0"/>
              <w:rPr>
                <w:rFonts w:ascii="Arial" w:eastAsia="Times New Roman" w:hAnsi="Arial" w:cs="Arial"/>
                <w:b/>
                <w:bCs/>
                <w:color w:val="0070C0"/>
              </w:rPr>
            </w:pPr>
          </w:p>
          <w:p w14:paraId="4CC183C3" w14:textId="77777777" w:rsidR="00E450D6" w:rsidRPr="00CB2A50" w:rsidRDefault="00E450D6" w:rsidP="00DD5119">
            <w:pPr>
              <w:pStyle w:val="Prrafodelista"/>
              <w:numPr>
                <w:ilvl w:val="0"/>
                <w:numId w:val="3"/>
              </w:numPr>
              <w:outlineLvl w:val="0"/>
              <w:rPr>
                <w:rFonts w:ascii="Arial" w:hAnsi="Arial" w:cs="Arial"/>
                <w:b/>
                <w:color w:val="000000" w:themeColor="text1"/>
              </w:rPr>
            </w:pPr>
            <w:r w:rsidRPr="00CB2A50">
              <w:rPr>
                <w:rFonts w:ascii="Arial" w:hAnsi="Arial" w:cs="Arial"/>
                <w:b/>
                <w:color w:val="000000" w:themeColor="text1"/>
              </w:rPr>
              <w:lastRenderedPageBreak/>
              <w:t>Lecturas recomendadas</w:t>
            </w:r>
          </w:p>
          <w:p w14:paraId="3EE0A8AB" w14:textId="69886BF2" w:rsidR="00C80A80" w:rsidRDefault="00A3668E" w:rsidP="00C80A80">
            <w:pPr>
              <w:pStyle w:val="Prrafodelista"/>
              <w:outlineLvl w:val="0"/>
              <w:rPr>
                <w:rFonts w:ascii="Arial" w:hAnsi="Arial" w:cs="Arial"/>
                <w:color w:val="000000"/>
              </w:rPr>
            </w:pPr>
            <w:r w:rsidRPr="00A3668E">
              <w:rPr>
                <w:rFonts w:ascii="Arial" w:hAnsi="Arial" w:cs="Arial"/>
                <w:color w:val="000000"/>
              </w:rPr>
              <w:t>Molina, H. (Diciembre 2000). El desarrollo organizacional como facilitador del cambio. Estudios Gerenciales, 77, 13-25.</w:t>
            </w:r>
            <w:r>
              <w:rPr>
                <w:rFonts w:ascii="Arial" w:hAnsi="Arial" w:cs="Arial"/>
                <w:color w:val="000000"/>
              </w:rPr>
              <w:t xml:space="preserve"> </w:t>
            </w:r>
            <w:hyperlink r:id="rId87" w:history="1">
              <w:r w:rsidRPr="007E2525">
                <w:rPr>
                  <w:rStyle w:val="Hipervnculo"/>
                  <w:rFonts w:ascii="Arial" w:hAnsi="Arial" w:cs="Arial"/>
                </w:rPr>
                <w:t>http://www.redalyc.org/pdf/212/21207701.pdf</w:t>
              </w:r>
            </w:hyperlink>
          </w:p>
          <w:p w14:paraId="4A5C106F" w14:textId="77777777" w:rsidR="00A3668E" w:rsidRPr="00BF0AE3" w:rsidRDefault="00A3668E" w:rsidP="00C80A80">
            <w:pPr>
              <w:pStyle w:val="Prrafodelista"/>
              <w:outlineLvl w:val="0"/>
              <w:rPr>
                <w:rFonts w:ascii="Arial" w:hAnsi="Arial" w:cs="Arial"/>
                <w:color w:val="000000"/>
              </w:rPr>
            </w:pPr>
          </w:p>
          <w:p w14:paraId="134E693A" w14:textId="53BCE30D" w:rsidR="00C80A80" w:rsidRDefault="00A3668E" w:rsidP="00C80A80">
            <w:pPr>
              <w:pStyle w:val="Prrafodelista"/>
              <w:outlineLvl w:val="0"/>
              <w:rPr>
                <w:rFonts w:ascii="Arial" w:hAnsi="Arial" w:cs="Arial"/>
                <w:color w:val="000000"/>
              </w:rPr>
            </w:pPr>
            <w:r w:rsidRPr="00A3668E">
              <w:rPr>
                <w:rFonts w:ascii="Arial" w:hAnsi="Arial" w:cs="Arial"/>
                <w:color w:val="000000"/>
              </w:rPr>
              <w:t xml:space="preserve">Gonzalez, G. Julia, E. (2012). Entorno organizacional y desarrollo humano. Revista Lasallista de investigación, 9, 149-158. </w:t>
            </w:r>
            <w:hyperlink r:id="rId88" w:history="1">
              <w:r w:rsidRPr="007E2525">
                <w:rPr>
                  <w:rStyle w:val="Hipervnculo"/>
                  <w:rFonts w:ascii="Arial" w:hAnsi="Arial" w:cs="Arial"/>
                </w:rPr>
                <w:t>http://www.redalyc.org/articulo.oa?id=69524955011</w:t>
              </w:r>
            </w:hyperlink>
          </w:p>
          <w:p w14:paraId="2A4ECFF1" w14:textId="77777777" w:rsidR="00C80A80" w:rsidRPr="00A3668E" w:rsidRDefault="00C80A80" w:rsidP="00C80A80">
            <w:pPr>
              <w:pStyle w:val="Prrafodelista"/>
              <w:outlineLvl w:val="0"/>
              <w:rPr>
                <w:rFonts w:ascii="Arial" w:hAnsi="Arial" w:cs="Arial"/>
                <w:color w:val="000000"/>
              </w:rPr>
            </w:pPr>
          </w:p>
          <w:p w14:paraId="4162BE13" w14:textId="77777777" w:rsidR="0073595B" w:rsidRPr="00CB2A50" w:rsidRDefault="0073595B" w:rsidP="00C80A80">
            <w:pPr>
              <w:outlineLvl w:val="0"/>
              <w:rPr>
                <w:rFonts w:ascii="Arial" w:eastAsia="Times New Roman" w:hAnsi="Arial" w:cs="Arial"/>
                <w:b/>
                <w:bCs/>
              </w:rPr>
            </w:pPr>
          </w:p>
        </w:tc>
      </w:tr>
    </w:tbl>
    <w:p w14:paraId="40951F89" w14:textId="77777777" w:rsidR="008626C5" w:rsidRPr="00CB2A50" w:rsidRDefault="008626C5" w:rsidP="008626C5">
      <w:pPr>
        <w:rPr>
          <w:rFonts w:ascii="Arial" w:hAnsi="Arial" w:cs="Arial"/>
          <w:b/>
          <w:sz w:val="20"/>
          <w:szCs w:val="20"/>
        </w:rPr>
      </w:pPr>
    </w:p>
    <w:p w14:paraId="33E7A270" w14:textId="507119EF" w:rsidR="008626C5" w:rsidRPr="00CB2A50" w:rsidRDefault="009C7164" w:rsidP="008626C5">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sidR="00F9376E">
        <w:rPr>
          <w:rFonts w:ascii="Arial" w:hAnsi="Arial" w:cs="Arial"/>
          <w:b/>
          <w:sz w:val="20"/>
          <w:szCs w:val="20"/>
        </w:rPr>
        <w:t>3</w:t>
      </w:r>
    </w:p>
    <w:p w14:paraId="6F3C3CC4" w14:textId="050FB333" w:rsidR="008626C5" w:rsidRPr="00F9376E" w:rsidRDefault="008626C5" w:rsidP="00F9376E">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1D0F27" w:rsidRPr="00CB2A50" w14:paraId="5CCCABAE" w14:textId="77777777" w:rsidTr="001D0F27">
        <w:tc>
          <w:tcPr>
            <w:tcW w:w="8828" w:type="dxa"/>
          </w:tcPr>
          <w:p w14:paraId="2481ED24" w14:textId="77777777" w:rsidR="00F9376E" w:rsidRDefault="00F9376E" w:rsidP="00F9376E">
            <w:pPr>
              <w:tabs>
                <w:tab w:val="left" w:pos="6399"/>
              </w:tabs>
              <w:rPr>
                <w:rFonts w:ascii="Arial" w:hAnsi="Arial" w:cs="Arial"/>
                <w:sz w:val="20"/>
                <w:szCs w:val="20"/>
              </w:rPr>
            </w:pPr>
            <w:r w:rsidRPr="00725BAA">
              <w:rPr>
                <w:rFonts w:ascii="Arial" w:hAnsi="Arial" w:cs="Arial"/>
                <w:sz w:val="20"/>
                <w:szCs w:val="20"/>
                <w:highlight w:val="yellow"/>
              </w:rPr>
              <w:t>INTERACTIVO</w:t>
            </w:r>
          </w:p>
          <w:p w14:paraId="27734509" w14:textId="77777777" w:rsidR="00F9376E" w:rsidRDefault="00F9376E" w:rsidP="00F9376E">
            <w:pPr>
              <w:tabs>
                <w:tab w:val="left" w:pos="6399"/>
              </w:tabs>
              <w:rPr>
                <w:rFonts w:ascii="Arial" w:hAnsi="Arial" w:cs="Arial"/>
                <w:sz w:val="20"/>
                <w:szCs w:val="20"/>
              </w:rPr>
            </w:pPr>
          </w:p>
          <w:p w14:paraId="0C2C44A3" w14:textId="77777777" w:rsidR="00F9376E" w:rsidRDefault="00F9376E" w:rsidP="00F9376E">
            <w:pPr>
              <w:tabs>
                <w:tab w:val="left" w:pos="6399"/>
              </w:tabs>
              <w:rPr>
                <w:rFonts w:ascii="Arial" w:hAnsi="Arial" w:cs="Arial"/>
                <w:sz w:val="20"/>
                <w:szCs w:val="20"/>
              </w:rPr>
            </w:pPr>
            <w:r>
              <w:rPr>
                <w:rFonts w:ascii="Arial" w:hAnsi="Arial" w:cs="Arial"/>
                <w:sz w:val="20"/>
                <w:szCs w:val="20"/>
              </w:rPr>
              <w:t>Da clic en las preguntas para conocer su respuesta</w:t>
            </w:r>
          </w:p>
          <w:p w14:paraId="452C60D6" w14:textId="393D7B79" w:rsidR="001D0F27" w:rsidRPr="00C80A80" w:rsidRDefault="001D0F27" w:rsidP="00C80A80">
            <w:pPr>
              <w:tabs>
                <w:tab w:val="left" w:pos="6399"/>
              </w:tabs>
              <w:rPr>
                <w:rFonts w:ascii="Arial" w:hAnsi="Arial" w:cs="Arial"/>
                <w:sz w:val="20"/>
                <w:szCs w:val="20"/>
              </w:rPr>
            </w:pPr>
          </w:p>
          <w:p w14:paraId="5E8FEE6F" w14:textId="77777777" w:rsidR="00EC38FE" w:rsidRPr="00F9376E" w:rsidRDefault="00C80A80" w:rsidP="001D0F27">
            <w:pPr>
              <w:rPr>
                <w:rFonts w:ascii="Arial" w:hAnsi="Arial" w:cs="Arial"/>
                <w:b/>
                <w:sz w:val="20"/>
                <w:szCs w:val="20"/>
              </w:rPr>
            </w:pPr>
            <w:r w:rsidRPr="00F9376E">
              <w:rPr>
                <w:rFonts w:ascii="Arial" w:hAnsi="Arial" w:cs="Arial"/>
                <w:b/>
                <w:sz w:val="20"/>
                <w:szCs w:val="20"/>
              </w:rPr>
              <w:t>¿</w:t>
            </w:r>
            <w:r w:rsidR="00EC38FE" w:rsidRPr="00F9376E">
              <w:rPr>
                <w:rFonts w:ascii="Arial" w:hAnsi="Arial" w:cs="Arial"/>
                <w:b/>
                <w:sz w:val="20"/>
                <w:szCs w:val="20"/>
              </w:rPr>
              <w:t>Consideras que grupos universales como Alcohólicos Anónimos o Neuróticos Anónimos constituyen un grupo “T”</w:t>
            </w:r>
            <w:r w:rsidRPr="00F9376E">
              <w:rPr>
                <w:rFonts w:ascii="Arial" w:hAnsi="Arial" w:cs="Arial"/>
                <w:b/>
                <w:sz w:val="20"/>
                <w:szCs w:val="20"/>
              </w:rPr>
              <w:t>?</w:t>
            </w:r>
          </w:p>
          <w:p w14:paraId="1951D6F1" w14:textId="77777777" w:rsidR="00F9376E" w:rsidRDefault="00F9376E" w:rsidP="001D0F27">
            <w:pPr>
              <w:rPr>
                <w:rFonts w:ascii="Arial" w:hAnsi="Arial" w:cs="Arial"/>
                <w:sz w:val="20"/>
                <w:szCs w:val="20"/>
              </w:rPr>
            </w:pPr>
          </w:p>
          <w:p w14:paraId="6AC91154" w14:textId="370340D3" w:rsidR="00EC38FE" w:rsidRDefault="00EC38FE" w:rsidP="001D0F27">
            <w:pPr>
              <w:rPr>
                <w:rFonts w:ascii="Arial" w:hAnsi="Arial" w:cs="Arial"/>
                <w:sz w:val="20"/>
                <w:szCs w:val="20"/>
              </w:rPr>
            </w:pPr>
            <w:r>
              <w:rPr>
                <w:rFonts w:ascii="Arial" w:hAnsi="Arial" w:cs="Arial"/>
                <w:sz w:val="20"/>
                <w:szCs w:val="20"/>
              </w:rPr>
              <w:t>Si ya que los miembros se reúnen en un ambiente libre y abierto, en el que analizan su personalidad y procesos interactivos.</w:t>
            </w:r>
          </w:p>
          <w:p w14:paraId="3EAAC597" w14:textId="77777777" w:rsidR="00EC38FE" w:rsidRDefault="00EC38FE" w:rsidP="001D0F27">
            <w:pPr>
              <w:rPr>
                <w:rFonts w:ascii="Arial" w:hAnsi="Arial" w:cs="Arial"/>
                <w:sz w:val="20"/>
                <w:szCs w:val="20"/>
              </w:rPr>
            </w:pPr>
          </w:p>
          <w:p w14:paraId="689F1034" w14:textId="77777777" w:rsidR="00EC38FE" w:rsidRPr="00F9376E" w:rsidRDefault="00C80A80" w:rsidP="001D0F27">
            <w:pPr>
              <w:rPr>
                <w:rFonts w:ascii="Arial" w:hAnsi="Arial" w:cs="Arial"/>
                <w:b/>
                <w:sz w:val="20"/>
                <w:szCs w:val="20"/>
              </w:rPr>
            </w:pPr>
            <w:r w:rsidRPr="00F9376E">
              <w:rPr>
                <w:rFonts w:ascii="Arial" w:hAnsi="Arial" w:cs="Arial"/>
                <w:b/>
                <w:sz w:val="20"/>
                <w:szCs w:val="20"/>
              </w:rPr>
              <w:t>¿</w:t>
            </w:r>
            <w:r w:rsidR="00EC38FE" w:rsidRPr="00F9376E">
              <w:rPr>
                <w:rFonts w:ascii="Arial" w:hAnsi="Arial" w:cs="Arial"/>
                <w:b/>
                <w:sz w:val="20"/>
                <w:szCs w:val="20"/>
              </w:rPr>
              <w:t>Cree que los grupos “T” deben estar integrados de manera voluntaria tanto si se forman dentro del trabajo como fuera de él</w:t>
            </w:r>
            <w:r w:rsidRPr="00F9376E">
              <w:rPr>
                <w:rFonts w:ascii="Arial" w:hAnsi="Arial" w:cs="Arial"/>
                <w:b/>
                <w:sz w:val="20"/>
                <w:szCs w:val="20"/>
              </w:rPr>
              <w:t>?</w:t>
            </w:r>
            <w:r w:rsidR="00EC38FE" w:rsidRPr="00F9376E">
              <w:rPr>
                <w:rFonts w:ascii="Arial" w:hAnsi="Arial" w:cs="Arial"/>
                <w:b/>
                <w:sz w:val="20"/>
                <w:szCs w:val="20"/>
              </w:rPr>
              <w:t xml:space="preserve"> ¿Por qué?</w:t>
            </w:r>
          </w:p>
          <w:p w14:paraId="73AF9817" w14:textId="77777777" w:rsidR="00F9376E" w:rsidRDefault="00F9376E" w:rsidP="001D0F27">
            <w:pPr>
              <w:rPr>
                <w:rFonts w:ascii="Arial" w:hAnsi="Arial" w:cs="Arial"/>
                <w:sz w:val="20"/>
                <w:szCs w:val="20"/>
              </w:rPr>
            </w:pPr>
          </w:p>
          <w:p w14:paraId="06B6AFF8" w14:textId="3BBC02BF" w:rsidR="00EC38FE" w:rsidRDefault="00EC38FE" w:rsidP="001D0F27">
            <w:pPr>
              <w:rPr>
                <w:rFonts w:ascii="Arial" w:hAnsi="Arial" w:cs="Arial"/>
                <w:sz w:val="20"/>
                <w:szCs w:val="20"/>
              </w:rPr>
            </w:pPr>
            <w:r>
              <w:rPr>
                <w:rFonts w:ascii="Arial" w:hAnsi="Arial" w:cs="Arial"/>
                <w:sz w:val="20"/>
                <w:szCs w:val="20"/>
              </w:rPr>
              <w:t>Absolutamente ya que el objetivo de un grupo “T” es proporcionar una conciencia de su conducta y de la forma en que los otros la perciben, y asistir de manera obligada puede frustrar los resultados y la percepción de los integrantes del grupo.</w:t>
            </w:r>
          </w:p>
          <w:p w14:paraId="326AA191" w14:textId="77777777" w:rsidR="00F9376E" w:rsidRDefault="00F9376E" w:rsidP="001D0F27">
            <w:pPr>
              <w:rPr>
                <w:rFonts w:ascii="Arial" w:hAnsi="Arial" w:cs="Arial"/>
                <w:sz w:val="20"/>
                <w:szCs w:val="20"/>
              </w:rPr>
            </w:pPr>
          </w:p>
          <w:p w14:paraId="3FC51137" w14:textId="06324725" w:rsidR="00F9376E" w:rsidRDefault="00F9376E" w:rsidP="001D0F27">
            <w:pPr>
              <w:rPr>
                <w:rFonts w:ascii="Arial" w:hAnsi="Arial" w:cs="Arial"/>
                <w:sz w:val="20"/>
                <w:szCs w:val="20"/>
              </w:rPr>
            </w:pPr>
            <w:r w:rsidRPr="00F9376E">
              <w:rPr>
                <w:rFonts w:ascii="Arial" w:hAnsi="Arial" w:cs="Arial"/>
                <w:sz w:val="20"/>
                <w:szCs w:val="20"/>
                <w:highlight w:val="yellow"/>
              </w:rPr>
              <w:t>FIN INTERACTIVO</w:t>
            </w:r>
          </w:p>
          <w:p w14:paraId="21D0A813" w14:textId="66E38F93" w:rsidR="007031B9" w:rsidRPr="00521257" w:rsidRDefault="007031B9" w:rsidP="00EC38FE">
            <w:pPr>
              <w:rPr>
                <w:rFonts w:ascii="Arial" w:hAnsi="Arial" w:cs="Arial"/>
                <w:sz w:val="20"/>
                <w:szCs w:val="20"/>
              </w:rPr>
            </w:pPr>
          </w:p>
        </w:tc>
      </w:tr>
    </w:tbl>
    <w:p w14:paraId="4CEA4E08" w14:textId="77777777" w:rsidR="000C689E" w:rsidRPr="00CB2A50" w:rsidRDefault="000C689E" w:rsidP="00DA4D45">
      <w:pPr>
        <w:rPr>
          <w:rFonts w:ascii="Arial" w:hAnsi="Arial"/>
          <w:b/>
          <w:sz w:val="20"/>
        </w:rPr>
      </w:pPr>
    </w:p>
    <w:p w14:paraId="53C0588E" w14:textId="4FE40FE5" w:rsidR="000C689E" w:rsidRPr="00CB2A50" w:rsidRDefault="000C689E" w:rsidP="000C689E">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EC38FE">
        <w:rPr>
          <w:rFonts w:ascii="Arial" w:hAnsi="Arial" w:cs="Arial"/>
          <w:b/>
          <w:sz w:val="20"/>
          <w:szCs w:val="20"/>
        </w:rPr>
        <w:t>3</w:t>
      </w:r>
    </w:p>
    <w:p w14:paraId="15121CA6" w14:textId="77777777" w:rsidR="000C689E" w:rsidRPr="00CB2A50" w:rsidRDefault="000C689E" w:rsidP="000C689E">
      <w:pPr>
        <w:pStyle w:val="Prrafodelista"/>
        <w:rPr>
          <w:rFonts w:ascii="Arial" w:hAnsi="Arial" w:cs="Arial"/>
          <w:b/>
          <w:sz w:val="20"/>
          <w:szCs w:val="20"/>
        </w:rPr>
      </w:pPr>
    </w:p>
    <w:p w14:paraId="72E1D6B5" w14:textId="77777777" w:rsidR="000C689E" w:rsidRPr="00CB2A50" w:rsidRDefault="000C689E" w:rsidP="000C689E">
      <w:pPr>
        <w:pStyle w:val="Prrafodelista"/>
        <w:ind w:left="0"/>
        <w:rPr>
          <w:rFonts w:ascii="Arial" w:hAnsi="Arial" w:cs="Arial"/>
          <w:b/>
          <w:sz w:val="20"/>
          <w:szCs w:val="20"/>
        </w:rPr>
      </w:pPr>
      <w:r w:rsidRPr="00CB2A50">
        <w:rPr>
          <w:rFonts w:ascii="Arial" w:hAnsi="Arial" w:cs="Arial"/>
          <w:b/>
          <w:sz w:val="20"/>
          <w:szCs w:val="20"/>
        </w:rPr>
        <w:t>Glosario (opcional)</w:t>
      </w:r>
    </w:p>
    <w:p w14:paraId="5CF6C5C1" w14:textId="77777777" w:rsidR="000C689E" w:rsidRPr="00CB2A50" w:rsidRDefault="000C689E" w:rsidP="000C689E">
      <w:pPr>
        <w:pStyle w:val="Prrafodelista"/>
        <w:ind w:left="0"/>
        <w:rPr>
          <w:rFonts w:ascii="Arial" w:hAnsi="Arial" w:cs="Arial"/>
          <w:b/>
          <w:sz w:val="20"/>
          <w:szCs w:val="20"/>
        </w:rPr>
      </w:pPr>
    </w:p>
    <w:p w14:paraId="557A188D" w14:textId="77777777" w:rsidR="000C689E" w:rsidRPr="00CB2A50" w:rsidRDefault="000C689E" w:rsidP="000C689E">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0C689E" w:rsidRPr="00CB2A50" w14:paraId="374ED5EA" w14:textId="77777777" w:rsidTr="001C4E6E">
        <w:tc>
          <w:tcPr>
            <w:tcW w:w="8828" w:type="dxa"/>
          </w:tcPr>
          <w:p w14:paraId="2D5D7189" w14:textId="77777777" w:rsidR="000C689E" w:rsidRPr="00CB2A50" w:rsidRDefault="000C689E" w:rsidP="001C4E6E">
            <w:pPr>
              <w:pStyle w:val="Prrafodelista"/>
              <w:ind w:left="0"/>
              <w:rPr>
                <w:rFonts w:ascii="Arial" w:hAnsi="Arial" w:cs="Arial"/>
                <w:color w:val="FF6600"/>
                <w:sz w:val="20"/>
                <w:szCs w:val="20"/>
              </w:rPr>
            </w:pPr>
          </w:p>
          <w:p w14:paraId="74D96A56" w14:textId="77777777" w:rsidR="000C689E" w:rsidRPr="00CB2A50" w:rsidRDefault="000C689E" w:rsidP="001C4E6E">
            <w:pPr>
              <w:pStyle w:val="Prrafodelista"/>
              <w:ind w:left="0"/>
              <w:rPr>
                <w:rFonts w:ascii="Arial" w:hAnsi="Arial" w:cs="Arial"/>
                <w:color w:val="FF6600"/>
                <w:sz w:val="20"/>
                <w:szCs w:val="20"/>
              </w:rPr>
            </w:pPr>
          </w:p>
          <w:p w14:paraId="53D14FB7" w14:textId="77777777" w:rsidR="000C689E" w:rsidRPr="00CB2A50" w:rsidRDefault="000C689E" w:rsidP="001C4E6E">
            <w:pPr>
              <w:pStyle w:val="Prrafodelista"/>
              <w:ind w:left="0"/>
              <w:rPr>
                <w:rFonts w:ascii="Arial" w:hAnsi="Arial" w:cs="Arial"/>
                <w:color w:val="FF6600"/>
                <w:sz w:val="20"/>
                <w:szCs w:val="20"/>
              </w:rPr>
            </w:pPr>
          </w:p>
          <w:p w14:paraId="1FEBFDAB" w14:textId="77777777" w:rsidR="000C689E" w:rsidRPr="00CB2A50" w:rsidRDefault="000C689E" w:rsidP="001C4E6E">
            <w:pPr>
              <w:pStyle w:val="Prrafodelista"/>
              <w:ind w:left="0"/>
              <w:rPr>
                <w:rFonts w:ascii="Arial" w:hAnsi="Arial" w:cs="Arial"/>
                <w:color w:val="FF6600"/>
                <w:sz w:val="20"/>
                <w:szCs w:val="20"/>
              </w:rPr>
            </w:pPr>
          </w:p>
          <w:p w14:paraId="3B6F48F6" w14:textId="77777777" w:rsidR="000C689E" w:rsidRPr="00CB2A50" w:rsidRDefault="000C689E" w:rsidP="001C4E6E">
            <w:pPr>
              <w:pStyle w:val="Prrafodelista"/>
              <w:ind w:left="0"/>
              <w:rPr>
                <w:rFonts w:ascii="Arial" w:hAnsi="Arial" w:cs="Arial"/>
                <w:color w:val="FF6600"/>
                <w:sz w:val="20"/>
                <w:szCs w:val="20"/>
              </w:rPr>
            </w:pPr>
          </w:p>
        </w:tc>
      </w:tr>
    </w:tbl>
    <w:p w14:paraId="3F0D9082" w14:textId="77777777" w:rsidR="000C689E" w:rsidRDefault="000C689E" w:rsidP="000C689E">
      <w:pPr>
        <w:pStyle w:val="Prrafodelista"/>
        <w:rPr>
          <w:rFonts w:ascii="Arial" w:hAnsi="Arial" w:cs="Arial"/>
          <w:b/>
          <w:sz w:val="20"/>
          <w:szCs w:val="20"/>
        </w:rPr>
      </w:pPr>
    </w:p>
    <w:p w14:paraId="02F1D108" w14:textId="48644945"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sidR="00EC38FE">
        <w:rPr>
          <w:rFonts w:ascii="Arial" w:hAnsi="Arial" w:cs="Arial"/>
          <w:b/>
          <w:sz w:val="20"/>
          <w:szCs w:val="20"/>
        </w:rPr>
        <w:t xml:space="preserve"> 3</w:t>
      </w:r>
    </w:p>
    <w:p w14:paraId="059DA4C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22E006D" w14:textId="77777777" w:rsidTr="00FF70B4">
        <w:tc>
          <w:tcPr>
            <w:tcW w:w="8828" w:type="dxa"/>
          </w:tcPr>
          <w:p w14:paraId="0C692760" w14:textId="77777777" w:rsidR="00B579E9" w:rsidRDefault="00B579E9" w:rsidP="00FF70B4">
            <w:pPr>
              <w:pStyle w:val="Prrafodelista"/>
              <w:ind w:left="0"/>
              <w:rPr>
                <w:rFonts w:ascii="Arial" w:hAnsi="Arial" w:cs="Arial"/>
                <w:color w:val="FF6600"/>
                <w:sz w:val="20"/>
                <w:szCs w:val="20"/>
              </w:rPr>
            </w:pPr>
          </w:p>
          <w:p w14:paraId="1D32A324" w14:textId="798D8828" w:rsidR="00E3638D" w:rsidRPr="00F41C19" w:rsidRDefault="00F41C19" w:rsidP="00DD5119">
            <w:pPr>
              <w:pStyle w:val="Prrafodelista"/>
              <w:numPr>
                <w:ilvl w:val="0"/>
                <w:numId w:val="4"/>
              </w:numPr>
              <w:rPr>
                <w:rFonts w:ascii="Arial" w:hAnsi="Arial" w:cs="Arial"/>
                <w:sz w:val="20"/>
                <w:szCs w:val="20"/>
              </w:rPr>
            </w:pPr>
            <w:r w:rsidRPr="00F41C19">
              <w:rPr>
                <w:rFonts w:ascii="Arial" w:hAnsi="Arial" w:cs="Arial"/>
                <w:sz w:val="20"/>
                <w:szCs w:val="20"/>
              </w:rPr>
              <w:t xml:space="preserve">French, W. (2006). </w:t>
            </w:r>
            <w:r w:rsidRPr="00F41C19">
              <w:rPr>
                <w:rFonts w:ascii="Arial" w:hAnsi="Arial" w:cs="Arial"/>
                <w:i/>
                <w:sz w:val="20"/>
                <w:szCs w:val="20"/>
              </w:rPr>
              <w:t>Desarrollo Organizacional</w:t>
            </w:r>
            <w:r w:rsidRPr="00F41C19">
              <w:rPr>
                <w:rFonts w:ascii="Arial" w:hAnsi="Arial" w:cs="Arial"/>
                <w:sz w:val="20"/>
                <w:szCs w:val="20"/>
              </w:rPr>
              <w:t>. Ciudad de México: Prentice Hall.</w:t>
            </w:r>
          </w:p>
          <w:p w14:paraId="3AA95C4B" w14:textId="37209A48" w:rsidR="00E3638D" w:rsidRPr="00F41C19" w:rsidRDefault="00F41C19" w:rsidP="00DD5119">
            <w:pPr>
              <w:pStyle w:val="Prrafodelista"/>
              <w:numPr>
                <w:ilvl w:val="0"/>
                <w:numId w:val="4"/>
              </w:numPr>
              <w:rPr>
                <w:rFonts w:ascii="Arial" w:hAnsi="Arial" w:cs="Arial"/>
                <w:sz w:val="20"/>
                <w:szCs w:val="20"/>
              </w:rPr>
            </w:pPr>
            <w:r w:rsidRPr="00F41C19">
              <w:rPr>
                <w:rFonts w:ascii="Arial" w:hAnsi="Arial" w:cs="Arial"/>
                <w:sz w:val="20"/>
                <w:szCs w:val="20"/>
              </w:rPr>
              <w:t xml:space="preserve">Hernández, J. (2011). </w:t>
            </w:r>
            <w:r w:rsidRPr="00F41C19">
              <w:rPr>
                <w:rFonts w:ascii="Arial" w:hAnsi="Arial" w:cs="Arial"/>
                <w:i/>
                <w:sz w:val="20"/>
                <w:szCs w:val="20"/>
              </w:rPr>
              <w:t>Desarrollo Organizacional</w:t>
            </w:r>
            <w:r w:rsidRPr="00F41C19">
              <w:rPr>
                <w:rFonts w:ascii="Arial" w:hAnsi="Arial" w:cs="Arial"/>
                <w:sz w:val="20"/>
                <w:szCs w:val="20"/>
              </w:rPr>
              <w:t>. México: Pearson.</w:t>
            </w:r>
          </w:p>
          <w:p w14:paraId="0E467647" w14:textId="54815573" w:rsidR="00E3638D" w:rsidRPr="00F41C19" w:rsidRDefault="00F41C19" w:rsidP="00DD5119">
            <w:pPr>
              <w:pStyle w:val="Prrafodelista"/>
              <w:numPr>
                <w:ilvl w:val="0"/>
                <w:numId w:val="4"/>
              </w:numPr>
              <w:rPr>
                <w:rFonts w:ascii="Arial" w:hAnsi="Arial" w:cs="Arial"/>
                <w:sz w:val="20"/>
                <w:szCs w:val="20"/>
              </w:rPr>
            </w:pPr>
            <w:r w:rsidRPr="00F41C19">
              <w:rPr>
                <w:rFonts w:ascii="Arial" w:hAnsi="Arial" w:cs="Arial"/>
                <w:sz w:val="20"/>
                <w:szCs w:val="20"/>
              </w:rPr>
              <w:t xml:space="preserve">Zapata, L. (2011). </w:t>
            </w:r>
            <w:r w:rsidRPr="00F41C19">
              <w:rPr>
                <w:rFonts w:ascii="Arial" w:hAnsi="Arial" w:cs="Arial"/>
                <w:i/>
                <w:sz w:val="20"/>
                <w:szCs w:val="20"/>
              </w:rPr>
              <w:t>Aprendizaje Organizacional</w:t>
            </w:r>
            <w:r w:rsidRPr="00F41C19">
              <w:rPr>
                <w:rFonts w:ascii="Arial" w:hAnsi="Arial" w:cs="Arial"/>
                <w:sz w:val="20"/>
                <w:szCs w:val="20"/>
              </w:rPr>
              <w:t>. México: McGraw Hill.</w:t>
            </w:r>
          </w:p>
          <w:p w14:paraId="6FF2016F" w14:textId="77777777" w:rsidR="00B579E9" w:rsidRPr="00CB2A50" w:rsidRDefault="00B579E9" w:rsidP="00F41C19">
            <w:pPr>
              <w:pStyle w:val="Prrafodelista"/>
              <w:rPr>
                <w:rFonts w:ascii="Arial" w:hAnsi="Arial" w:cs="Arial"/>
                <w:color w:val="FF6600"/>
                <w:sz w:val="20"/>
                <w:szCs w:val="20"/>
              </w:rPr>
            </w:pPr>
          </w:p>
        </w:tc>
      </w:tr>
    </w:tbl>
    <w:p w14:paraId="205E11B8" w14:textId="77777777" w:rsidR="000C689E" w:rsidRDefault="000C689E" w:rsidP="000C689E">
      <w:pPr>
        <w:tabs>
          <w:tab w:val="left" w:pos="6399"/>
        </w:tabs>
        <w:spacing w:after="0" w:line="240" w:lineRule="auto"/>
        <w:contextualSpacing/>
        <w:rPr>
          <w:rFonts w:ascii="Arial" w:hAnsi="Arial" w:cs="Arial"/>
          <w:color w:val="FF6600"/>
          <w:sz w:val="20"/>
          <w:szCs w:val="20"/>
        </w:rPr>
      </w:pPr>
    </w:p>
    <w:p w14:paraId="7627DA50" w14:textId="77777777" w:rsidR="007031B9" w:rsidRPr="00CB2A50" w:rsidRDefault="007031B9" w:rsidP="000C689E">
      <w:pPr>
        <w:tabs>
          <w:tab w:val="left" w:pos="6399"/>
        </w:tabs>
        <w:spacing w:after="0" w:line="240" w:lineRule="auto"/>
        <w:contextualSpacing/>
        <w:rPr>
          <w:rFonts w:ascii="Arial" w:hAnsi="Arial" w:cs="Arial"/>
          <w:color w:val="FF6600"/>
          <w:sz w:val="20"/>
          <w:szCs w:val="20"/>
        </w:rPr>
      </w:pPr>
    </w:p>
    <w:p w14:paraId="53DA74D1" w14:textId="15E85BC3" w:rsidR="000C689E" w:rsidRPr="00700072" w:rsidRDefault="00D522E0" w:rsidP="00700072">
      <w:pPr>
        <w:shd w:val="clear" w:color="auto" w:fill="002060"/>
        <w:spacing w:after="0" w:line="240" w:lineRule="auto"/>
        <w:outlineLvl w:val="0"/>
        <w:rPr>
          <w:rFonts w:ascii="Arial" w:eastAsia="Times New Roman" w:hAnsi="Arial" w:cs="Arial"/>
          <w:b/>
          <w:sz w:val="20"/>
          <w:szCs w:val="20"/>
        </w:rPr>
      </w:pPr>
      <w:r>
        <w:rPr>
          <w:rFonts w:ascii="Arial" w:eastAsia="Times New Roman" w:hAnsi="Arial" w:cs="Arial"/>
          <w:b/>
          <w:sz w:val="20"/>
          <w:szCs w:val="20"/>
        </w:rPr>
        <w:lastRenderedPageBreak/>
        <w:t xml:space="preserve">Ejecutivo y </w:t>
      </w:r>
      <w:r w:rsidR="00700072" w:rsidRPr="00700072">
        <w:rPr>
          <w:rFonts w:ascii="Arial" w:eastAsia="Times New Roman" w:hAnsi="Arial" w:cs="Arial"/>
          <w:b/>
          <w:sz w:val="20"/>
          <w:szCs w:val="20"/>
        </w:rPr>
        <w:t>Semestral</w:t>
      </w:r>
      <w:r w:rsidR="0013593A">
        <w:rPr>
          <w:rFonts w:ascii="Arial" w:eastAsia="Times New Roman" w:hAnsi="Arial" w:cs="Arial"/>
          <w:b/>
          <w:sz w:val="20"/>
          <w:szCs w:val="20"/>
        </w:rPr>
        <w:t xml:space="preserve"> presencial</w:t>
      </w:r>
      <w:r>
        <w:rPr>
          <w:rFonts w:ascii="Arial" w:eastAsia="Times New Roman" w:hAnsi="Arial" w:cs="Arial"/>
          <w:b/>
          <w:sz w:val="20"/>
          <w:szCs w:val="20"/>
        </w:rPr>
        <w:t xml:space="preserve"> y en línea</w:t>
      </w:r>
    </w:p>
    <w:p w14:paraId="6DEE78F8" w14:textId="77777777" w:rsidR="00700072" w:rsidRPr="00CB2A50" w:rsidRDefault="00700072" w:rsidP="007644C0">
      <w:pPr>
        <w:spacing w:after="0" w:line="240" w:lineRule="auto"/>
        <w:outlineLvl w:val="0"/>
        <w:rPr>
          <w:rFonts w:ascii="Arial" w:eastAsia="Times New Roman" w:hAnsi="Arial" w:cs="Arial"/>
          <w:color w:val="984806"/>
          <w:sz w:val="20"/>
          <w:szCs w:val="20"/>
        </w:rPr>
      </w:pPr>
    </w:p>
    <w:p w14:paraId="7EC05FDF" w14:textId="0E6FFA26" w:rsidR="000C689E" w:rsidRPr="00CB2A50" w:rsidRDefault="000C689E" w:rsidP="000C689E">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375544">
        <w:rPr>
          <w:rFonts w:ascii="Tahoma" w:hAnsi="Tahoma" w:cs="Tahoma"/>
          <w:b/>
          <w:sz w:val="28"/>
          <w:szCs w:val="20"/>
        </w:rPr>
        <w:t xml:space="preserve"> </w:t>
      </w:r>
      <w:r w:rsidRPr="00CB2A50">
        <w:rPr>
          <w:rFonts w:ascii="Tahoma" w:hAnsi="Tahoma" w:cs="Tahoma"/>
          <w:b/>
          <w:sz w:val="28"/>
          <w:szCs w:val="20"/>
        </w:rPr>
        <w:t>del tema</w:t>
      </w:r>
      <w:r w:rsidR="00F41C19">
        <w:rPr>
          <w:rFonts w:ascii="Tahoma" w:hAnsi="Tahoma" w:cs="Tahoma"/>
          <w:b/>
          <w:sz w:val="28"/>
          <w:szCs w:val="20"/>
        </w:rPr>
        <w:t xml:space="preserve"> 3</w:t>
      </w:r>
    </w:p>
    <w:p w14:paraId="352AE812"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7021C4CB" w14:textId="77777777" w:rsidR="009C084B" w:rsidRPr="00CB2A50" w:rsidRDefault="009C084B" w:rsidP="009C084B">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36118F" w:rsidRPr="00CB2A50" w14:paraId="7D607A8D" w14:textId="77777777" w:rsidTr="009540EB">
        <w:tc>
          <w:tcPr>
            <w:tcW w:w="2518" w:type="dxa"/>
            <w:shd w:val="clear" w:color="auto" w:fill="F2F2F2" w:themeFill="background1" w:themeFillShade="F2"/>
          </w:tcPr>
          <w:p w14:paraId="5A879B3A" w14:textId="15B7F604" w:rsidR="0036118F" w:rsidRPr="00F9376E" w:rsidRDefault="0036118F" w:rsidP="0036118F">
            <w:pPr>
              <w:outlineLvl w:val="0"/>
              <w:rPr>
                <w:rFonts w:ascii="Arial" w:eastAsia="Times New Roman" w:hAnsi="Arial" w:cs="Arial"/>
                <w:bCs/>
                <w:color w:val="000000" w:themeColor="text1"/>
              </w:rPr>
            </w:pPr>
            <w:r w:rsidRPr="00F9376E">
              <w:rPr>
                <w:rFonts w:ascii="Arial" w:eastAsia="Times New Roman" w:hAnsi="Arial" w:cs="Arial"/>
                <w:bCs/>
                <w:color w:val="000000" w:themeColor="text1"/>
              </w:rPr>
              <w:t>Clave de actividad</w:t>
            </w:r>
          </w:p>
        </w:tc>
        <w:tc>
          <w:tcPr>
            <w:tcW w:w="6126" w:type="dxa"/>
          </w:tcPr>
          <w:p w14:paraId="1F5AE719" w14:textId="1D50725F" w:rsidR="0036118F" w:rsidRPr="00F9376E" w:rsidRDefault="00F9376E" w:rsidP="0036118F">
            <w:pPr>
              <w:outlineLvl w:val="0"/>
              <w:rPr>
                <w:rFonts w:ascii="Arial" w:eastAsia="Times New Roman" w:hAnsi="Arial" w:cs="Arial"/>
                <w:bCs/>
                <w:color w:val="000000" w:themeColor="text1"/>
                <w:highlight w:val="yellow"/>
              </w:rPr>
            </w:pPr>
            <w:r w:rsidRPr="00F9376E">
              <w:rPr>
                <w:rFonts w:ascii="Arial" w:eastAsia="Times New Roman" w:hAnsi="Arial" w:cs="Arial"/>
                <w:bCs/>
                <w:color w:val="000000" w:themeColor="text1"/>
              </w:rPr>
              <w:t>A3</w:t>
            </w:r>
          </w:p>
        </w:tc>
      </w:tr>
      <w:tr w:rsidR="0036118F" w:rsidRPr="00CB2A50" w14:paraId="5F63E5CF" w14:textId="77777777" w:rsidTr="009540EB">
        <w:tc>
          <w:tcPr>
            <w:tcW w:w="2518" w:type="dxa"/>
            <w:shd w:val="clear" w:color="auto" w:fill="F2F2F2" w:themeFill="background1" w:themeFillShade="F2"/>
          </w:tcPr>
          <w:p w14:paraId="794A7692" w14:textId="4CF0FA23" w:rsidR="0036118F" w:rsidRPr="00731CFE" w:rsidRDefault="0036118F" w:rsidP="0036118F">
            <w:pPr>
              <w:outlineLvl w:val="0"/>
              <w:rPr>
                <w:rFonts w:ascii="Arial" w:eastAsia="Times New Roman" w:hAnsi="Arial" w:cs="Arial"/>
                <w:bCs/>
              </w:rPr>
            </w:pPr>
            <w:r w:rsidRPr="00731CFE">
              <w:rPr>
                <w:rFonts w:ascii="Arial" w:eastAsia="Times New Roman" w:hAnsi="Arial" w:cs="Arial"/>
                <w:bCs/>
              </w:rPr>
              <w:t>Nombre de la actividad</w:t>
            </w:r>
          </w:p>
        </w:tc>
        <w:tc>
          <w:tcPr>
            <w:tcW w:w="6126" w:type="dxa"/>
          </w:tcPr>
          <w:p w14:paraId="286BFE72" w14:textId="77777777" w:rsidR="00935B12" w:rsidRPr="00731CFE" w:rsidRDefault="00935B12" w:rsidP="0036118F">
            <w:pPr>
              <w:outlineLvl w:val="0"/>
              <w:rPr>
                <w:rFonts w:ascii="Arial" w:eastAsia="Times New Roman" w:hAnsi="Arial" w:cs="Arial"/>
                <w:bCs/>
              </w:rPr>
            </w:pPr>
          </w:p>
          <w:p w14:paraId="38B3A8EA" w14:textId="033B89C6" w:rsidR="00935B12" w:rsidRPr="00731CFE" w:rsidRDefault="00991470" w:rsidP="0036118F">
            <w:pPr>
              <w:outlineLvl w:val="0"/>
              <w:rPr>
                <w:rFonts w:ascii="Arial" w:eastAsia="Times New Roman" w:hAnsi="Arial" w:cs="Arial"/>
                <w:bCs/>
              </w:rPr>
            </w:pPr>
            <w:r w:rsidRPr="00731CFE">
              <w:rPr>
                <w:rFonts w:ascii="Arial" w:eastAsia="Times New Roman" w:hAnsi="Arial" w:cs="Arial"/>
                <w:bCs/>
              </w:rPr>
              <w:t>La importancia del DO en las empresas</w:t>
            </w:r>
          </w:p>
        </w:tc>
      </w:tr>
      <w:tr w:rsidR="0036118F" w:rsidRPr="00CB2A50" w14:paraId="5FD6FE8E" w14:textId="77777777" w:rsidTr="009540EB">
        <w:tc>
          <w:tcPr>
            <w:tcW w:w="2518" w:type="dxa"/>
            <w:shd w:val="clear" w:color="auto" w:fill="F2F2F2" w:themeFill="background1" w:themeFillShade="F2"/>
          </w:tcPr>
          <w:p w14:paraId="16741702" w14:textId="6D93A014" w:rsidR="0036118F" w:rsidRPr="00CB2A50" w:rsidRDefault="0036118F" w:rsidP="0036118F">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tcPr>
          <w:p w14:paraId="7EA37546" w14:textId="63C1AC17" w:rsidR="0036118F" w:rsidRPr="00EB14A1" w:rsidRDefault="00F20791" w:rsidP="00F41C19">
            <w:pPr>
              <w:outlineLvl w:val="0"/>
              <w:rPr>
                <w:rFonts w:ascii="Arial" w:eastAsia="Times New Roman" w:hAnsi="Arial" w:cs="Arial"/>
                <w:bCs/>
                <w:highlight w:val="yellow"/>
              </w:rPr>
            </w:pPr>
            <w:r>
              <w:rPr>
                <w:rFonts w:ascii="Arial" w:eastAsia="Times New Roman" w:hAnsi="Arial" w:cs="Arial"/>
                <w:bCs/>
              </w:rPr>
              <w:t xml:space="preserve">Identificarás </w:t>
            </w:r>
            <w:r w:rsidR="00F41C19">
              <w:rPr>
                <w:rFonts w:ascii="Arial" w:eastAsia="Times New Roman" w:hAnsi="Arial" w:cs="Arial"/>
                <w:bCs/>
              </w:rPr>
              <w:t>en un trabajo grupal la importancia de las intervenciones en el Desarrollo Organizacional</w:t>
            </w:r>
            <w:r>
              <w:rPr>
                <w:rFonts w:ascii="Arial" w:eastAsia="Times New Roman" w:hAnsi="Arial" w:cs="Arial"/>
                <w:bCs/>
              </w:rPr>
              <w:t>.</w:t>
            </w:r>
          </w:p>
        </w:tc>
      </w:tr>
      <w:tr w:rsidR="0036118F" w:rsidRPr="00CB2A50" w14:paraId="7D154857" w14:textId="77777777" w:rsidTr="009540EB">
        <w:tc>
          <w:tcPr>
            <w:tcW w:w="2518" w:type="dxa"/>
            <w:shd w:val="clear" w:color="auto" w:fill="F2F2F2" w:themeFill="background1" w:themeFillShade="F2"/>
          </w:tcPr>
          <w:p w14:paraId="55F07ECD" w14:textId="1F2CB86A" w:rsidR="0036118F" w:rsidRPr="00CB2A50" w:rsidRDefault="0036118F" w:rsidP="0036118F">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5A07B173" w14:textId="43FA0D63" w:rsidR="0036118F" w:rsidRPr="002D75ED" w:rsidRDefault="002D75ED" w:rsidP="00DE4E49">
            <w:pPr>
              <w:outlineLvl w:val="0"/>
              <w:rPr>
                <w:rFonts w:ascii="Arial" w:eastAsia="Times New Roman" w:hAnsi="Arial" w:cs="Arial"/>
                <w:bCs/>
              </w:rPr>
            </w:pPr>
            <w:r w:rsidRPr="002D75ED">
              <w:rPr>
                <w:rFonts w:ascii="Arial" w:eastAsia="Times New Roman" w:hAnsi="Arial" w:cs="Arial"/>
                <w:bCs/>
              </w:rPr>
              <w:t>Analizar</w:t>
            </w:r>
            <w:r w:rsidR="00F20791" w:rsidRPr="002D75ED">
              <w:rPr>
                <w:rFonts w:ascii="Arial" w:eastAsia="Times New Roman" w:hAnsi="Arial" w:cs="Arial"/>
                <w:bCs/>
              </w:rPr>
              <w:t xml:space="preserve"> </w:t>
            </w:r>
            <w:r w:rsidR="00DE4E49" w:rsidRPr="002D75ED">
              <w:rPr>
                <w:rFonts w:ascii="Arial" w:eastAsia="Times New Roman" w:hAnsi="Arial" w:cs="Arial"/>
                <w:bCs/>
              </w:rPr>
              <w:t>la importancia de la intervención del desarrollo organizacional en las empresas actuales para ayudar a incrementar la productividad de las mismas</w:t>
            </w:r>
            <w:r w:rsidR="00F20791" w:rsidRPr="002D75ED">
              <w:rPr>
                <w:rFonts w:ascii="Arial" w:eastAsia="Times New Roman" w:hAnsi="Arial" w:cs="Arial"/>
                <w:bCs/>
              </w:rPr>
              <w:t>.</w:t>
            </w:r>
          </w:p>
          <w:p w14:paraId="063D69EC" w14:textId="6AE06CC6" w:rsidR="00991470" w:rsidRPr="002D75ED" w:rsidRDefault="00991470" w:rsidP="00DE4E49">
            <w:pPr>
              <w:outlineLvl w:val="0"/>
              <w:rPr>
                <w:rFonts w:ascii="Arial" w:eastAsia="Times New Roman" w:hAnsi="Arial" w:cs="Arial"/>
                <w:bCs/>
                <w:highlight w:val="yellow"/>
              </w:rPr>
            </w:pPr>
          </w:p>
        </w:tc>
      </w:tr>
      <w:tr w:rsidR="0036118F" w:rsidRPr="00CB2A50" w14:paraId="2E974BBA" w14:textId="77777777" w:rsidTr="009540EB">
        <w:tc>
          <w:tcPr>
            <w:tcW w:w="2518" w:type="dxa"/>
            <w:shd w:val="clear" w:color="auto" w:fill="F2F2F2" w:themeFill="background1" w:themeFillShade="F2"/>
          </w:tcPr>
          <w:p w14:paraId="348527FE" w14:textId="2ECA3309" w:rsidR="0036118F" w:rsidRPr="00CB2A50" w:rsidRDefault="0036118F" w:rsidP="0036118F">
            <w:pPr>
              <w:outlineLvl w:val="0"/>
              <w:rPr>
                <w:rFonts w:ascii="Arial" w:eastAsia="Times New Roman" w:hAnsi="Arial" w:cs="Arial"/>
                <w:bCs/>
              </w:rPr>
            </w:pPr>
            <w:r w:rsidRPr="00CB2A50">
              <w:rPr>
                <w:rFonts w:ascii="Arial" w:eastAsia="Times New Roman" w:hAnsi="Arial" w:cs="Arial"/>
                <w:bCs/>
              </w:rPr>
              <w:t>Técnica didáctica: casos, solución de problemas, ejercicio, etc.</w:t>
            </w:r>
          </w:p>
        </w:tc>
        <w:tc>
          <w:tcPr>
            <w:tcW w:w="6126" w:type="dxa"/>
          </w:tcPr>
          <w:p w14:paraId="735C14CF" w14:textId="79ACD8E5" w:rsidR="0036118F" w:rsidRPr="00EB14A1" w:rsidRDefault="002D75ED" w:rsidP="0036118F">
            <w:pPr>
              <w:outlineLvl w:val="0"/>
              <w:rPr>
                <w:rFonts w:ascii="Arial" w:eastAsia="Times New Roman" w:hAnsi="Arial" w:cs="Arial"/>
                <w:bCs/>
                <w:highlight w:val="yellow"/>
              </w:rPr>
            </w:pPr>
            <w:r>
              <w:rPr>
                <w:rFonts w:ascii="Arial" w:eastAsia="Times New Roman" w:hAnsi="Arial" w:cs="Arial"/>
                <w:bCs/>
              </w:rPr>
              <w:t>Reporte</w:t>
            </w:r>
          </w:p>
        </w:tc>
      </w:tr>
      <w:tr w:rsidR="0036118F" w:rsidRPr="00CB2A50" w14:paraId="0729ACD5" w14:textId="77777777" w:rsidTr="009540EB">
        <w:tc>
          <w:tcPr>
            <w:tcW w:w="2518" w:type="dxa"/>
            <w:shd w:val="clear" w:color="auto" w:fill="F2F2F2" w:themeFill="background1" w:themeFillShade="F2"/>
          </w:tcPr>
          <w:p w14:paraId="7D40E23A" w14:textId="4BD5E5D5" w:rsidR="0036118F" w:rsidRPr="00CB2A50" w:rsidRDefault="0036118F" w:rsidP="0036118F">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3D33CC19" w14:textId="29D5BEF8" w:rsidR="0036118F" w:rsidRPr="00CB2A50" w:rsidRDefault="00A33A69" w:rsidP="00BA293B">
            <w:pPr>
              <w:outlineLvl w:val="0"/>
              <w:rPr>
                <w:rFonts w:ascii="Arial" w:eastAsia="Times New Roman" w:hAnsi="Arial" w:cs="Arial"/>
                <w:bCs/>
              </w:rPr>
            </w:pPr>
            <w:r>
              <w:rPr>
                <w:rFonts w:ascii="Arial" w:hAnsi="Arial" w:cs="Arial"/>
              </w:rPr>
              <w:t xml:space="preserve">Intervenciones, interacción, </w:t>
            </w:r>
            <w:proofErr w:type="spellStart"/>
            <w:r>
              <w:rPr>
                <w:rFonts w:ascii="Arial" w:hAnsi="Arial" w:cs="Arial"/>
              </w:rPr>
              <w:t>tecnoestructural</w:t>
            </w:r>
            <w:proofErr w:type="spellEnd"/>
            <w:r>
              <w:rPr>
                <w:rFonts w:ascii="Arial" w:hAnsi="Arial" w:cs="Arial"/>
              </w:rPr>
              <w:t>, y estrategia</w:t>
            </w:r>
            <w:r w:rsidRPr="0036118F">
              <w:rPr>
                <w:rFonts w:ascii="Arial" w:hAnsi="Arial" w:cs="Arial"/>
              </w:rPr>
              <w:t>.</w:t>
            </w:r>
          </w:p>
        </w:tc>
      </w:tr>
      <w:tr w:rsidR="0036118F" w:rsidRPr="00CB2A50" w14:paraId="59A84E4F" w14:textId="77777777" w:rsidTr="009540EB">
        <w:tc>
          <w:tcPr>
            <w:tcW w:w="2518" w:type="dxa"/>
            <w:shd w:val="clear" w:color="auto" w:fill="F2F2F2" w:themeFill="background1" w:themeFillShade="F2"/>
          </w:tcPr>
          <w:p w14:paraId="64D8215F" w14:textId="3EDBB422" w:rsidR="0036118F" w:rsidRPr="00CB2A50" w:rsidRDefault="0036118F" w:rsidP="0036118F">
            <w:pPr>
              <w:outlineLvl w:val="0"/>
              <w:rPr>
                <w:rFonts w:ascii="Arial" w:eastAsia="Times New Roman" w:hAnsi="Arial" w:cs="Arial"/>
                <w:bCs/>
              </w:rPr>
            </w:pPr>
            <w:r w:rsidRPr="00CB2A50">
              <w:rPr>
                <w:rFonts w:ascii="Arial" w:eastAsia="Times New Roman" w:hAnsi="Arial" w:cs="Arial"/>
                <w:bCs/>
              </w:rPr>
              <w:t>Duración</w:t>
            </w:r>
          </w:p>
        </w:tc>
        <w:tc>
          <w:tcPr>
            <w:tcW w:w="6126" w:type="dxa"/>
          </w:tcPr>
          <w:p w14:paraId="528529FA" w14:textId="756AC1A6" w:rsidR="0036118F" w:rsidRPr="00CB2A50" w:rsidRDefault="0036118F" w:rsidP="0036118F">
            <w:pPr>
              <w:outlineLvl w:val="0"/>
              <w:rPr>
                <w:rFonts w:ascii="Arial" w:eastAsia="Times New Roman" w:hAnsi="Arial" w:cs="Arial"/>
                <w:bCs/>
              </w:rPr>
            </w:pPr>
            <w:r w:rsidRPr="00CB2A50">
              <w:rPr>
                <w:rFonts w:ascii="Arial" w:eastAsia="Times New Roman" w:hAnsi="Arial" w:cs="Arial"/>
                <w:bCs/>
                <w:highlight w:val="cyan"/>
              </w:rPr>
              <w:t>2 horas</w:t>
            </w:r>
          </w:p>
        </w:tc>
      </w:tr>
      <w:tr w:rsidR="0036118F" w:rsidRPr="00CB2A50" w14:paraId="63C0629C" w14:textId="77777777" w:rsidTr="009540EB">
        <w:tc>
          <w:tcPr>
            <w:tcW w:w="2518" w:type="dxa"/>
            <w:shd w:val="clear" w:color="auto" w:fill="F2F2F2" w:themeFill="background1" w:themeFillShade="F2"/>
          </w:tcPr>
          <w:p w14:paraId="28D11B85" w14:textId="18544BD6" w:rsidR="0036118F" w:rsidRPr="002D75ED" w:rsidRDefault="0036118F" w:rsidP="0036118F">
            <w:pPr>
              <w:outlineLvl w:val="0"/>
              <w:rPr>
                <w:rFonts w:ascii="Arial" w:eastAsia="Times New Roman" w:hAnsi="Arial" w:cs="Arial"/>
                <w:bCs/>
              </w:rPr>
            </w:pPr>
            <w:r w:rsidRPr="002D75ED">
              <w:rPr>
                <w:rFonts w:ascii="Arial" w:eastAsia="Times New Roman" w:hAnsi="Arial" w:cs="Arial"/>
                <w:bCs/>
              </w:rPr>
              <w:t>Requerimientos para la actividad</w:t>
            </w:r>
          </w:p>
        </w:tc>
        <w:tc>
          <w:tcPr>
            <w:tcW w:w="6126" w:type="dxa"/>
          </w:tcPr>
          <w:p w14:paraId="198E7749" w14:textId="77777777" w:rsidR="0036118F" w:rsidRPr="002D75ED" w:rsidRDefault="0036118F" w:rsidP="009C4AA9">
            <w:pPr>
              <w:outlineLvl w:val="0"/>
              <w:rPr>
                <w:rFonts w:ascii="Arial" w:eastAsia="Times New Roman" w:hAnsi="Arial" w:cs="Arial"/>
                <w:bCs/>
              </w:rPr>
            </w:pPr>
          </w:p>
          <w:p w14:paraId="79198997" w14:textId="4846E94B" w:rsidR="00991470" w:rsidRPr="002D75ED" w:rsidRDefault="00CD25A2" w:rsidP="009C4AA9">
            <w:pPr>
              <w:outlineLvl w:val="0"/>
              <w:rPr>
                <w:rFonts w:ascii="Arial" w:eastAsia="Times New Roman" w:hAnsi="Arial" w:cs="Arial"/>
                <w:bCs/>
              </w:rPr>
            </w:pPr>
            <w:r w:rsidRPr="002D75ED">
              <w:rPr>
                <w:rFonts w:ascii="Arial" w:eastAsia="Times New Roman" w:hAnsi="Arial" w:cs="Arial"/>
                <w:bCs/>
              </w:rPr>
              <w:t>No se requiere ningún material específico para la actividad.</w:t>
            </w:r>
          </w:p>
        </w:tc>
      </w:tr>
      <w:tr w:rsidR="0036118F" w:rsidRPr="00CB2A50" w14:paraId="7901B706" w14:textId="77777777" w:rsidTr="009540EB">
        <w:tc>
          <w:tcPr>
            <w:tcW w:w="2518" w:type="dxa"/>
            <w:shd w:val="clear" w:color="auto" w:fill="F2F2F2" w:themeFill="background1" w:themeFillShade="F2"/>
          </w:tcPr>
          <w:p w14:paraId="6693E525" w14:textId="74D05B9D" w:rsidR="0036118F" w:rsidRPr="00FD541C" w:rsidRDefault="0036118F" w:rsidP="0036118F">
            <w:pPr>
              <w:outlineLvl w:val="0"/>
              <w:rPr>
                <w:rFonts w:ascii="Arial" w:eastAsia="Times New Roman" w:hAnsi="Arial" w:cs="Arial"/>
                <w:bCs/>
              </w:rPr>
            </w:pPr>
            <w:r w:rsidRPr="00FD541C">
              <w:rPr>
                <w:rFonts w:ascii="Arial" w:eastAsia="Times New Roman" w:hAnsi="Arial" w:cs="Arial"/>
                <w:bCs/>
              </w:rPr>
              <w:t>Desarrollo de la actividad</w:t>
            </w:r>
          </w:p>
        </w:tc>
        <w:tc>
          <w:tcPr>
            <w:tcW w:w="6126" w:type="dxa"/>
          </w:tcPr>
          <w:p w14:paraId="0BEC9F6A" w14:textId="77777777" w:rsidR="0036118F" w:rsidRDefault="0036118F" w:rsidP="0036118F">
            <w:pPr>
              <w:outlineLvl w:val="0"/>
              <w:rPr>
                <w:rFonts w:ascii="Arial" w:eastAsia="Times New Roman" w:hAnsi="Arial" w:cs="Arial"/>
                <w:bCs/>
              </w:rPr>
            </w:pPr>
          </w:p>
          <w:p w14:paraId="7733EAC7" w14:textId="77777777" w:rsidR="006B7944" w:rsidRPr="002D75ED" w:rsidRDefault="00B10F15" w:rsidP="00DD5119">
            <w:pPr>
              <w:pStyle w:val="Prrafodelista"/>
              <w:numPr>
                <w:ilvl w:val="0"/>
                <w:numId w:val="29"/>
              </w:numPr>
              <w:outlineLvl w:val="0"/>
              <w:rPr>
                <w:rFonts w:ascii="Arial" w:eastAsia="Times New Roman" w:hAnsi="Arial" w:cs="Arial"/>
                <w:bCs/>
              </w:rPr>
            </w:pPr>
            <w:r w:rsidRPr="002D75ED">
              <w:rPr>
                <w:rFonts w:ascii="Arial" w:eastAsia="Times New Roman" w:hAnsi="Arial" w:cs="Arial"/>
                <w:bCs/>
              </w:rPr>
              <w:t>Responde las siguientes preguntas:</w:t>
            </w:r>
          </w:p>
          <w:p w14:paraId="3A52B2A0" w14:textId="77777777" w:rsidR="00B10F15" w:rsidRPr="002D75ED" w:rsidRDefault="00B10F15" w:rsidP="00DD5119">
            <w:pPr>
              <w:pStyle w:val="Prrafodelista"/>
              <w:numPr>
                <w:ilvl w:val="0"/>
                <w:numId w:val="28"/>
              </w:numPr>
              <w:outlineLvl w:val="0"/>
              <w:rPr>
                <w:rFonts w:ascii="Arial" w:eastAsia="Times New Roman" w:hAnsi="Arial" w:cs="Arial"/>
                <w:bCs/>
              </w:rPr>
            </w:pPr>
            <w:r w:rsidRPr="002D75ED">
              <w:rPr>
                <w:rFonts w:ascii="Arial" w:eastAsia="Times New Roman" w:hAnsi="Arial" w:cs="Arial"/>
                <w:bCs/>
              </w:rPr>
              <w:t>¿Por qué consideras importante las intervenciones de DO en una empresa contemporánea?</w:t>
            </w:r>
          </w:p>
          <w:p w14:paraId="119B74D3" w14:textId="69FC4ABA" w:rsidR="00B10F15" w:rsidRPr="002D75ED" w:rsidRDefault="00B10F15" w:rsidP="00DD5119">
            <w:pPr>
              <w:pStyle w:val="Prrafodelista"/>
              <w:numPr>
                <w:ilvl w:val="0"/>
                <w:numId w:val="28"/>
              </w:numPr>
              <w:outlineLvl w:val="0"/>
              <w:rPr>
                <w:rFonts w:ascii="Arial" w:eastAsia="Times New Roman" w:hAnsi="Arial" w:cs="Arial"/>
                <w:bCs/>
              </w:rPr>
            </w:pPr>
            <w:r w:rsidRPr="002D75ED">
              <w:rPr>
                <w:rFonts w:ascii="Arial" w:eastAsia="Times New Roman" w:hAnsi="Arial" w:cs="Arial"/>
                <w:bCs/>
              </w:rPr>
              <w:t>¿En qué condiciones consideras que una intervención tendrá resultados positivos?</w:t>
            </w:r>
          </w:p>
          <w:p w14:paraId="43B605DA" w14:textId="3D7E55E9" w:rsidR="00B10F15" w:rsidRPr="002D75ED" w:rsidRDefault="00B10F15" w:rsidP="00DD5119">
            <w:pPr>
              <w:pStyle w:val="Prrafodelista"/>
              <w:numPr>
                <w:ilvl w:val="0"/>
                <w:numId w:val="28"/>
              </w:numPr>
              <w:outlineLvl w:val="0"/>
              <w:rPr>
                <w:rFonts w:ascii="Arial" w:eastAsia="Times New Roman" w:hAnsi="Arial" w:cs="Arial"/>
                <w:bCs/>
              </w:rPr>
            </w:pPr>
            <w:r w:rsidRPr="002D75ED">
              <w:rPr>
                <w:rFonts w:ascii="Arial" w:eastAsia="Times New Roman" w:hAnsi="Arial" w:cs="Arial"/>
                <w:bCs/>
              </w:rPr>
              <w:t>¿Cómo pueden implantarse las intervenciones?</w:t>
            </w:r>
          </w:p>
          <w:p w14:paraId="584E9BAF" w14:textId="6971EEC4" w:rsidR="00B10F15" w:rsidRPr="002D75ED" w:rsidRDefault="00B10F15" w:rsidP="00DD5119">
            <w:pPr>
              <w:pStyle w:val="Prrafodelista"/>
              <w:numPr>
                <w:ilvl w:val="0"/>
                <w:numId w:val="28"/>
              </w:numPr>
              <w:outlineLvl w:val="0"/>
              <w:rPr>
                <w:rFonts w:ascii="Arial" w:eastAsia="Times New Roman" w:hAnsi="Arial" w:cs="Arial"/>
                <w:bCs/>
              </w:rPr>
            </w:pPr>
            <w:r w:rsidRPr="002D75ED">
              <w:rPr>
                <w:rFonts w:ascii="Arial" w:eastAsia="Times New Roman" w:hAnsi="Arial" w:cs="Arial"/>
                <w:bCs/>
              </w:rPr>
              <w:t>¿Es importante el trabajo en equipo dentro de la empresa?, ¿influye el compromiso de su personal en el DO?</w:t>
            </w:r>
          </w:p>
          <w:p w14:paraId="0ECBA35B" w14:textId="77777777" w:rsidR="00B10F15" w:rsidRPr="002D75ED" w:rsidRDefault="00B10F15" w:rsidP="00DD5119">
            <w:pPr>
              <w:pStyle w:val="Prrafodelista"/>
              <w:numPr>
                <w:ilvl w:val="0"/>
                <w:numId w:val="29"/>
              </w:numPr>
              <w:outlineLvl w:val="0"/>
              <w:rPr>
                <w:rFonts w:ascii="Arial" w:eastAsia="Times New Roman" w:hAnsi="Arial" w:cs="Arial"/>
                <w:bCs/>
              </w:rPr>
            </w:pPr>
            <w:r w:rsidRPr="002D75ED">
              <w:rPr>
                <w:rFonts w:ascii="Arial" w:eastAsia="Times New Roman" w:hAnsi="Arial" w:cs="Arial"/>
                <w:bCs/>
              </w:rPr>
              <w:t>Reúnete con tus compañeros y discutan sobre las preguntas anteriores, planteadas respecto a un empresa particular.</w:t>
            </w:r>
          </w:p>
          <w:p w14:paraId="79BA3EA2" w14:textId="471807D3" w:rsidR="00B10F15" w:rsidRPr="00B10F15" w:rsidRDefault="00B10F15" w:rsidP="00DD5119">
            <w:pPr>
              <w:pStyle w:val="Prrafodelista"/>
              <w:numPr>
                <w:ilvl w:val="0"/>
                <w:numId w:val="29"/>
              </w:numPr>
              <w:outlineLvl w:val="0"/>
              <w:rPr>
                <w:rFonts w:ascii="Arial" w:eastAsia="Times New Roman" w:hAnsi="Arial" w:cs="Arial"/>
                <w:bCs/>
              </w:rPr>
            </w:pPr>
            <w:r w:rsidRPr="002D75ED">
              <w:rPr>
                <w:rFonts w:ascii="Arial" w:eastAsia="Times New Roman" w:hAnsi="Arial" w:cs="Arial"/>
                <w:bCs/>
              </w:rPr>
              <w:t>Con base en lo anterior, elabora un reporte sobre el impacto del DO en una organización y el compromiso del personal dentro de la misma.</w:t>
            </w:r>
          </w:p>
        </w:tc>
      </w:tr>
      <w:tr w:rsidR="0036118F" w:rsidRPr="00CB2A50" w14:paraId="0670A7A1" w14:textId="77777777" w:rsidTr="001D1BF8">
        <w:trPr>
          <w:trHeight w:val="4252"/>
        </w:trPr>
        <w:tc>
          <w:tcPr>
            <w:tcW w:w="2518" w:type="dxa"/>
            <w:shd w:val="clear" w:color="auto" w:fill="F2F2F2" w:themeFill="background1" w:themeFillShade="F2"/>
          </w:tcPr>
          <w:p w14:paraId="12FC14EA" w14:textId="35468F1C" w:rsidR="0036118F" w:rsidRPr="00CB2A50" w:rsidRDefault="0036118F" w:rsidP="00CD25A2">
            <w:pPr>
              <w:outlineLvl w:val="0"/>
              <w:rPr>
                <w:rFonts w:ascii="Arial" w:hAnsi="Arial" w:cs="Arial"/>
                <w:sz w:val="18"/>
              </w:rPr>
            </w:pPr>
            <w:r w:rsidRPr="00CB2A50">
              <w:rPr>
                <w:rFonts w:ascii="Arial" w:eastAsia="Times New Roman" w:hAnsi="Arial" w:cs="Arial"/>
                <w:bCs/>
              </w:rPr>
              <w:lastRenderedPageBreak/>
              <w:t>Criterios de evaluación de la actividad</w:t>
            </w:r>
            <w:r w:rsidR="00CD25A2">
              <w:rPr>
                <w:rFonts w:ascii="Arial" w:eastAsia="Times New Roman" w:hAnsi="Arial" w:cs="Arial"/>
                <w:bCs/>
                <w:color w:val="808080" w:themeColor="background1" w:themeShade="80"/>
              </w:rPr>
              <w:t>:</w:t>
            </w:r>
          </w:p>
          <w:p w14:paraId="6BBAFF91" w14:textId="77777777" w:rsidR="0036118F" w:rsidRPr="00CB2A50" w:rsidRDefault="0036118F" w:rsidP="0036118F">
            <w:pPr>
              <w:rPr>
                <w:rFonts w:ascii="Arial" w:hAnsi="Arial" w:cs="Arial"/>
                <w:color w:val="7F7F7F" w:themeColor="text1" w:themeTint="80"/>
                <w:sz w:val="18"/>
              </w:rPr>
            </w:pPr>
          </w:p>
          <w:p w14:paraId="7FEB3E1B" w14:textId="77777777" w:rsidR="0036118F" w:rsidRPr="00CB2A50" w:rsidRDefault="0036118F" w:rsidP="0036118F">
            <w:pPr>
              <w:rPr>
                <w:rFonts w:ascii="Arial" w:hAnsi="Arial" w:cs="Arial"/>
                <w:color w:val="7F7F7F" w:themeColor="text1" w:themeTint="80"/>
                <w:sz w:val="18"/>
              </w:rPr>
            </w:pPr>
          </w:p>
          <w:p w14:paraId="1913DBA1" w14:textId="77777777" w:rsidR="0036118F" w:rsidRPr="00CB2A50" w:rsidRDefault="0036118F" w:rsidP="0036118F">
            <w:pPr>
              <w:outlineLvl w:val="0"/>
              <w:rPr>
                <w:rFonts w:ascii="Arial" w:eastAsia="Times New Roman" w:hAnsi="Arial" w:cs="Arial"/>
                <w:bCs/>
              </w:rPr>
            </w:pPr>
          </w:p>
        </w:tc>
        <w:tc>
          <w:tcPr>
            <w:tcW w:w="6126" w:type="dxa"/>
          </w:tcPr>
          <w:p w14:paraId="7EBA8951" w14:textId="77777777" w:rsidR="0036118F" w:rsidRPr="00CB2A50" w:rsidRDefault="0036118F" w:rsidP="0036118F">
            <w:pPr>
              <w:outlineLvl w:val="0"/>
              <w:rPr>
                <w:rFonts w:ascii="Arial" w:eastAsia="Times New Roman" w:hAnsi="Arial" w:cs="Arial"/>
                <w:bCs/>
              </w:rPr>
            </w:pPr>
          </w:p>
          <w:p w14:paraId="26AE9B3E" w14:textId="77777777" w:rsidR="0036118F" w:rsidRDefault="0036118F" w:rsidP="0036118F">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1D1BF8" w:rsidRPr="002D75ED" w14:paraId="555D238E" w14:textId="77777777" w:rsidTr="00C707D0">
              <w:tc>
                <w:tcPr>
                  <w:tcW w:w="4168" w:type="dxa"/>
                  <w:shd w:val="clear" w:color="auto" w:fill="E7E6E6" w:themeFill="background2"/>
                </w:tcPr>
                <w:p w14:paraId="13866069" w14:textId="77777777" w:rsidR="001D1BF8" w:rsidRPr="002D75ED" w:rsidRDefault="001D1BF8" w:rsidP="001D1BF8">
                  <w:pPr>
                    <w:jc w:val="center"/>
                    <w:outlineLvl w:val="0"/>
                    <w:rPr>
                      <w:rFonts w:ascii="Arial" w:eastAsia="Times New Roman" w:hAnsi="Arial" w:cs="Arial"/>
                      <w:b/>
                      <w:bCs/>
                    </w:rPr>
                  </w:pPr>
                  <w:r w:rsidRPr="002D75ED">
                    <w:rPr>
                      <w:rFonts w:ascii="Arial" w:eastAsia="Times New Roman" w:hAnsi="Arial" w:cs="Arial"/>
                      <w:b/>
                      <w:bCs/>
                    </w:rPr>
                    <w:t>Criterio</w:t>
                  </w:r>
                </w:p>
              </w:tc>
              <w:tc>
                <w:tcPr>
                  <w:tcW w:w="1732" w:type="dxa"/>
                  <w:shd w:val="clear" w:color="auto" w:fill="E7E6E6" w:themeFill="background2"/>
                </w:tcPr>
                <w:p w14:paraId="252D492E" w14:textId="77777777" w:rsidR="001D1BF8" w:rsidRPr="002D75ED" w:rsidRDefault="001D1BF8" w:rsidP="001D1BF8">
                  <w:pPr>
                    <w:jc w:val="center"/>
                    <w:outlineLvl w:val="0"/>
                    <w:rPr>
                      <w:rFonts w:ascii="Arial" w:eastAsia="Times New Roman" w:hAnsi="Arial" w:cs="Arial"/>
                      <w:b/>
                      <w:bCs/>
                    </w:rPr>
                  </w:pPr>
                  <w:r w:rsidRPr="002D75ED">
                    <w:rPr>
                      <w:rFonts w:ascii="Arial" w:eastAsia="Times New Roman" w:hAnsi="Arial" w:cs="Arial"/>
                      <w:b/>
                      <w:bCs/>
                    </w:rPr>
                    <w:t>Puntaje</w:t>
                  </w:r>
                </w:p>
              </w:tc>
            </w:tr>
            <w:tr w:rsidR="001D1BF8" w:rsidRPr="002D75ED" w14:paraId="26B2EEED" w14:textId="77777777" w:rsidTr="00C707D0">
              <w:tc>
                <w:tcPr>
                  <w:tcW w:w="4168" w:type="dxa"/>
                </w:tcPr>
                <w:p w14:paraId="7129E11D" w14:textId="3C58E62C" w:rsidR="001D1BF8" w:rsidRPr="002D75ED" w:rsidRDefault="001D1BF8" w:rsidP="001D1BF8">
                  <w:pPr>
                    <w:outlineLvl w:val="0"/>
                    <w:rPr>
                      <w:rFonts w:ascii="Arial" w:eastAsia="Times New Roman" w:hAnsi="Arial" w:cs="Arial"/>
                      <w:bCs/>
                      <w:sz w:val="20"/>
                      <w:szCs w:val="20"/>
                    </w:rPr>
                  </w:pPr>
                  <w:r w:rsidRPr="002D75ED">
                    <w:rPr>
                      <w:rFonts w:ascii="Arial" w:eastAsia="Times New Roman" w:hAnsi="Arial" w:cs="Arial"/>
                      <w:bCs/>
                      <w:sz w:val="20"/>
                      <w:szCs w:val="20"/>
                    </w:rPr>
                    <w:t>1. Responde correctamente a todas las preguntas planteadas.</w:t>
                  </w:r>
                </w:p>
              </w:tc>
              <w:tc>
                <w:tcPr>
                  <w:tcW w:w="1732" w:type="dxa"/>
                </w:tcPr>
                <w:p w14:paraId="6EAE1044" w14:textId="35A1EB23" w:rsidR="001D1BF8" w:rsidRPr="002D75ED" w:rsidRDefault="001D1BF8" w:rsidP="001D1BF8">
                  <w:pPr>
                    <w:jc w:val="center"/>
                    <w:outlineLvl w:val="0"/>
                    <w:rPr>
                      <w:rFonts w:ascii="Arial" w:eastAsia="Times New Roman" w:hAnsi="Arial" w:cs="Arial"/>
                      <w:bCs/>
                      <w:sz w:val="20"/>
                    </w:rPr>
                  </w:pPr>
                  <w:r w:rsidRPr="002D75ED">
                    <w:rPr>
                      <w:rFonts w:ascii="Arial" w:eastAsia="Times New Roman" w:hAnsi="Arial" w:cs="Arial"/>
                      <w:bCs/>
                      <w:sz w:val="20"/>
                    </w:rPr>
                    <w:t>30</w:t>
                  </w:r>
                </w:p>
              </w:tc>
            </w:tr>
            <w:tr w:rsidR="001D1BF8" w:rsidRPr="002D75ED" w14:paraId="6654B95B" w14:textId="77777777" w:rsidTr="00C707D0">
              <w:tc>
                <w:tcPr>
                  <w:tcW w:w="4168" w:type="dxa"/>
                </w:tcPr>
                <w:p w14:paraId="3984B511" w14:textId="06A9B67D" w:rsidR="001D1BF8" w:rsidRPr="002D75ED" w:rsidRDefault="001D1BF8" w:rsidP="001D1BF8">
                  <w:pPr>
                    <w:outlineLvl w:val="0"/>
                    <w:rPr>
                      <w:rFonts w:ascii="Arial" w:eastAsia="Times New Roman" w:hAnsi="Arial" w:cs="Arial"/>
                      <w:bCs/>
                      <w:sz w:val="20"/>
                      <w:szCs w:val="20"/>
                    </w:rPr>
                  </w:pPr>
                  <w:r w:rsidRPr="002D75ED">
                    <w:rPr>
                      <w:rFonts w:ascii="Arial" w:eastAsia="Times New Roman" w:hAnsi="Arial" w:cs="Arial"/>
                      <w:bCs/>
                      <w:sz w:val="20"/>
                      <w:szCs w:val="20"/>
                    </w:rPr>
                    <w:t>2. Argumenta las aportaciones en el debate realizado sobre una empresa específica.</w:t>
                  </w:r>
                </w:p>
              </w:tc>
              <w:tc>
                <w:tcPr>
                  <w:tcW w:w="1732" w:type="dxa"/>
                </w:tcPr>
                <w:p w14:paraId="33232525" w14:textId="068C282A" w:rsidR="001D1BF8" w:rsidRPr="002D75ED" w:rsidRDefault="001D1BF8" w:rsidP="001D1BF8">
                  <w:pPr>
                    <w:jc w:val="center"/>
                    <w:outlineLvl w:val="0"/>
                    <w:rPr>
                      <w:rFonts w:ascii="Arial" w:eastAsia="Times New Roman" w:hAnsi="Arial" w:cs="Arial"/>
                      <w:bCs/>
                    </w:rPr>
                  </w:pPr>
                  <w:r w:rsidRPr="002D75ED">
                    <w:rPr>
                      <w:rFonts w:ascii="Arial" w:eastAsia="Times New Roman" w:hAnsi="Arial" w:cs="Arial"/>
                      <w:bCs/>
                      <w:sz w:val="20"/>
                    </w:rPr>
                    <w:t>35</w:t>
                  </w:r>
                </w:p>
              </w:tc>
            </w:tr>
            <w:tr w:rsidR="001D1BF8" w:rsidRPr="002D75ED" w14:paraId="2184BCBE" w14:textId="77777777" w:rsidTr="00C707D0">
              <w:trPr>
                <w:trHeight w:val="216"/>
              </w:trPr>
              <w:tc>
                <w:tcPr>
                  <w:tcW w:w="4168" w:type="dxa"/>
                </w:tcPr>
                <w:p w14:paraId="5B57CBBF" w14:textId="540F5CE5" w:rsidR="001D1BF8" w:rsidRPr="002D75ED" w:rsidRDefault="001D1BF8" w:rsidP="001D1BF8">
                  <w:pPr>
                    <w:outlineLvl w:val="0"/>
                    <w:rPr>
                      <w:rFonts w:ascii="Arial" w:eastAsia="Times New Roman" w:hAnsi="Arial" w:cs="Arial"/>
                      <w:bCs/>
                      <w:sz w:val="20"/>
                      <w:szCs w:val="20"/>
                    </w:rPr>
                  </w:pPr>
                  <w:r w:rsidRPr="002D75ED">
                    <w:rPr>
                      <w:rFonts w:ascii="Arial" w:eastAsia="Times New Roman" w:hAnsi="Arial" w:cs="Arial"/>
                      <w:bCs/>
                      <w:sz w:val="20"/>
                      <w:szCs w:val="20"/>
                    </w:rPr>
                    <w:t>3. Indica el impacto del DO en una organización y el papel del personal en su ejecución.</w:t>
                  </w:r>
                </w:p>
              </w:tc>
              <w:tc>
                <w:tcPr>
                  <w:tcW w:w="1732" w:type="dxa"/>
                </w:tcPr>
                <w:p w14:paraId="5230499C" w14:textId="79BE3AD9" w:rsidR="001D1BF8" w:rsidRPr="002D75ED" w:rsidRDefault="001D1BF8" w:rsidP="001D1BF8">
                  <w:pPr>
                    <w:jc w:val="center"/>
                    <w:outlineLvl w:val="0"/>
                    <w:rPr>
                      <w:rFonts w:ascii="Arial" w:eastAsia="Times New Roman" w:hAnsi="Arial" w:cs="Arial"/>
                      <w:bCs/>
                    </w:rPr>
                  </w:pPr>
                  <w:r w:rsidRPr="002D75ED">
                    <w:rPr>
                      <w:rFonts w:ascii="Arial" w:eastAsia="Times New Roman" w:hAnsi="Arial" w:cs="Arial"/>
                      <w:bCs/>
                      <w:sz w:val="20"/>
                    </w:rPr>
                    <w:t>35</w:t>
                  </w:r>
                </w:p>
              </w:tc>
            </w:tr>
          </w:tbl>
          <w:p w14:paraId="51C4D01C" w14:textId="77777777" w:rsidR="001D1BF8" w:rsidRPr="00CB2A50" w:rsidRDefault="001D1BF8" w:rsidP="0036118F">
            <w:pPr>
              <w:outlineLvl w:val="0"/>
              <w:rPr>
                <w:rFonts w:ascii="Arial" w:eastAsia="Times New Roman" w:hAnsi="Arial" w:cs="Arial"/>
                <w:bCs/>
              </w:rPr>
            </w:pPr>
          </w:p>
        </w:tc>
      </w:tr>
      <w:tr w:rsidR="0036118F" w:rsidRPr="00CB2A50" w14:paraId="7E4B4856" w14:textId="77777777" w:rsidTr="009540EB">
        <w:tc>
          <w:tcPr>
            <w:tcW w:w="2518" w:type="dxa"/>
            <w:shd w:val="clear" w:color="auto" w:fill="F2F2F2" w:themeFill="background1" w:themeFillShade="F2"/>
          </w:tcPr>
          <w:p w14:paraId="2ADB7CB8" w14:textId="139A729C" w:rsidR="0036118F" w:rsidRPr="00CB2A50" w:rsidRDefault="0036118F" w:rsidP="0036118F">
            <w:pPr>
              <w:outlineLvl w:val="0"/>
              <w:rPr>
                <w:rFonts w:ascii="Arial" w:eastAsia="Times New Roman" w:hAnsi="Arial" w:cs="Arial"/>
                <w:bCs/>
              </w:rPr>
            </w:pPr>
            <w:r w:rsidRPr="00CB2A50">
              <w:rPr>
                <w:rFonts w:ascii="Arial" w:eastAsia="Times New Roman" w:hAnsi="Arial" w:cs="Arial"/>
                <w:bCs/>
              </w:rPr>
              <w:t>Entregable(s):</w:t>
            </w:r>
          </w:p>
        </w:tc>
        <w:tc>
          <w:tcPr>
            <w:tcW w:w="6126" w:type="dxa"/>
          </w:tcPr>
          <w:p w14:paraId="0D593C48" w14:textId="77777777" w:rsidR="0036118F" w:rsidRDefault="0036118F" w:rsidP="0036118F">
            <w:pPr>
              <w:outlineLvl w:val="0"/>
              <w:rPr>
                <w:rFonts w:ascii="Arial" w:eastAsia="Times New Roman" w:hAnsi="Arial" w:cs="Arial"/>
                <w:bCs/>
              </w:rPr>
            </w:pPr>
          </w:p>
          <w:p w14:paraId="29F02F17" w14:textId="336A4630" w:rsidR="001D1BF8" w:rsidRPr="00CB2A50" w:rsidRDefault="001D1BF8" w:rsidP="002D75ED">
            <w:pPr>
              <w:outlineLvl w:val="0"/>
              <w:rPr>
                <w:rFonts w:ascii="Arial" w:eastAsia="Times New Roman" w:hAnsi="Arial" w:cs="Arial"/>
                <w:bCs/>
              </w:rPr>
            </w:pPr>
            <w:r w:rsidRPr="002D75ED">
              <w:rPr>
                <w:rFonts w:ascii="Arial" w:eastAsia="Times New Roman" w:hAnsi="Arial" w:cs="Arial"/>
                <w:bCs/>
              </w:rPr>
              <w:t>Reporte que incluya el impacto del DO en una empresa y el papel de los empleados en este proceso.</w:t>
            </w:r>
          </w:p>
        </w:tc>
      </w:tr>
      <w:tr w:rsidR="0036118F" w:rsidRPr="00CB2A50" w14:paraId="1052799B" w14:textId="77777777" w:rsidTr="009540EB">
        <w:tc>
          <w:tcPr>
            <w:tcW w:w="2518" w:type="dxa"/>
            <w:shd w:val="clear" w:color="auto" w:fill="F2F2F2" w:themeFill="background1" w:themeFillShade="F2"/>
          </w:tcPr>
          <w:p w14:paraId="29231A48" w14:textId="565CFF25" w:rsidR="0036118F" w:rsidRPr="00CB2A50" w:rsidRDefault="0036118F" w:rsidP="0036118F">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42B40C8E" w14:textId="67D4383E" w:rsidR="0036118F" w:rsidRPr="00CB2A50" w:rsidRDefault="0036118F" w:rsidP="0036118F">
            <w:pPr>
              <w:outlineLvl w:val="0"/>
              <w:rPr>
                <w:rFonts w:ascii="Arial" w:eastAsia="Times New Roman" w:hAnsi="Arial" w:cs="Arial"/>
                <w:bCs/>
              </w:rPr>
            </w:pPr>
            <w:r>
              <w:rPr>
                <w:rFonts w:ascii="Arial" w:eastAsia="Times New Roman" w:hAnsi="Arial" w:cs="Arial"/>
                <w:bCs/>
              </w:rPr>
              <w:t>2014</w:t>
            </w:r>
          </w:p>
        </w:tc>
      </w:tr>
    </w:tbl>
    <w:p w14:paraId="470FF6DD" w14:textId="77777777" w:rsidR="009C084B" w:rsidRDefault="009C084B" w:rsidP="009C084B">
      <w:pPr>
        <w:pStyle w:val="Sinespaciado"/>
      </w:pPr>
    </w:p>
    <w:p w14:paraId="4A7E6808" w14:textId="77777777" w:rsidR="009C084B" w:rsidRPr="00CB2A50" w:rsidRDefault="009C084B" w:rsidP="009C084B">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6E69DC63" w14:textId="77777777" w:rsidR="009C084B" w:rsidRPr="00CB2A50" w:rsidRDefault="009C084B" w:rsidP="009C084B">
      <w:pPr>
        <w:spacing w:after="0" w:line="240" w:lineRule="auto"/>
        <w:outlineLvl w:val="0"/>
        <w:rPr>
          <w:rFonts w:ascii="Arial" w:eastAsia="Times New Roman" w:hAnsi="Arial" w:cs="Arial"/>
          <w:color w:val="984806"/>
          <w:sz w:val="20"/>
          <w:szCs w:val="20"/>
        </w:rPr>
      </w:pPr>
    </w:p>
    <w:p w14:paraId="0E8CCAB1" w14:textId="77777777" w:rsidR="009C084B" w:rsidRPr="00CB2A50" w:rsidRDefault="009C084B" w:rsidP="009C084B">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9C084B" w:rsidRPr="00CB2A50" w14:paraId="6D39D6BB" w14:textId="77777777" w:rsidTr="009540EB">
        <w:tc>
          <w:tcPr>
            <w:tcW w:w="8828" w:type="dxa"/>
          </w:tcPr>
          <w:p w14:paraId="5CCC8723" w14:textId="77777777" w:rsidR="009C084B" w:rsidRPr="002D75ED" w:rsidRDefault="009C084B" w:rsidP="009540EB">
            <w:pPr>
              <w:tabs>
                <w:tab w:val="left" w:pos="6399"/>
              </w:tabs>
              <w:contextualSpacing/>
              <w:rPr>
                <w:rFonts w:ascii="Arial" w:hAnsi="Arial" w:cs="Arial"/>
                <w:sz w:val="20"/>
                <w:szCs w:val="20"/>
              </w:rPr>
            </w:pPr>
          </w:p>
          <w:p w14:paraId="3EEB8AD5" w14:textId="004F69C0" w:rsidR="009C084B" w:rsidRPr="00CB2A50" w:rsidRDefault="002D75ED" w:rsidP="002D75ED">
            <w:pPr>
              <w:tabs>
                <w:tab w:val="left" w:pos="6399"/>
              </w:tabs>
              <w:contextualSpacing/>
              <w:rPr>
                <w:rFonts w:ascii="Arial" w:hAnsi="Arial" w:cs="Arial"/>
                <w:color w:val="FF6600"/>
                <w:sz w:val="20"/>
                <w:szCs w:val="20"/>
              </w:rPr>
            </w:pPr>
            <w:r w:rsidRPr="002D75ED">
              <w:rPr>
                <w:rFonts w:ascii="Arial" w:hAnsi="Arial" w:cs="Arial"/>
                <w:sz w:val="20"/>
                <w:szCs w:val="20"/>
              </w:rPr>
              <w:t>Lograr que el alumno comprenda la importancia del DO en la empresa y como los empleados apoyan en el proceso.</w:t>
            </w:r>
          </w:p>
        </w:tc>
      </w:tr>
    </w:tbl>
    <w:p w14:paraId="6C82EB54" w14:textId="77777777" w:rsidR="001427D3" w:rsidRDefault="001427D3" w:rsidP="009C084B">
      <w:pPr>
        <w:pStyle w:val="Sinespaciado"/>
      </w:pPr>
    </w:p>
    <w:p w14:paraId="6BCDADC5" w14:textId="71F93E8A" w:rsidR="00E16AF4" w:rsidRPr="00CB2A50" w:rsidRDefault="00E16AF4" w:rsidP="00E16AF4">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sidRPr="00D11584">
        <w:rPr>
          <w:b/>
          <w:color w:val="FFFFFF" w:themeColor="background1"/>
          <w:sz w:val="44"/>
        </w:rPr>
        <w:t xml:space="preserve">Tema  </w:t>
      </w:r>
      <w:r>
        <w:rPr>
          <w:b/>
          <w:color w:val="FFFFFF" w:themeColor="background1"/>
          <w:sz w:val="44"/>
        </w:rPr>
        <w:t>4</w:t>
      </w:r>
      <w:r>
        <w:rPr>
          <w:color w:val="FFFFFF" w:themeColor="background1"/>
          <w:sz w:val="44"/>
        </w:rPr>
        <w:t>.</w:t>
      </w:r>
      <w:r>
        <w:rPr>
          <w:b/>
          <w:color w:val="FFFFFF" w:themeColor="background1"/>
          <w:sz w:val="44"/>
        </w:rPr>
        <w:t xml:space="preserve"> Intervenciones de equipo</w:t>
      </w:r>
    </w:p>
    <w:p w14:paraId="4C905DB8" w14:textId="77777777" w:rsidR="00E16AF4" w:rsidRPr="00CB2A50" w:rsidRDefault="00E16AF4" w:rsidP="00E16AF4">
      <w:pPr>
        <w:tabs>
          <w:tab w:val="left" w:pos="1014"/>
        </w:tabs>
        <w:rPr>
          <w:rFonts w:ascii="Arial" w:hAnsi="Arial" w:cs="Arial"/>
          <w:b/>
          <w:sz w:val="20"/>
          <w:szCs w:val="20"/>
        </w:rPr>
      </w:pPr>
    </w:p>
    <w:p w14:paraId="59683F1F" w14:textId="1E1E093E" w:rsidR="00E16AF4" w:rsidRPr="00CB2A50" w:rsidRDefault="00E16AF4" w:rsidP="00E16AF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Pr>
          <w:rFonts w:ascii="Arial" w:eastAsia="Times New Roman" w:hAnsi="Arial" w:cs="Arial"/>
          <w:b/>
          <w:bCs/>
          <w:color w:val="FFFFFF"/>
          <w:sz w:val="20"/>
          <w:szCs w:val="20"/>
        </w:rPr>
        <w:t xml:space="preserve"> del tema 4</w:t>
      </w:r>
      <w:r w:rsidRPr="00CB2A50">
        <w:rPr>
          <w:rFonts w:ascii="Arial" w:eastAsia="Times New Roman" w:hAnsi="Arial" w:cs="Arial"/>
          <w:b/>
          <w:bCs/>
          <w:color w:val="FFFFFF"/>
          <w:sz w:val="20"/>
          <w:szCs w:val="20"/>
        </w:rPr>
        <w:t xml:space="preserve"> (planteamiento inicial)</w:t>
      </w:r>
    </w:p>
    <w:p w14:paraId="66E7289E" w14:textId="4EC9214D" w:rsidR="00E16AF4" w:rsidRPr="00F9376E" w:rsidRDefault="00E16AF4" w:rsidP="00F9376E">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E16AF4" w:rsidRPr="00CB2A50" w14:paraId="7670C2C9" w14:textId="77777777" w:rsidTr="00E16AF4">
        <w:tc>
          <w:tcPr>
            <w:tcW w:w="8828" w:type="dxa"/>
          </w:tcPr>
          <w:p w14:paraId="4D0E2591" w14:textId="77777777" w:rsidR="00E16AF4" w:rsidRDefault="00E16AF4" w:rsidP="00E16AF4">
            <w:pPr>
              <w:rPr>
                <w:rFonts w:ascii="Arial" w:hAnsi="Arial" w:cs="Arial"/>
                <w:b/>
                <w:sz w:val="20"/>
                <w:szCs w:val="20"/>
              </w:rPr>
            </w:pPr>
          </w:p>
          <w:p w14:paraId="32C4024B" w14:textId="17876B76" w:rsidR="00E16AF4" w:rsidRPr="00F9376E" w:rsidRDefault="00E16AF4" w:rsidP="00E16AF4">
            <w:pPr>
              <w:jc w:val="center"/>
              <w:rPr>
                <w:rFonts w:ascii="Arial" w:hAnsi="Arial" w:cs="Arial"/>
                <w:b/>
                <w:sz w:val="20"/>
                <w:szCs w:val="20"/>
              </w:rPr>
            </w:pPr>
            <w:r w:rsidRPr="00F9376E">
              <w:rPr>
                <w:rFonts w:ascii="Arial" w:hAnsi="Arial" w:cs="Arial"/>
                <w:b/>
                <w:sz w:val="20"/>
                <w:szCs w:val="20"/>
              </w:rPr>
              <w:t>Beneficios del trabajo en Equipo</w:t>
            </w:r>
          </w:p>
          <w:p w14:paraId="2498D030" w14:textId="77777777" w:rsidR="00E16AF4" w:rsidRPr="00F9376E" w:rsidRDefault="00E16AF4" w:rsidP="00E16AF4">
            <w:pPr>
              <w:jc w:val="both"/>
              <w:rPr>
                <w:rFonts w:ascii="Arial" w:hAnsi="Arial" w:cs="Arial"/>
                <w:sz w:val="20"/>
                <w:szCs w:val="20"/>
              </w:rPr>
            </w:pPr>
          </w:p>
          <w:p w14:paraId="7520783D" w14:textId="77777777" w:rsidR="00E16AF4" w:rsidRPr="00F9376E" w:rsidRDefault="00E16AF4" w:rsidP="00E16AF4">
            <w:pPr>
              <w:jc w:val="both"/>
              <w:rPr>
                <w:rFonts w:ascii="Arial" w:hAnsi="Arial" w:cs="Arial"/>
                <w:sz w:val="20"/>
                <w:szCs w:val="20"/>
              </w:rPr>
            </w:pPr>
            <w:r w:rsidRPr="00F9376E">
              <w:rPr>
                <w:rFonts w:ascii="Arial" w:hAnsi="Arial" w:cs="Arial"/>
                <w:sz w:val="20"/>
                <w:szCs w:val="20"/>
              </w:rPr>
              <w:t>Una de las características de las organizaciones que alcanzan un alto nivel de desempeño es que mantienen participando en equipos de trabajo a un porcentaje de su personal más elevado que aquellas otras que obtienen un rendimiento significativamente más bajo.</w:t>
            </w:r>
          </w:p>
          <w:p w14:paraId="3DE0CB26" w14:textId="77777777" w:rsidR="00E16AF4" w:rsidRPr="00F9376E" w:rsidRDefault="00E16AF4" w:rsidP="00E16AF4">
            <w:pPr>
              <w:jc w:val="both"/>
              <w:rPr>
                <w:rFonts w:ascii="Arial" w:hAnsi="Arial" w:cs="Arial"/>
                <w:sz w:val="20"/>
                <w:szCs w:val="20"/>
              </w:rPr>
            </w:pPr>
          </w:p>
          <w:p w14:paraId="79B1A85A" w14:textId="77777777" w:rsidR="00E16AF4" w:rsidRPr="00F9376E" w:rsidRDefault="00E16AF4" w:rsidP="00E16AF4">
            <w:pPr>
              <w:jc w:val="both"/>
              <w:rPr>
                <w:rFonts w:ascii="Arial" w:hAnsi="Arial" w:cs="Arial"/>
                <w:sz w:val="20"/>
                <w:szCs w:val="20"/>
              </w:rPr>
            </w:pPr>
            <w:r w:rsidRPr="00F9376E">
              <w:rPr>
                <w:rFonts w:ascii="Arial" w:hAnsi="Arial" w:cs="Arial"/>
                <w:sz w:val="20"/>
                <w:szCs w:val="20"/>
              </w:rPr>
              <w:t>Una razón para el mayor éxito de las organizaciones que desarrollan el trabajo en equipo, frente a las que lo hacen de forma poco significativa, está relacionada con los entornos actuales caracterizados por la incertidumbre, la necesidad de adaptarse rápidamente a cambios de todo tipo (tecnológicos, culturales, financieros, sociales, políticos…). Esto exige trabajar con estructuras más ágiles y horizontales donde el equipo de trabajo adquiere un papel central.</w:t>
            </w:r>
          </w:p>
          <w:p w14:paraId="4D05E6B6" w14:textId="77777777" w:rsidR="00E16AF4" w:rsidRPr="00CB2A50" w:rsidRDefault="00E16AF4" w:rsidP="00E16AF4">
            <w:pPr>
              <w:jc w:val="both"/>
              <w:rPr>
                <w:rFonts w:ascii="Arial" w:hAnsi="Arial" w:cs="Arial"/>
                <w:b/>
                <w:sz w:val="20"/>
                <w:szCs w:val="20"/>
              </w:rPr>
            </w:pPr>
          </w:p>
        </w:tc>
      </w:tr>
    </w:tbl>
    <w:p w14:paraId="5EED7DB9" w14:textId="77777777" w:rsidR="00E16AF4" w:rsidRDefault="00E16AF4" w:rsidP="00E16AF4">
      <w:pPr>
        <w:rPr>
          <w:rFonts w:ascii="Arial" w:hAnsi="Arial" w:cs="Arial"/>
          <w:b/>
          <w:sz w:val="20"/>
          <w:szCs w:val="20"/>
        </w:rPr>
      </w:pPr>
    </w:p>
    <w:p w14:paraId="57FD00D7" w14:textId="2D2E6A20" w:rsidR="00E16AF4" w:rsidRPr="00CB2A50" w:rsidRDefault="00E16AF4" w:rsidP="00E16AF4">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4</w:t>
      </w:r>
      <w:r w:rsidRPr="00CB2A50">
        <w:rPr>
          <w:rFonts w:ascii="Arial" w:eastAsia="Times New Roman" w:hAnsi="Arial" w:cs="Arial"/>
          <w:b/>
          <w:bCs/>
          <w:color w:val="FFFFFF"/>
          <w:sz w:val="20"/>
          <w:szCs w:val="20"/>
        </w:rPr>
        <w:t xml:space="preserve"> (aterrizaje del alumno)</w:t>
      </w:r>
    </w:p>
    <w:p w14:paraId="201621C2" w14:textId="77777777" w:rsidR="00E16AF4" w:rsidRPr="00CB2A50" w:rsidRDefault="00E16AF4" w:rsidP="00E16AF4">
      <w:pPr>
        <w:pStyle w:val="Sinespaciado"/>
      </w:pPr>
    </w:p>
    <w:tbl>
      <w:tblPr>
        <w:tblStyle w:val="Tablaconcuadrcula"/>
        <w:tblW w:w="0" w:type="auto"/>
        <w:tblInd w:w="-5" w:type="dxa"/>
        <w:tblLook w:val="04A0" w:firstRow="1" w:lastRow="0" w:firstColumn="1" w:lastColumn="0" w:noHBand="0" w:noVBand="1"/>
      </w:tblPr>
      <w:tblGrid>
        <w:gridCol w:w="8833"/>
      </w:tblGrid>
      <w:tr w:rsidR="00E16AF4" w:rsidRPr="00CB2A50" w14:paraId="2E914A52" w14:textId="77777777" w:rsidTr="00E16AF4">
        <w:tc>
          <w:tcPr>
            <w:tcW w:w="8833" w:type="dxa"/>
          </w:tcPr>
          <w:p w14:paraId="194EF014" w14:textId="7DD405CF" w:rsidR="00313F46" w:rsidRDefault="00F9376E" w:rsidP="00E16AF4">
            <w:pPr>
              <w:jc w:val="both"/>
            </w:pPr>
            <w:r>
              <w:rPr>
                <w:noProof/>
                <w:lang w:eastAsia="es-MX"/>
              </w:rPr>
              <w:lastRenderedPageBreak/>
              <mc:AlternateContent>
                <mc:Choice Requires="wps">
                  <w:drawing>
                    <wp:anchor distT="45720" distB="45720" distL="114300" distR="114300" simplePos="0" relativeHeight="251708416" behindDoc="0" locked="0" layoutInCell="1" allowOverlap="1" wp14:anchorId="49EFDD38" wp14:editId="32A9DE3F">
                      <wp:simplePos x="0" y="0"/>
                      <wp:positionH relativeFrom="column">
                        <wp:posOffset>2546985</wp:posOffset>
                      </wp:positionH>
                      <wp:positionV relativeFrom="paragraph">
                        <wp:posOffset>84455</wp:posOffset>
                      </wp:positionV>
                      <wp:extent cx="2819400" cy="2257425"/>
                      <wp:effectExtent l="0" t="0" r="19050" b="28575"/>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257425"/>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6B211E5D" w14:textId="505698CB" w:rsidR="00731CFE" w:rsidRPr="00F9376E" w:rsidRDefault="00731CFE" w:rsidP="00F9376E">
                                  <w:pPr>
                                    <w:jc w:val="both"/>
                                    <w:rPr>
                                      <w:color w:val="000000" w:themeColor="text1"/>
                                    </w:rPr>
                                  </w:pPr>
                                  <w:r w:rsidRPr="00F9376E">
                                    <w:rPr>
                                      <w:rFonts w:ascii="Arial" w:hAnsi="Arial" w:cs="Arial"/>
                                      <w:color w:val="000000" w:themeColor="text1"/>
                                      <w:sz w:val="18"/>
                                      <w:szCs w:val="18"/>
                                    </w:rPr>
                                    <w:t>El buen funcionamiento de un equipo dependerá de la buena relación que puedan construir estos como ser, en primera instancia y como se dice popularmente, tirar todos para el mismo lado, es decir, todos los integrantes del equipo deben estar orientados hacia el mismo fin u objetivo. Otra condición sine qua non dentro de un equipo de estas características será la solidaridad, esto implica que jamás deberá haber de parte de alguno de</w:t>
                                  </w:r>
                                  <w:r w:rsidRPr="00F9376E">
                                    <w:rPr>
                                      <w:color w:val="000000" w:themeColor="text1"/>
                                    </w:rPr>
                                    <w:t xml:space="preserve"> </w:t>
                                  </w:r>
                                  <w:r w:rsidRPr="00F9376E">
                                    <w:rPr>
                                      <w:rFonts w:ascii="Arial" w:hAnsi="Arial" w:cs="Arial"/>
                                      <w:color w:val="000000" w:themeColor="text1"/>
                                      <w:sz w:val="18"/>
                                      <w:szCs w:val="18"/>
                                    </w:rPr>
                                    <w:t>los miembros una tendencia personalista o egoísta que impulse el lucimiento personal o propio, ni competencia interna entre los</w:t>
                                  </w:r>
                                  <w:r w:rsidRPr="00F9376E">
                                    <w:rPr>
                                      <w:color w:val="000000" w:themeColor="text1"/>
                                    </w:rPr>
                                    <w:t xml:space="preserve"> </w:t>
                                  </w:r>
                                  <w:r w:rsidRPr="00F9376E">
                                    <w:rPr>
                                      <w:rFonts w:ascii="Arial" w:hAnsi="Arial" w:cs="Arial"/>
                                      <w:color w:val="000000" w:themeColor="text1"/>
                                      <w:sz w:val="18"/>
                                      <w:szCs w:val="18"/>
                                    </w:rPr>
                                    <w:t>integrantes, porque</w:t>
                                  </w:r>
                                  <w:r w:rsidRPr="00F9376E">
                                    <w:rPr>
                                      <w:color w:val="000000" w:themeColor="text1"/>
                                    </w:rPr>
                                    <w:t xml:space="preserve"> </w:t>
                                  </w:r>
                                  <w:r w:rsidRPr="00F9376E">
                                    <w:rPr>
                                      <w:rFonts w:ascii="Arial" w:hAnsi="Arial" w:cs="Arial"/>
                                      <w:color w:val="000000" w:themeColor="text1"/>
                                      <w:sz w:val="18"/>
                                      <w:szCs w:val="18"/>
                                    </w:rPr>
                                    <w:t>directamente una situación de este tipo atentará contra el objetivo que pretende la organización que es que todos consigan el objetivo.</w:t>
                                  </w:r>
                                </w:p>
                                <w:p w14:paraId="6CF3772F" w14:textId="66CC8D53"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FDD38" id="_x0000_s1043" type="#_x0000_t202" style="position:absolute;left:0;text-align:left;margin-left:200.55pt;margin-top:6.65pt;width:222pt;height:177.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" fillcolor="#ed7d31 [3205]" strokecolor="white [3201]" strokeweight="1.5pt">
                      <v:textbox>
                        <w:txbxContent>
                          <w:p w14:paraId="6B211E5D" w14:textId="505698CB" w:rsidR="00731CFE" w:rsidRPr="00F9376E" w:rsidRDefault="00731CFE" w:rsidP="00F9376E">
                            <w:pPr>
                              <w:jc w:val="both"/>
                              <w:rPr>
                                <w:color w:val="000000" w:themeColor="text1"/>
                              </w:rPr>
                            </w:pPr>
                            <w:r w:rsidRPr="00F9376E">
                              <w:rPr>
                                <w:rFonts w:ascii="Arial" w:hAnsi="Arial" w:cs="Arial"/>
                                <w:color w:val="000000" w:themeColor="text1"/>
                                <w:sz w:val="18"/>
                                <w:szCs w:val="18"/>
                              </w:rPr>
                              <w:t>El buen funcionamiento de un equipo dependerá de la buena relación que puedan construir estos como ser, en primera instancia y como se dice popularmente, tirar todos para el mismo lado, es decir, todos los integrantes del equipo deben estar orientados hacia el mismo fin u objetivo. Otra condición sine qua non dentro de un equipo de estas características será la solidaridad, esto implica que jamás deberá haber de parte de alguno de</w:t>
                            </w:r>
                            <w:r w:rsidRPr="00F9376E">
                              <w:rPr>
                                <w:color w:val="000000" w:themeColor="text1"/>
                              </w:rPr>
                              <w:t xml:space="preserve"> </w:t>
                            </w:r>
                            <w:r w:rsidRPr="00F9376E">
                              <w:rPr>
                                <w:rFonts w:ascii="Arial" w:hAnsi="Arial" w:cs="Arial"/>
                                <w:color w:val="000000" w:themeColor="text1"/>
                                <w:sz w:val="18"/>
                                <w:szCs w:val="18"/>
                              </w:rPr>
                              <w:t>los miembros una tendencia personalista o egoísta que impulse el lucimiento personal o propio, ni competencia interna entre los</w:t>
                            </w:r>
                            <w:r w:rsidRPr="00F9376E">
                              <w:rPr>
                                <w:color w:val="000000" w:themeColor="text1"/>
                              </w:rPr>
                              <w:t xml:space="preserve"> </w:t>
                            </w:r>
                            <w:r w:rsidRPr="00F9376E">
                              <w:rPr>
                                <w:rFonts w:ascii="Arial" w:hAnsi="Arial" w:cs="Arial"/>
                                <w:color w:val="000000" w:themeColor="text1"/>
                                <w:sz w:val="18"/>
                                <w:szCs w:val="18"/>
                              </w:rPr>
                              <w:t>integrantes, porque</w:t>
                            </w:r>
                            <w:r w:rsidRPr="00F9376E">
                              <w:rPr>
                                <w:color w:val="000000" w:themeColor="text1"/>
                              </w:rPr>
                              <w:t xml:space="preserve"> </w:t>
                            </w:r>
                            <w:r w:rsidRPr="00F9376E">
                              <w:rPr>
                                <w:rFonts w:ascii="Arial" w:hAnsi="Arial" w:cs="Arial"/>
                                <w:color w:val="000000" w:themeColor="text1"/>
                                <w:sz w:val="18"/>
                                <w:szCs w:val="18"/>
                              </w:rPr>
                              <w:t>directamente una situación de este tipo atentará contra el objetivo que pretende la organización que es que todos consigan el objetivo.</w:t>
                            </w:r>
                          </w:p>
                          <w:p w14:paraId="6CF3772F" w14:textId="66CC8D53" w:rsidR="00731CFE" w:rsidRDefault="00731CFE"/>
                        </w:txbxContent>
                      </v:textbox>
                      <w10:wrap type="square"/>
                    </v:shape>
                  </w:pict>
                </mc:Fallback>
              </mc:AlternateContent>
            </w:r>
            <w:commentRangeStart w:id="13"/>
            <w:r>
              <w:rPr>
                <w:noProof/>
                <w:lang w:eastAsia="es-MX"/>
              </w:rPr>
              <w:drawing>
                <wp:inline distT="0" distB="0" distL="0" distR="0" wp14:anchorId="633E50BC" wp14:editId="55602FDC">
                  <wp:extent cx="2399665" cy="2486025"/>
                  <wp:effectExtent l="0" t="0" r="635" b="9525"/>
                  <wp:docPr id="192" name="Imagen 192" descr="Teamwork and integration concept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amwork and integration concept : Foto de stock"/>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0241" cy="2486622"/>
                          </a:xfrm>
                          <a:prstGeom prst="rect">
                            <a:avLst/>
                          </a:prstGeom>
                          <a:noFill/>
                          <a:ln>
                            <a:noFill/>
                          </a:ln>
                        </pic:spPr>
                      </pic:pic>
                    </a:graphicData>
                  </a:graphic>
                </wp:inline>
              </w:drawing>
            </w:r>
            <w:commentRangeEnd w:id="13"/>
            <w:r>
              <w:rPr>
                <w:rStyle w:val="Refdecomentario"/>
              </w:rPr>
              <w:commentReference w:id="13"/>
            </w:r>
          </w:p>
          <w:p w14:paraId="08B2964D" w14:textId="77777777" w:rsidR="00313F46" w:rsidRPr="00313F46" w:rsidRDefault="00313F46" w:rsidP="00313F46">
            <w:pPr>
              <w:jc w:val="both"/>
            </w:pPr>
          </w:p>
          <w:p w14:paraId="38DF3BED" w14:textId="77777777" w:rsidR="00313F46" w:rsidRPr="00F9376E" w:rsidRDefault="00313F46" w:rsidP="00313F46">
            <w:pPr>
              <w:jc w:val="both"/>
              <w:rPr>
                <w:rFonts w:ascii="Arial" w:hAnsi="Arial" w:cs="Arial"/>
                <w:sz w:val="20"/>
                <w:szCs w:val="20"/>
              </w:rPr>
            </w:pPr>
            <w:r w:rsidRPr="00F9376E">
              <w:rPr>
                <w:rFonts w:ascii="Arial" w:hAnsi="Arial" w:cs="Arial"/>
                <w:sz w:val="20"/>
                <w:szCs w:val="20"/>
              </w:rPr>
              <w:t>Para lograr que cada cual aporte lo suyo, aquello en lo que es bueno y por lo cual se destaca, será decisiva la participación del gerente o quien haya asumido el rol de líder del equipo del trabajo, ya que este será quien deberá detectar aquellos méritos individuales que cada cual posee pero de una manera en la cual no se susciten competencias tontas entre los miembros del equipo, sino por el contrario, deberá incentivar a cada uno para que se involucre en una sana competencia con el otro de la cual se puedan sacar las mejores ideas e iniciativas que contribuyan a satisfacer el objetivo deseado.</w:t>
            </w:r>
          </w:p>
          <w:p w14:paraId="190385A0" w14:textId="77777777" w:rsidR="00313F46" w:rsidRPr="00F9376E" w:rsidRDefault="00313F46" w:rsidP="00313F46">
            <w:pPr>
              <w:jc w:val="both"/>
              <w:rPr>
                <w:rFonts w:ascii="Arial" w:hAnsi="Arial" w:cs="Arial"/>
                <w:sz w:val="20"/>
                <w:szCs w:val="20"/>
              </w:rPr>
            </w:pPr>
          </w:p>
          <w:p w14:paraId="670ABF86" w14:textId="77777777" w:rsidR="00313F46" w:rsidRPr="00F9376E" w:rsidRDefault="00313F46" w:rsidP="00313F46">
            <w:pPr>
              <w:jc w:val="both"/>
              <w:rPr>
                <w:rFonts w:ascii="Arial" w:hAnsi="Arial" w:cs="Arial"/>
                <w:sz w:val="20"/>
                <w:szCs w:val="20"/>
              </w:rPr>
            </w:pPr>
            <w:r w:rsidRPr="00F9376E">
              <w:rPr>
                <w:rFonts w:ascii="Arial" w:hAnsi="Arial" w:cs="Arial"/>
                <w:bCs/>
                <w:sz w:val="20"/>
                <w:szCs w:val="20"/>
              </w:rPr>
              <w:t>Entonces, las relaciones personales serán la clave de un equipo de trabajo inclusive más allá de las capacidades profesionales que cada uno posea</w:t>
            </w:r>
            <w:r w:rsidRPr="00F9376E">
              <w:rPr>
                <w:rFonts w:ascii="Arial" w:hAnsi="Arial" w:cs="Arial"/>
                <w:sz w:val="20"/>
                <w:szCs w:val="20"/>
              </w:rPr>
              <w:t>, porque un empelado puede aprender muchísimo de un compañero y así incrementar su habilidad profesional, en cambio, aquellas personas que despliegan una actitud hostil y que por ello mantienen una mala relación con sus compañeros de equipo solo aportarán problemas y atentarán contra los fines comunes, como ser el desarrollo y crecimiento de una empresa o negocio.</w:t>
            </w:r>
          </w:p>
          <w:p w14:paraId="1F53CFA4" w14:textId="77777777" w:rsidR="00313F46" w:rsidRPr="00F9376E" w:rsidRDefault="00313F46" w:rsidP="00E16AF4">
            <w:pPr>
              <w:jc w:val="both"/>
              <w:rPr>
                <w:rFonts w:ascii="Arial" w:hAnsi="Arial" w:cs="Arial"/>
                <w:color w:val="000000"/>
                <w:sz w:val="20"/>
                <w:szCs w:val="20"/>
                <w:bdr w:val="none" w:sz="0" w:space="0" w:color="auto" w:frame="1"/>
              </w:rPr>
            </w:pPr>
          </w:p>
          <w:p w14:paraId="1023200D" w14:textId="77777777" w:rsidR="00E16AF4" w:rsidRPr="00962075" w:rsidRDefault="00E16AF4" w:rsidP="00313F46">
            <w:pPr>
              <w:jc w:val="both"/>
              <w:rPr>
                <w:rFonts w:ascii="Arial" w:hAnsi="Arial" w:cs="Arial"/>
                <w:b/>
                <w:sz w:val="20"/>
                <w:szCs w:val="20"/>
              </w:rPr>
            </w:pPr>
          </w:p>
        </w:tc>
      </w:tr>
    </w:tbl>
    <w:p w14:paraId="16DCFD17" w14:textId="77777777" w:rsidR="00E16AF4" w:rsidRDefault="00E16AF4" w:rsidP="00E16AF4">
      <w:pPr>
        <w:spacing w:after="0" w:line="240" w:lineRule="auto"/>
        <w:outlineLvl w:val="0"/>
        <w:rPr>
          <w:rFonts w:ascii="Arial" w:eastAsia="Times New Roman" w:hAnsi="Arial" w:cs="Arial"/>
          <w:color w:val="984806"/>
          <w:sz w:val="20"/>
          <w:szCs w:val="20"/>
        </w:rPr>
      </w:pPr>
    </w:p>
    <w:p w14:paraId="36E611E7" w14:textId="77777777" w:rsidR="00E16AF4" w:rsidRPr="00CB2A50" w:rsidRDefault="00E16AF4" w:rsidP="00E16AF4">
      <w:pPr>
        <w:rPr>
          <w:rFonts w:ascii="Arial" w:hAnsi="Arial" w:cs="Arial"/>
          <w:b/>
          <w:sz w:val="20"/>
          <w:szCs w:val="20"/>
        </w:rPr>
      </w:pPr>
    </w:p>
    <w:p w14:paraId="3349ADC0" w14:textId="562D42EE" w:rsidR="00E16AF4" w:rsidRPr="00CB2A50" w:rsidRDefault="00E16AF4" w:rsidP="00E16AF4">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313F46">
        <w:rPr>
          <w:rFonts w:ascii="Tahoma" w:hAnsi="Tahoma" w:cs="Tahoma"/>
          <w:b/>
          <w:sz w:val="28"/>
          <w:szCs w:val="20"/>
        </w:rPr>
        <w:t xml:space="preserve"> 4</w:t>
      </w:r>
    </w:p>
    <w:p w14:paraId="2C9B68A1" w14:textId="77777777" w:rsidR="00E16AF4" w:rsidRPr="00CB2A50" w:rsidRDefault="00E16AF4" w:rsidP="00E16AF4">
      <w:pPr>
        <w:spacing w:after="0" w:line="240" w:lineRule="auto"/>
        <w:rPr>
          <w:rFonts w:ascii="Arial" w:hAnsi="Arial"/>
          <w:color w:val="984806"/>
          <w:sz w:val="20"/>
        </w:rPr>
      </w:pPr>
    </w:p>
    <w:p w14:paraId="6109C612" w14:textId="7E0E41AF" w:rsidR="00E16AF4" w:rsidRPr="00CB2A50" w:rsidRDefault="00E16AF4" w:rsidP="00E16AF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Información del metadato tema</w:t>
      </w:r>
      <w:r w:rsidR="00313F46">
        <w:rPr>
          <w:rFonts w:ascii="Arial" w:eastAsia="Times New Roman" w:hAnsi="Arial" w:cs="Arial"/>
          <w:b/>
          <w:bCs/>
          <w:color w:val="FFFFFF"/>
          <w:sz w:val="20"/>
          <w:szCs w:val="20"/>
        </w:rPr>
        <w:t xml:space="preserve"> 4</w:t>
      </w:r>
    </w:p>
    <w:p w14:paraId="4F009BB8" w14:textId="77777777" w:rsidR="00E16AF4" w:rsidRPr="00CB2A50" w:rsidRDefault="00E16AF4" w:rsidP="00E16AF4">
      <w:pPr>
        <w:pStyle w:val="Sinespaciado"/>
      </w:pPr>
    </w:p>
    <w:p w14:paraId="6562D35C" w14:textId="77777777" w:rsidR="00E16AF4" w:rsidRPr="00CB2A50" w:rsidRDefault="00E16AF4" w:rsidP="00E16AF4">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Indique los siguientes datos para el metadato de contenido:</w:t>
      </w:r>
    </w:p>
    <w:tbl>
      <w:tblPr>
        <w:tblStyle w:val="TableGrid1"/>
        <w:tblW w:w="8926" w:type="dxa"/>
        <w:tblLook w:val="04A0" w:firstRow="1" w:lastRow="0" w:firstColumn="1" w:lastColumn="0" w:noHBand="0" w:noVBand="1"/>
      </w:tblPr>
      <w:tblGrid>
        <w:gridCol w:w="2073"/>
        <w:gridCol w:w="6853"/>
      </w:tblGrid>
      <w:tr w:rsidR="005E01F7" w:rsidRPr="00CB2A50" w14:paraId="6B2B9E17" w14:textId="77777777" w:rsidTr="00E16AF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535162" w14:textId="77777777" w:rsidR="005E01F7" w:rsidRPr="00CB2A50" w:rsidRDefault="005E01F7" w:rsidP="005E01F7">
            <w:pPr>
              <w:jc w:val="both"/>
              <w:rPr>
                <w:rFonts w:ascii="Arial" w:eastAsia="Times New Roman" w:hAnsi="Arial" w:cs="Arial"/>
                <w:b/>
              </w:rPr>
            </w:pPr>
            <w:r w:rsidRPr="00CB2A50">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6665D1B9" w14:textId="3B97B262" w:rsidR="005E01F7" w:rsidRPr="00CB2A50" w:rsidRDefault="005E01F7" w:rsidP="005E01F7">
            <w:pPr>
              <w:outlineLvl w:val="0"/>
              <w:rPr>
                <w:rFonts w:ascii="Arial" w:eastAsia="Times New Roman" w:hAnsi="Arial" w:cs="Arial"/>
              </w:rPr>
            </w:pPr>
            <w:r>
              <w:rPr>
                <w:rFonts w:ascii="Arial" w:eastAsia="Times New Roman" w:hAnsi="Arial" w:cs="Arial"/>
              </w:rPr>
              <w:t xml:space="preserve">Gestión de Talento </w:t>
            </w:r>
          </w:p>
        </w:tc>
      </w:tr>
      <w:tr w:rsidR="005E01F7" w:rsidRPr="00CB2A50" w14:paraId="2E809D04" w14:textId="77777777" w:rsidTr="00F9376E">
        <w:tc>
          <w:tcPr>
            <w:tcW w:w="2073" w:type="dxa"/>
            <w:tcBorders>
              <w:top w:val="single" w:sz="4" w:space="0" w:color="auto"/>
              <w:left w:val="single" w:sz="4" w:space="0" w:color="auto"/>
              <w:bottom w:val="single" w:sz="4" w:space="0" w:color="auto"/>
              <w:right w:val="single" w:sz="4" w:space="0" w:color="auto"/>
            </w:tcBorders>
            <w:shd w:val="clear" w:color="auto" w:fill="auto"/>
            <w:hideMark/>
          </w:tcPr>
          <w:p w14:paraId="035CCA2D" w14:textId="77777777" w:rsidR="005E01F7" w:rsidRPr="00F9376E" w:rsidRDefault="005E01F7" w:rsidP="005E01F7">
            <w:pPr>
              <w:jc w:val="both"/>
              <w:rPr>
                <w:rFonts w:ascii="Arial" w:eastAsia="Times New Roman" w:hAnsi="Arial" w:cs="Arial"/>
                <w:b/>
              </w:rPr>
            </w:pPr>
            <w:r w:rsidRPr="00F9376E">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19C4D087" w14:textId="1DBD6CF9" w:rsidR="005E01F7" w:rsidRPr="00CB2A50" w:rsidRDefault="005E01F7" w:rsidP="005E01F7">
            <w:pPr>
              <w:outlineLvl w:val="0"/>
              <w:rPr>
                <w:rFonts w:ascii="Arial" w:eastAsia="Times New Roman" w:hAnsi="Arial" w:cs="Arial"/>
              </w:rPr>
            </w:pPr>
            <w:r w:rsidRPr="005E01F7">
              <w:rPr>
                <w:rFonts w:ascii="Arial" w:eastAsia="Times New Roman" w:hAnsi="Arial" w:cs="Arial"/>
              </w:rPr>
              <w:t>RH13311</w:t>
            </w:r>
          </w:p>
        </w:tc>
      </w:tr>
      <w:tr w:rsidR="00CC30F4" w:rsidRPr="00CB2A50" w14:paraId="637A1EB9" w14:textId="77777777" w:rsidTr="00F9376E">
        <w:tc>
          <w:tcPr>
            <w:tcW w:w="2073" w:type="dxa"/>
            <w:tcBorders>
              <w:top w:val="single" w:sz="4" w:space="0" w:color="auto"/>
              <w:left w:val="single" w:sz="4" w:space="0" w:color="auto"/>
              <w:bottom w:val="single" w:sz="4" w:space="0" w:color="auto"/>
              <w:right w:val="single" w:sz="4" w:space="0" w:color="auto"/>
            </w:tcBorders>
            <w:shd w:val="clear" w:color="auto" w:fill="auto"/>
            <w:hideMark/>
          </w:tcPr>
          <w:p w14:paraId="1714715B" w14:textId="77777777" w:rsidR="00CC30F4" w:rsidRPr="00F9376E" w:rsidRDefault="00CC30F4" w:rsidP="00CC30F4">
            <w:pPr>
              <w:jc w:val="both"/>
              <w:rPr>
                <w:rFonts w:ascii="Arial" w:eastAsia="Times New Roman" w:hAnsi="Arial" w:cs="Arial"/>
                <w:b/>
              </w:rPr>
            </w:pPr>
            <w:r w:rsidRPr="00F9376E">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064D6DCE" w14:textId="3056304A" w:rsidR="00CC30F4" w:rsidRPr="00CB2A50" w:rsidRDefault="00CC30F4" w:rsidP="00CC30F4">
            <w:pPr>
              <w:outlineLvl w:val="0"/>
              <w:rPr>
                <w:rFonts w:ascii="Arial" w:eastAsia="Times New Roman" w:hAnsi="Arial" w:cs="Arial"/>
              </w:rPr>
            </w:pPr>
            <w:r>
              <w:rPr>
                <w:rFonts w:ascii="Arial" w:eastAsia="Times New Roman" w:hAnsi="Arial" w:cs="Arial"/>
              </w:rPr>
              <w:t>Intervenciones de equipo</w:t>
            </w:r>
          </w:p>
        </w:tc>
      </w:tr>
      <w:tr w:rsidR="00CC30F4" w:rsidRPr="00CB2A50" w14:paraId="0241F21A" w14:textId="77777777" w:rsidTr="00F9376E">
        <w:tc>
          <w:tcPr>
            <w:tcW w:w="2073" w:type="dxa"/>
            <w:tcBorders>
              <w:top w:val="single" w:sz="4" w:space="0" w:color="auto"/>
              <w:left w:val="single" w:sz="4" w:space="0" w:color="auto"/>
              <w:bottom w:val="single" w:sz="4" w:space="0" w:color="auto"/>
              <w:right w:val="single" w:sz="4" w:space="0" w:color="auto"/>
            </w:tcBorders>
            <w:shd w:val="clear" w:color="auto" w:fill="auto"/>
          </w:tcPr>
          <w:p w14:paraId="5EF98376" w14:textId="77777777" w:rsidR="00CC30F4" w:rsidRPr="00F9376E" w:rsidRDefault="00CC30F4" w:rsidP="00CC30F4">
            <w:pPr>
              <w:jc w:val="both"/>
              <w:rPr>
                <w:rFonts w:ascii="Arial" w:eastAsia="Times New Roman" w:hAnsi="Arial" w:cs="Arial"/>
                <w:b/>
              </w:rPr>
            </w:pPr>
            <w:r w:rsidRPr="00F9376E">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2535210F" w14:textId="4CCA5E34" w:rsidR="00CC30F4" w:rsidRPr="0036118F" w:rsidRDefault="00CC30F4" w:rsidP="00CC30F4">
            <w:pPr>
              <w:outlineLvl w:val="0"/>
              <w:rPr>
                <w:rFonts w:ascii="Arial" w:eastAsia="Times New Roman" w:hAnsi="Arial" w:cs="Arial"/>
              </w:rPr>
            </w:pPr>
            <w:r>
              <w:rPr>
                <w:rFonts w:ascii="Arial" w:eastAsia="Times New Roman" w:hAnsi="Arial" w:cs="Arial"/>
              </w:rPr>
              <w:t>La variación de equipos y su variante, los equipos de trabajo auto dirigidos así como los equipos de alto desempeño, son intervenciones tradicionales en el ámbito del DO que pretenden lograr la formación de equipos de trabajo altamente eficaces.</w:t>
            </w:r>
          </w:p>
        </w:tc>
      </w:tr>
      <w:tr w:rsidR="00CC30F4" w:rsidRPr="00CB2A50" w14:paraId="20E4401D" w14:textId="77777777" w:rsidTr="00F9376E">
        <w:tc>
          <w:tcPr>
            <w:tcW w:w="2073" w:type="dxa"/>
            <w:tcBorders>
              <w:top w:val="single" w:sz="4" w:space="0" w:color="auto"/>
              <w:left w:val="single" w:sz="4" w:space="0" w:color="auto"/>
              <w:bottom w:val="single" w:sz="4" w:space="0" w:color="auto"/>
              <w:right w:val="single" w:sz="4" w:space="0" w:color="auto"/>
            </w:tcBorders>
            <w:shd w:val="clear" w:color="auto" w:fill="auto"/>
          </w:tcPr>
          <w:p w14:paraId="36F18505" w14:textId="77777777" w:rsidR="00CC30F4" w:rsidRPr="00F9376E" w:rsidRDefault="00CC30F4" w:rsidP="00CC30F4">
            <w:pPr>
              <w:jc w:val="both"/>
              <w:rPr>
                <w:rFonts w:ascii="Arial" w:eastAsia="Times New Roman" w:hAnsi="Arial" w:cs="Arial"/>
                <w:b/>
              </w:rPr>
            </w:pPr>
            <w:r w:rsidRPr="00F9376E">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6A88E5C9" w14:textId="74F3F494" w:rsidR="00CC30F4" w:rsidRPr="00CB2A50" w:rsidRDefault="00CC30F4" w:rsidP="00CC30F4">
            <w:pPr>
              <w:outlineLvl w:val="0"/>
              <w:rPr>
                <w:rFonts w:ascii="Arial" w:eastAsia="Times New Roman" w:hAnsi="Arial" w:cs="Arial"/>
                <w:color w:val="984806"/>
              </w:rPr>
            </w:pPr>
            <w:r>
              <w:rPr>
                <w:rFonts w:ascii="Arial" w:hAnsi="Arial" w:cs="Arial"/>
              </w:rPr>
              <w:t>Intervenciones, equipo, interacción, intergrupal, intergrupal, y auto dirigidos</w:t>
            </w:r>
            <w:r w:rsidRPr="0036118F">
              <w:rPr>
                <w:rFonts w:ascii="Arial" w:hAnsi="Arial" w:cs="Arial"/>
              </w:rPr>
              <w:t>.</w:t>
            </w:r>
          </w:p>
        </w:tc>
      </w:tr>
      <w:tr w:rsidR="00CC30F4" w:rsidRPr="00CB2A50" w14:paraId="5F32F91E" w14:textId="77777777" w:rsidTr="00F9376E">
        <w:tc>
          <w:tcPr>
            <w:tcW w:w="2073" w:type="dxa"/>
            <w:tcBorders>
              <w:top w:val="single" w:sz="4" w:space="0" w:color="auto"/>
              <w:left w:val="single" w:sz="4" w:space="0" w:color="auto"/>
              <w:bottom w:val="single" w:sz="4" w:space="0" w:color="auto"/>
              <w:right w:val="single" w:sz="4" w:space="0" w:color="auto"/>
            </w:tcBorders>
            <w:shd w:val="clear" w:color="auto" w:fill="auto"/>
          </w:tcPr>
          <w:p w14:paraId="6F7C682E" w14:textId="77777777" w:rsidR="00CC30F4" w:rsidRPr="00F9376E" w:rsidRDefault="00CC30F4" w:rsidP="00CC30F4">
            <w:pPr>
              <w:jc w:val="both"/>
              <w:rPr>
                <w:rFonts w:ascii="Arial" w:eastAsia="Times New Roman" w:hAnsi="Arial" w:cs="Arial"/>
                <w:b/>
              </w:rPr>
            </w:pPr>
            <w:r w:rsidRPr="00F9376E">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12B5B023" w14:textId="26763589" w:rsidR="00CC30F4" w:rsidRPr="00CB2A50" w:rsidRDefault="00CC30F4" w:rsidP="00CC30F4">
            <w:pPr>
              <w:outlineLvl w:val="0"/>
              <w:rPr>
                <w:rFonts w:ascii="Arial" w:eastAsia="Times New Roman" w:hAnsi="Arial" w:cs="Arial"/>
                <w:color w:val="984806"/>
              </w:rPr>
            </w:pPr>
            <w:r>
              <w:rPr>
                <w:rFonts w:ascii="Arial" w:hAnsi="Arial" w:cs="Arial"/>
              </w:rPr>
              <w:t>Distinguir las intervenciones de equipo para las organizaciones y aplicarlas con el fin de afinar las funciones interdependientes de los desarrollos intergrupales.</w:t>
            </w:r>
          </w:p>
        </w:tc>
      </w:tr>
      <w:tr w:rsidR="00CC30F4" w:rsidRPr="00CB2A50" w14:paraId="1E7CCC9B" w14:textId="77777777" w:rsidTr="00F9376E">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auto"/>
          </w:tcPr>
          <w:p w14:paraId="418BDBE6" w14:textId="77777777" w:rsidR="00CC30F4" w:rsidRPr="00F9376E" w:rsidRDefault="00CC30F4" w:rsidP="00CC30F4">
            <w:pPr>
              <w:pStyle w:val="Sinespaciado"/>
              <w:rPr>
                <w:rFonts w:ascii="Arial" w:hAnsi="Arial" w:cs="Arial"/>
                <w:b/>
              </w:rPr>
            </w:pPr>
            <w:r w:rsidRPr="00F9376E">
              <w:rPr>
                <w:rFonts w:ascii="Arial" w:hAnsi="Arial" w:cs="Arial"/>
                <w:b/>
              </w:rPr>
              <w:lastRenderedPageBreak/>
              <w:t>Tiempo estimado</w:t>
            </w:r>
          </w:p>
        </w:tc>
        <w:tc>
          <w:tcPr>
            <w:tcW w:w="6853" w:type="dxa"/>
            <w:tcBorders>
              <w:top w:val="single" w:sz="4" w:space="0" w:color="auto"/>
              <w:left w:val="single" w:sz="4" w:space="0" w:color="auto"/>
              <w:bottom w:val="single" w:sz="4" w:space="0" w:color="auto"/>
              <w:right w:val="single" w:sz="4" w:space="0" w:color="auto"/>
            </w:tcBorders>
          </w:tcPr>
          <w:p w14:paraId="2D7FE4E4" w14:textId="1FF08C0F" w:rsidR="00CC30F4" w:rsidRPr="00CB2A50" w:rsidRDefault="00CC30F4" w:rsidP="00CC30F4">
            <w:pPr>
              <w:pStyle w:val="Sinespaciado"/>
              <w:rPr>
                <w:rFonts w:ascii="Arial" w:hAnsi="Arial" w:cs="Arial"/>
                <w:color w:val="984806"/>
              </w:rPr>
            </w:pPr>
            <w:r>
              <w:rPr>
                <w:rFonts w:ascii="Arial" w:hAnsi="Arial" w:cs="Arial"/>
                <w:color w:val="984806"/>
              </w:rPr>
              <w:t>2 horas</w:t>
            </w:r>
          </w:p>
        </w:tc>
      </w:tr>
      <w:tr w:rsidR="00CC30F4" w:rsidRPr="00CB2A50" w14:paraId="7DD59E4B" w14:textId="77777777" w:rsidTr="00F9376E">
        <w:tc>
          <w:tcPr>
            <w:tcW w:w="2073" w:type="dxa"/>
            <w:tcBorders>
              <w:top w:val="single" w:sz="4" w:space="0" w:color="auto"/>
              <w:left w:val="single" w:sz="4" w:space="0" w:color="auto"/>
              <w:bottom w:val="single" w:sz="4" w:space="0" w:color="auto"/>
              <w:right w:val="single" w:sz="4" w:space="0" w:color="auto"/>
            </w:tcBorders>
            <w:shd w:val="clear" w:color="auto" w:fill="auto"/>
          </w:tcPr>
          <w:p w14:paraId="34C21E9E" w14:textId="77777777" w:rsidR="00CC30F4" w:rsidRPr="00F9376E" w:rsidRDefault="00CC30F4" w:rsidP="00CC30F4">
            <w:pPr>
              <w:jc w:val="both"/>
              <w:rPr>
                <w:rFonts w:ascii="Arial" w:eastAsia="Times New Roman" w:hAnsi="Arial" w:cs="Arial"/>
                <w:b/>
              </w:rPr>
            </w:pPr>
            <w:r w:rsidRPr="00F9376E">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161D51BE" w14:textId="77777777" w:rsidR="00CC30F4" w:rsidRPr="00C83B80" w:rsidRDefault="00CC30F4" w:rsidP="00CC30F4">
            <w:pPr>
              <w:outlineLvl w:val="0"/>
              <w:rPr>
                <w:rFonts w:ascii="Arial" w:eastAsia="Times New Roman" w:hAnsi="Arial" w:cs="Arial"/>
              </w:rPr>
            </w:pPr>
            <w:r w:rsidRPr="00C83B80">
              <w:rPr>
                <w:rFonts w:ascii="Arial" w:hAnsi="Arial" w:cs="Arial"/>
              </w:rPr>
              <w:t>MDO. Mario Alberto Ortiz Martínez</w:t>
            </w:r>
          </w:p>
        </w:tc>
      </w:tr>
      <w:tr w:rsidR="00CC30F4" w:rsidRPr="00CB2A50" w14:paraId="02D94815" w14:textId="77777777" w:rsidTr="00E16AF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68CE6" w14:textId="77777777" w:rsidR="00CC30F4" w:rsidRPr="00CB2A50" w:rsidRDefault="00CC30F4" w:rsidP="00CC30F4">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6CF80B60" w14:textId="77777777" w:rsidR="00CC30F4" w:rsidRPr="00C83B80" w:rsidRDefault="00CC30F4" w:rsidP="00CC30F4">
            <w:pPr>
              <w:outlineLvl w:val="0"/>
              <w:rPr>
                <w:rFonts w:ascii="Arial" w:eastAsia="Times New Roman" w:hAnsi="Arial" w:cs="Arial"/>
              </w:rPr>
            </w:pPr>
            <w:r>
              <w:rPr>
                <w:rFonts w:ascii="Arial" w:hAnsi="Arial" w:cs="Arial"/>
              </w:rPr>
              <w:t>12/11</w:t>
            </w:r>
            <w:r w:rsidRPr="00C83B80">
              <w:rPr>
                <w:rFonts w:ascii="Arial" w:hAnsi="Arial" w:cs="Arial"/>
              </w:rPr>
              <w:t>/2014</w:t>
            </w:r>
          </w:p>
        </w:tc>
      </w:tr>
    </w:tbl>
    <w:p w14:paraId="64AEF7D0" w14:textId="77777777" w:rsidR="00E16AF4" w:rsidRPr="00CB2A50" w:rsidRDefault="00E16AF4" w:rsidP="00E16AF4">
      <w:pPr>
        <w:rPr>
          <w:rFonts w:ascii="Arial" w:hAnsi="Arial" w:cs="Arial"/>
          <w:b/>
          <w:sz w:val="20"/>
          <w:szCs w:val="20"/>
        </w:rPr>
      </w:pPr>
    </w:p>
    <w:p w14:paraId="66D056D7" w14:textId="77777777" w:rsidR="00E16AF4" w:rsidRPr="00CB2A50" w:rsidRDefault="00E16AF4" w:rsidP="00E16AF4">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5" w:type="dxa"/>
        <w:tblLook w:val="04A0" w:firstRow="1" w:lastRow="0" w:firstColumn="1" w:lastColumn="0" w:noHBand="0" w:noVBand="1"/>
      </w:tblPr>
      <w:tblGrid>
        <w:gridCol w:w="8833"/>
      </w:tblGrid>
      <w:tr w:rsidR="00E16AF4" w:rsidRPr="00CB2A50" w14:paraId="78524780" w14:textId="77777777" w:rsidTr="00E16AF4">
        <w:tc>
          <w:tcPr>
            <w:tcW w:w="8833" w:type="dxa"/>
          </w:tcPr>
          <w:p w14:paraId="61A05CE8" w14:textId="77777777" w:rsidR="00E16AF4" w:rsidRDefault="00E16AF4" w:rsidP="00E16AF4">
            <w:pPr>
              <w:rPr>
                <w:b/>
              </w:rPr>
            </w:pPr>
          </w:p>
          <w:p w14:paraId="47022051" w14:textId="77777777" w:rsidR="00CD6172" w:rsidRPr="00CC30F4" w:rsidRDefault="00CD6172" w:rsidP="00CD6172">
            <w:pPr>
              <w:pStyle w:val="Ttulo3"/>
              <w:jc w:val="both"/>
              <w:outlineLvl w:val="2"/>
              <w:rPr>
                <w:rFonts w:ascii="Arial" w:hAnsi="Arial" w:cs="Arial"/>
                <w:color w:val="000000" w:themeColor="text1"/>
                <w:sz w:val="20"/>
                <w:szCs w:val="20"/>
              </w:rPr>
            </w:pPr>
            <w:proofErr w:type="spellStart"/>
            <w:r w:rsidRPr="00CC30F4">
              <w:rPr>
                <w:rFonts w:ascii="Arial" w:hAnsi="Arial" w:cs="Arial"/>
                <w:color w:val="000000" w:themeColor="text1"/>
                <w:sz w:val="20"/>
                <w:szCs w:val="20"/>
              </w:rPr>
              <w:t>Fomación</w:t>
            </w:r>
            <w:proofErr w:type="spellEnd"/>
            <w:r w:rsidRPr="00CC30F4">
              <w:rPr>
                <w:rFonts w:ascii="Arial" w:hAnsi="Arial" w:cs="Arial"/>
                <w:color w:val="000000" w:themeColor="text1"/>
                <w:sz w:val="20"/>
                <w:szCs w:val="20"/>
              </w:rPr>
              <w:t xml:space="preserve"> de equipos (</w:t>
            </w:r>
            <w:proofErr w:type="spellStart"/>
            <w:r w:rsidRPr="00CC30F4">
              <w:rPr>
                <w:rFonts w:ascii="Arial" w:hAnsi="Arial" w:cs="Arial"/>
                <w:i/>
                <w:color w:val="000000" w:themeColor="text1"/>
                <w:sz w:val="20"/>
                <w:szCs w:val="20"/>
              </w:rPr>
              <w:t>team</w:t>
            </w:r>
            <w:proofErr w:type="spellEnd"/>
            <w:r w:rsidRPr="00CC30F4">
              <w:rPr>
                <w:rFonts w:ascii="Arial" w:hAnsi="Arial" w:cs="Arial"/>
                <w:i/>
                <w:color w:val="000000" w:themeColor="text1"/>
                <w:sz w:val="20"/>
                <w:szCs w:val="20"/>
              </w:rPr>
              <w:t xml:space="preserve"> </w:t>
            </w:r>
            <w:proofErr w:type="spellStart"/>
            <w:r w:rsidRPr="00CC30F4">
              <w:rPr>
                <w:rFonts w:ascii="Arial" w:hAnsi="Arial" w:cs="Arial"/>
                <w:i/>
                <w:color w:val="000000" w:themeColor="text1"/>
                <w:sz w:val="20"/>
                <w:szCs w:val="20"/>
              </w:rPr>
              <w:t>building</w:t>
            </w:r>
            <w:proofErr w:type="spellEnd"/>
            <w:r w:rsidRPr="00CC30F4">
              <w:rPr>
                <w:rFonts w:ascii="Arial" w:hAnsi="Arial" w:cs="Arial"/>
                <w:color w:val="000000" w:themeColor="text1"/>
                <w:sz w:val="20"/>
                <w:szCs w:val="20"/>
              </w:rPr>
              <w:t>)</w:t>
            </w:r>
          </w:p>
          <w:p w14:paraId="6AC3FB9D" w14:textId="77777777" w:rsidR="00CC30F4" w:rsidRDefault="00CC30F4" w:rsidP="00CC30F4"/>
          <w:p w14:paraId="7B9899FC" w14:textId="0D590FF5" w:rsidR="00CC30F4" w:rsidRPr="00CC30F4" w:rsidRDefault="00CC30F4" w:rsidP="00CC30F4">
            <w:commentRangeStart w:id="14"/>
            <w:r>
              <w:rPr>
                <w:noProof/>
                <w:lang w:eastAsia="es-MX"/>
              </w:rPr>
              <w:drawing>
                <wp:inline distT="0" distB="0" distL="0" distR="0" wp14:anchorId="3F848E4E" wp14:editId="0ABCF03D">
                  <wp:extent cx="5086350" cy="3048000"/>
                  <wp:effectExtent l="0" t="0" r="0" b="0"/>
                  <wp:docPr id="194" name="Imagen 194" descr="Teamwork concept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amwork concept : Foto de stoc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86350" cy="3048000"/>
                          </a:xfrm>
                          <a:prstGeom prst="rect">
                            <a:avLst/>
                          </a:prstGeom>
                          <a:noFill/>
                          <a:ln>
                            <a:noFill/>
                          </a:ln>
                        </pic:spPr>
                      </pic:pic>
                    </a:graphicData>
                  </a:graphic>
                </wp:inline>
              </w:drawing>
            </w:r>
            <w:commentRangeEnd w:id="14"/>
            <w:r w:rsidR="00EE4502">
              <w:rPr>
                <w:rStyle w:val="Refdecomentario"/>
              </w:rPr>
              <w:commentReference w:id="14"/>
            </w:r>
          </w:p>
          <w:p w14:paraId="379E94B9" w14:textId="77777777" w:rsidR="00CD6172" w:rsidRDefault="00CD6172" w:rsidP="00CD6172">
            <w:pPr>
              <w:jc w:val="both"/>
            </w:pPr>
          </w:p>
          <w:p w14:paraId="59BC5A1E" w14:textId="4495B5BD" w:rsidR="00CD6172" w:rsidRPr="00EE4502" w:rsidRDefault="00CD6172" w:rsidP="00CD6172">
            <w:pPr>
              <w:jc w:val="both"/>
              <w:rPr>
                <w:rFonts w:ascii="Arial" w:hAnsi="Arial" w:cs="Arial"/>
                <w:sz w:val="20"/>
                <w:szCs w:val="20"/>
              </w:rPr>
            </w:pPr>
            <w:r w:rsidRPr="00EE4502">
              <w:rPr>
                <w:rFonts w:ascii="Arial" w:hAnsi="Arial" w:cs="Arial"/>
                <w:sz w:val="20"/>
                <w:szCs w:val="20"/>
              </w:rPr>
              <w:t>Las organizaciones están constituidas por personas que trabajan juntas para alcanzar un fin común. Como a menudo debe trabajar en grupo, el D</w:t>
            </w:r>
            <w:r w:rsidR="00EE4502" w:rsidRPr="00EE4502">
              <w:rPr>
                <w:rFonts w:ascii="Arial" w:hAnsi="Arial" w:cs="Arial"/>
                <w:sz w:val="20"/>
                <w:szCs w:val="20"/>
              </w:rPr>
              <w:t xml:space="preserve">esarrollo </w:t>
            </w:r>
            <w:r w:rsidRPr="00EE4502">
              <w:rPr>
                <w:rFonts w:ascii="Arial" w:hAnsi="Arial" w:cs="Arial"/>
                <w:sz w:val="20"/>
                <w:szCs w:val="20"/>
              </w:rPr>
              <w:t>O</w:t>
            </w:r>
            <w:r w:rsidR="00EE4502" w:rsidRPr="00EE4502">
              <w:rPr>
                <w:rFonts w:ascii="Arial" w:hAnsi="Arial" w:cs="Arial"/>
                <w:sz w:val="20"/>
                <w:szCs w:val="20"/>
              </w:rPr>
              <w:t>rganizacional</w:t>
            </w:r>
            <w:r w:rsidRPr="00EE4502">
              <w:rPr>
                <w:rFonts w:ascii="Arial" w:hAnsi="Arial" w:cs="Arial"/>
                <w:sz w:val="20"/>
                <w:szCs w:val="20"/>
              </w:rPr>
              <w:t xml:space="preserve"> presta mucha atención a este aspecto.</w:t>
            </w:r>
          </w:p>
          <w:p w14:paraId="4759FAB1" w14:textId="77777777" w:rsidR="00EE4502" w:rsidRPr="00EE4502" w:rsidRDefault="00EE4502" w:rsidP="00CD6172">
            <w:pPr>
              <w:jc w:val="both"/>
              <w:rPr>
                <w:rFonts w:ascii="Arial" w:hAnsi="Arial" w:cs="Arial"/>
                <w:sz w:val="20"/>
                <w:szCs w:val="20"/>
              </w:rPr>
            </w:pPr>
          </w:p>
          <w:p w14:paraId="29DA13BB" w14:textId="7D280D34" w:rsidR="00CD6172" w:rsidRPr="00EE4502" w:rsidRDefault="00CD6172" w:rsidP="00CD6172">
            <w:pPr>
              <w:jc w:val="both"/>
              <w:rPr>
                <w:rFonts w:ascii="Arial" w:hAnsi="Arial" w:cs="Arial"/>
                <w:sz w:val="20"/>
                <w:szCs w:val="20"/>
              </w:rPr>
            </w:pPr>
            <w:r w:rsidRPr="00EE4502">
              <w:rPr>
                <w:rFonts w:ascii="Arial" w:hAnsi="Arial" w:cs="Arial"/>
                <w:sz w:val="20"/>
                <w:szCs w:val="20"/>
              </w:rPr>
              <w:t xml:space="preserve">Desde la óptica del </w:t>
            </w:r>
            <w:r w:rsidR="00EE4502" w:rsidRPr="00EE4502">
              <w:rPr>
                <w:rFonts w:ascii="Arial" w:hAnsi="Arial" w:cs="Arial"/>
                <w:sz w:val="20"/>
                <w:szCs w:val="20"/>
              </w:rPr>
              <w:t>Desarrollo Organizacional</w:t>
            </w:r>
            <w:r w:rsidRPr="00EE4502">
              <w:rPr>
                <w:rFonts w:ascii="Arial" w:hAnsi="Arial" w:cs="Arial"/>
                <w:sz w:val="20"/>
                <w:szCs w:val="20"/>
              </w:rPr>
              <w:t>, un grupo de trabajo se compone de un número específico de personas que generalmente reportan a un jefe común, tienen cierto grado de interdependencia de sus actividades e interactúan de manera directa, cara a cara; todo esto con el fin de alcanzar las metas de la organización.</w:t>
            </w:r>
          </w:p>
          <w:p w14:paraId="61F34399" w14:textId="77777777" w:rsidR="00EE4502" w:rsidRPr="00EE4502" w:rsidRDefault="00EE4502" w:rsidP="00CD6172">
            <w:pPr>
              <w:jc w:val="both"/>
              <w:rPr>
                <w:rFonts w:ascii="Arial" w:hAnsi="Arial" w:cs="Arial"/>
                <w:sz w:val="20"/>
                <w:szCs w:val="20"/>
              </w:rPr>
            </w:pPr>
          </w:p>
          <w:p w14:paraId="2E33B6D0" w14:textId="77777777" w:rsidR="00CD6172" w:rsidRPr="00EE4502" w:rsidRDefault="00CD6172" w:rsidP="00CD6172">
            <w:pPr>
              <w:jc w:val="both"/>
              <w:rPr>
                <w:rFonts w:ascii="Arial" w:hAnsi="Arial" w:cs="Arial"/>
                <w:sz w:val="20"/>
                <w:szCs w:val="20"/>
              </w:rPr>
            </w:pPr>
            <w:r w:rsidRPr="00EE4502">
              <w:rPr>
                <w:rFonts w:ascii="Arial" w:hAnsi="Arial" w:cs="Arial"/>
                <w:sz w:val="20"/>
                <w:szCs w:val="20"/>
              </w:rPr>
              <w:t>Sin embargo, se considera que un “equipo” tiene sus orígenes ene l grupo. La diferencia es que posee ciertas características en mayor grado que los grupos ordinarios, enfatizando sobre todo un mayor compromiso con las metas comunes y un mayor grado de interdependencia e interacción. Se considera, por lo tanto, que un equipo conforma un nivel avanzado o con mayor madurez que un grupo.</w:t>
            </w:r>
          </w:p>
          <w:p w14:paraId="4C75399F" w14:textId="77777777" w:rsidR="00EE4502" w:rsidRPr="00EE4502" w:rsidRDefault="00EE4502" w:rsidP="00CD6172">
            <w:pPr>
              <w:jc w:val="both"/>
              <w:rPr>
                <w:rFonts w:ascii="Arial" w:hAnsi="Arial" w:cs="Arial"/>
                <w:sz w:val="20"/>
                <w:szCs w:val="20"/>
              </w:rPr>
            </w:pPr>
          </w:p>
          <w:p w14:paraId="10F92727" w14:textId="11219A97" w:rsidR="00CD6172" w:rsidRPr="00EE4502" w:rsidRDefault="00CD6172" w:rsidP="00CD6172">
            <w:pPr>
              <w:jc w:val="both"/>
              <w:rPr>
                <w:rFonts w:ascii="Arial" w:hAnsi="Arial" w:cs="Arial"/>
                <w:sz w:val="20"/>
                <w:szCs w:val="20"/>
              </w:rPr>
            </w:pPr>
            <w:r w:rsidRPr="00EE4502">
              <w:rPr>
                <w:rFonts w:ascii="Arial" w:hAnsi="Arial" w:cs="Arial"/>
                <w:sz w:val="20"/>
                <w:szCs w:val="20"/>
              </w:rPr>
              <w:t xml:space="preserve">La formación de equipos puede aplicarse dentro de grupos o en un nivel intergrupal cuando las actividades son interdependientes. Con el fin de lograr una mejor exposición, en primer lugar se estudiará el desarrollo </w:t>
            </w:r>
            <w:r w:rsidR="00EE4502" w:rsidRPr="00EE4502">
              <w:rPr>
                <w:rFonts w:ascii="Arial" w:hAnsi="Arial" w:cs="Arial"/>
                <w:sz w:val="20"/>
                <w:szCs w:val="20"/>
              </w:rPr>
              <w:t>intergrupal</w:t>
            </w:r>
            <w:r w:rsidRPr="00EE4502">
              <w:rPr>
                <w:rFonts w:ascii="Arial" w:hAnsi="Arial" w:cs="Arial"/>
                <w:sz w:val="20"/>
                <w:szCs w:val="20"/>
              </w:rPr>
              <w:t xml:space="preserve"> (dentro del grupo), para posteriormente tratar el desarrollo intergrupal. Por ello interesan fundamentalmente las aplicaciones a las familias organizacionales (grupos de mando), lo mismo que a las comunidades, los equipos de proyecto y los grupos para tareas específicas.</w:t>
            </w:r>
          </w:p>
          <w:p w14:paraId="415FB1A0" w14:textId="77777777" w:rsidR="00CD6172" w:rsidRDefault="00CD6172" w:rsidP="00CD6172">
            <w:pPr>
              <w:jc w:val="both"/>
            </w:pPr>
          </w:p>
          <w:p w14:paraId="0F2E1248" w14:textId="4390F5D1" w:rsidR="00CD6172" w:rsidRPr="00163FB6" w:rsidRDefault="00CD6172" w:rsidP="00CD6172">
            <w:pPr>
              <w:pStyle w:val="Ttulo3"/>
              <w:jc w:val="both"/>
              <w:outlineLvl w:val="2"/>
              <w:rPr>
                <w:rFonts w:ascii="Arial" w:hAnsi="Arial" w:cs="Arial"/>
                <w:color w:val="000000" w:themeColor="text1"/>
                <w:sz w:val="20"/>
                <w:szCs w:val="20"/>
              </w:rPr>
            </w:pPr>
            <w:r w:rsidRPr="00163FB6">
              <w:rPr>
                <w:rFonts w:ascii="Arial" w:hAnsi="Arial" w:cs="Arial"/>
                <w:color w:val="000000" w:themeColor="text1"/>
                <w:sz w:val="20"/>
                <w:szCs w:val="20"/>
              </w:rPr>
              <w:lastRenderedPageBreak/>
              <w:t xml:space="preserve">Desarrollo </w:t>
            </w:r>
            <w:r w:rsidR="00163FB6" w:rsidRPr="00163FB6">
              <w:rPr>
                <w:rFonts w:ascii="Arial" w:hAnsi="Arial" w:cs="Arial"/>
                <w:color w:val="000000" w:themeColor="text1"/>
                <w:sz w:val="20"/>
                <w:szCs w:val="20"/>
              </w:rPr>
              <w:t>intergrupal</w:t>
            </w:r>
          </w:p>
          <w:p w14:paraId="75800EBF" w14:textId="77777777" w:rsidR="00CD6172" w:rsidRPr="00163FB6" w:rsidRDefault="00CD6172" w:rsidP="00CD6172">
            <w:pPr>
              <w:jc w:val="both"/>
              <w:rPr>
                <w:rFonts w:ascii="Arial" w:hAnsi="Arial" w:cs="Arial"/>
                <w:color w:val="000000" w:themeColor="text1"/>
                <w:sz w:val="20"/>
                <w:szCs w:val="20"/>
              </w:rPr>
            </w:pPr>
          </w:p>
          <w:p w14:paraId="66AA90D1" w14:textId="2E9EE8FD" w:rsidR="00163FB6" w:rsidRPr="00163FB6" w:rsidRDefault="00CD6172" w:rsidP="00CD6172">
            <w:pPr>
              <w:jc w:val="both"/>
              <w:rPr>
                <w:rFonts w:ascii="Arial" w:hAnsi="Arial" w:cs="Arial"/>
                <w:color w:val="000000" w:themeColor="text1"/>
                <w:sz w:val="20"/>
                <w:szCs w:val="20"/>
              </w:rPr>
            </w:pPr>
            <w:r w:rsidRPr="00163FB6">
              <w:rPr>
                <w:rFonts w:ascii="Arial" w:hAnsi="Arial" w:cs="Arial"/>
                <w:color w:val="000000" w:themeColor="text1"/>
                <w:sz w:val="20"/>
                <w:szCs w:val="20"/>
              </w:rPr>
              <w:t xml:space="preserve">No toda la actividad de un grupo consiste en funciones interdependientes. Para ilustrar basta un ejemplo: el caso de un equipo de futbol americano y de un equipo de atletismo (por ejemplo: 400 m planos en relevos). Aunque los integrantes de ambos equipos están enfocados en la producción total, funcionan de manera diferente. La productividad del equipo de futbol depende </w:t>
            </w:r>
            <w:r w:rsidR="00163FB6" w:rsidRPr="00163FB6">
              <w:rPr>
                <w:rFonts w:ascii="Arial" w:hAnsi="Arial" w:cs="Arial"/>
                <w:color w:val="000000" w:themeColor="text1"/>
                <w:sz w:val="20"/>
                <w:szCs w:val="20"/>
              </w:rPr>
              <w:t>sinérgicamente</w:t>
            </w:r>
            <w:r w:rsidRPr="00163FB6">
              <w:rPr>
                <w:rFonts w:ascii="Arial" w:hAnsi="Arial" w:cs="Arial"/>
                <w:color w:val="000000" w:themeColor="text1"/>
                <w:sz w:val="20"/>
                <w:szCs w:val="20"/>
              </w:rPr>
              <w:t xml:space="preserve"> de la eficiencia con que cada jugador realice su misión en armonía con el resto de sus compañeros, en cuanto a número de puntos anotados, por ejemplo. </w:t>
            </w:r>
          </w:p>
          <w:p w14:paraId="05C966B8" w14:textId="77777777" w:rsidR="00163FB6" w:rsidRPr="00163FB6" w:rsidRDefault="00163FB6" w:rsidP="00CD6172">
            <w:pPr>
              <w:jc w:val="both"/>
              <w:rPr>
                <w:rFonts w:ascii="Arial" w:hAnsi="Arial" w:cs="Arial"/>
                <w:color w:val="000000" w:themeColor="text1"/>
                <w:sz w:val="20"/>
                <w:szCs w:val="20"/>
              </w:rPr>
            </w:pPr>
          </w:p>
          <w:p w14:paraId="4CC2B73D" w14:textId="38829CE2" w:rsidR="00CD6172" w:rsidRPr="00163FB6" w:rsidRDefault="00CD6172" w:rsidP="00CD6172">
            <w:pPr>
              <w:jc w:val="both"/>
              <w:rPr>
                <w:rFonts w:ascii="Arial" w:hAnsi="Arial" w:cs="Arial"/>
                <w:color w:val="000000" w:themeColor="text1"/>
                <w:sz w:val="20"/>
                <w:szCs w:val="20"/>
              </w:rPr>
            </w:pPr>
            <w:r w:rsidRPr="00163FB6">
              <w:rPr>
                <w:rFonts w:ascii="Arial" w:hAnsi="Arial" w:cs="Arial"/>
                <w:color w:val="000000" w:themeColor="text1"/>
                <w:sz w:val="20"/>
                <w:szCs w:val="20"/>
              </w:rPr>
              <w:t>El rendimiento del mariscal de campo depende del desempeño de los corredores y receptores, de su habilidad para lanzar el balón, etc. En cambio, el rendimiento del equipo de atletismo se basa principalmente en la simple adición de los desempeños de cada miembro.</w:t>
            </w:r>
          </w:p>
          <w:p w14:paraId="78974632" w14:textId="77777777" w:rsidR="00163FB6" w:rsidRPr="00163FB6" w:rsidRDefault="00163FB6" w:rsidP="00CD6172">
            <w:pPr>
              <w:jc w:val="both"/>
              <w:rPr>
                <w:rFonts w:ascii="Arial" w:hAnsi="Arial" w:cs="Arial"/>
                <w:color w:val="000000" w:themeColor="text1"/>
                <w:sz w:val="20"/>
                <w:szCs w:val="20"/>
              </w:rPr>
            </w:pPr>
          </w:p>
          <w:p w14:paraId="1A764171" w14:textId="77777777" w:rsidR="00163FB6" w:rsidRPr="00163FB6" w:rsidRDefault="00CD6172" w:rsidP="00CD6172">
            <w:pPr>
              <w:jc w:val="both"/>
              <w:rPr>
                <w:rFonts w:ascii="Arial" w:hAnsi="Arial" w:cs="Arial"/>
                <w:color w:val="000000" w:themeColor="text1"/>
                <w:sz w:val="20"/>
                <w:szCs w:val="20"/>
              </w:rPr>
            </w:pPr>
            <w:r w:rsidRPr="00163FB6">
              <w:rPr>
                <w:rFonts w:ascii="Arial" w:hAnsi="Arial" w:cs="Arial"/>
                <w:color w:val="000000" w:themeColor="text1"/>
                <w:sz w:val="20"/>
                <w:szCs w:val="20"/>
              </w:rPr>
              <w:t xml:space="preserve">El desarrollo </w:t>
            </w:r>
            <w:r w:rsidR="00163FB6" w:rsidRPr="00163FB6">
              <w:rPr>
                <w:rFonts w:ascii="Arial" w:hAnsi="Arial" w:cs="Arial"/>
                <w:color w:val="000000" w:themeColor="text1"/>
                <w:sz w:val="20"/>
                <w:szCs w:val="20"/>
              </w:rPr>
              <w:t>intergrupal</w:t>
            </w:r>
            <w:r w:rsidRPr="00163FB6">
              <w:rPr>
                <w:rFonts w:ascii="Arial" w:hAnsi="Arial" w:cs="Arial"/>
                <w:color w:val="000000" w:themeColor="text1"/>
                <w:sz w:val="20"/>
                <w:szCs w:val="20"/>
              </w:rPr>
              <w:t xml:space="preserve"> es aplicable al caso de interdependencia, como sucede en el futbol. Su objetivo consiste en mejorar las actividades de coordinación de los integrantes del equipo, la cual incrementará el rendimiento del grupo. Las actividades necesarias para el desarrollo de equipos suelen incluir es establecimiento de metas y de relaciones interpersonales entre los integrantes, el análisis de los papeles para comprender y aclarar la función de cada uno y sus responsabilidades, así como el proceso del equipo. </w:t>
            </w:r>
          </w:p>
          <w:p w14:paraId="6EDB0ECF" w14:textId="77777777" w:rsidR="00163FB6" w:rsidRPr="00163FB6" w:rsidRDefault="00163FB6" w:rsidP="00CD6172">
            <w:pPr>
              <w:jc w:val="both"/>
              <w:rPr>
                <w:rFonts w:ascii="Arial" w:hAnsi="Arial" w:cs="Arial"/>
                <w:color w:val="000000" w:themeColor="text1"/>
                <w:sz w:val="20"/>
                <w:szCs w:val="20"/>
              </w:rPr>
            </w:pPr>
          </w:p>
          <w:p w14:paraId="64D3FE1A" w14:textId="77777777" w:rsidR="00163FB6" w:rsidRPr="00163FB6" w:rsidRDefault="00CD6172" w:rsidP="00CD6172">
            <w:pPr>
              <w:jc w:val="both"/>
              <w:rPr>
                <w:rFonts w:ascii="Arial" w:hAnsi="Arial" w:cs="Arial"/>
                <w:color w:val="000000" w:themeColor="text1"/>
                <w:sz w:val="20"/>
                <w:szCs w:val="20"/>
              </w:rPr>
            </w:pPr>
            <w:r w:rsidRPr="00163FB6">
              <w:rPr>
                <w:rFonts w:ascii="Arial" w:hAnsi="Arial" w:cs="Arial"/>
                <w:color w:val="000000" w:themeColor="text1"/>
                <w:sz w:val="20"/>
                <w:szCs w:val="20"/>
              </w:rPr>
              <w:t xml:space="preserve">Desde luego, el desarrollo de equipos puede fomentar o excluir ciertas actividades, según la finalidad que persigan y los problemas específicos que afronten, pero en esencia trata de generar una gran interacción entre los miembros del grupo para aumentar la confianza y la apertura. Por ello, quizá sea necesario, para comenzar, que los miembros traten de definir las metas y prioridades del grupo, lo cual pondrá en evidencia las diferentes percepciones de lo que constituye el objetivo del grupo. </w:t>
            </w:r>
          </w:p>
          <w:p w14:paraId="1FE6607F" w14:textId="77777777" w:rsidR="00163FB6" w:rsidRPr="00163FB6" w:rsidRDefault="00163FB6" w:rsidP="00CD6172">
            <w:pPr>
              <w:jc w:val="both"/>
              <w:rPr>
                <w:rFonts w:ascii="Arial" w:hAnsi="Arial" w:cs="Arial"/>
                <w:color w:val="000000" w:themeColor="text1"/>
                <w:sz w:val="20"/>
                <w:szCs w:val="20"/>
              </w:rPr>
            </w:pPr>
          </w:p>
          <w:p w14:paraId="64FC70C1" w14:textId="33C822A8" w:rsidR="00CD6172" w:rsidRPr="00163FB6" w:rsidRDefault="00CD6172" w:rsidP="00CD6172">
            <w:pPr>
              <w:jc w:val="both"/>
              <w:rPr>
                <w:rFonts w:ascii="Arial" w:hAnsi="Arial" w:cs="Arial"/>
                <w:color w:val="000000" w:themeColor="text1"/>
                <w:sz w:val="20"/>
                <w:szCs w:val="20"/>
              </w:rPr>
            </w:pPr>
            <w:r w:rsidRPr="00163FB6">
              <w:rPr>
                <w:rFonts w:ascii="Arial" w:hAnsi="Arial" w:cs="Arial"/>
                <w:color w:val="000000" w:themeColor="text1"/>
                <w:sz w:val="20"/>
                <w:szCs w:val="20"/>
              </w:rPr>
              <w:t>Luego de ello, podrán evaluar el desempeño de su grupo, es decir, la eficiencia con la que estructuran sus prioridades y consiguen sus metas. Con base en ello pueden detectar posibles áreas de problemas, En esta discusión autocrítica sobre medios y fines pueden participar todos los miembros del grupo, o cuando el número de éstos dificulta el intercambio de opiniones (por ser muchos), puede realizarse en grupos más reducidos para luego compartir los resultados con todo el equipo.</w:t>
            </w:r>
          </w:p>
          <w:p w14:paraId="6410BD54" w14:textId="57EF5406" w:rsidR="00163FB6" w:rsidRPr="00163FB6" w:rsidRDefault="00163FB6" w:rsidP="00CD6172">
            <w:pPr>
              <w:jc w:val="both"/>
              <w:rPr>
                <w:rFonts w:ascii="Arial" w:hAnsi="Arial" w:cs="Arial"/>
                <w:color w:val="000000" w:themeColor="text1"/>
                <w:sz w:val="20"/>
                <w:szCs w:val="20"/>
              </w:rPr>
            </w:pPr>
          </w:p>
          <w:p w14:paraId="437E94E6" w14:textId="76B0BCAC" w:rsidR="00CD6172" w:rsidRPr="00163FB6" w:rsidRDefault="00494D21" w:rsidP="00CD6172">
            <w:pPr>
              <w:jc w:val="both"/>
              <w:rPr>
                <w:rFonts w:ascii="Arial" w:hAnsi="Arial" w:cs="Arial"/>
                <w:color w:val="000000" w:themeColor="text1"/>
                <w:sz w:val="20"/>
                <w:szCs w:val="20"/>
              </w:rPr>
            </w:pPr>
            <w:r w:rsidRPr="00494D21">
              <w:rPr>
                <w:rFonts w:ascii="Arial" w:hAnsi="Arial" w:cs="Arial"/>
                <w:noProof/>
                <w:color w:val="000000" w:themeColor="text1"/>
                <w:sz w:val="20"/>
                <w:szCs w:val="20"/>
                <w:lang w:eastAsia="es-MX"/>
              </w:rPr>
              <mc:AlternateContent>
                <mc:Choice Requires="wps">
                  <w:drawing>
                    <wp:anchor distT="45720" distB="45720" distL="114300" distR="114300" simplePos="0" relativeHeight="251710464" behindDoc="0" locked="0" layoutInCell="1" allowOverlap="1" wp14:anchorId="6A03360E" wp14:editId="6BD96A12">
                      <wp:simplePos x="0" y="0"/>
                      <wp:positionH relativeFrom="column">
                        <wp:posOffset>2604135</wp:posOffset>
                      </wp:positionH>
                      <wp:positionV relativeFrom="paragraph">
                        <wp:posOffset>167005</wp:posOffset>
                      </wp:positionV>
                      <wp:extent cx="2847975" cy="1685925"/>
                      <wp:effectExtent l="0" t="0" r="28575" b="28575"/>
                      <wp:wrapSquare wrapText="bothSides"/>
                      <wp:docPr id="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68592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748B695C" w14:textId="58934DE8" w:rsidR="00731CFE" w:rsidRPr="00163FB6" w:rsidRDefault="00731CFE" w:rsidP="00494D21">
                                  <w:pPr>
                                    <w:jc w:val="both"/>
                                    <w:rPr>
                                      <w:rFonts w:ascii="Arial" w:hAnsi="Arial" w:cs="Arial"/>
                                      <w:color w:val="000000" w:themeColor="text1"/>
                                      <w:sz w:val="20"/>
                                      <w:szCs w:val="20"/>
                                    </w:rPr>
                                  </w:pPr>
                                  <w:r w:rsidRPr="00163FB6">
                                    <w:rPr>
                                      <w:rFonts w:ascii="Arial" w:hAnsi="Arial" w:cs="Arial"/>
                                      <w:color w:val="000000" w:themeColor="text1"/>
                                      <w:sz w:val="20"/>
                                      <w:szCs w:val="20"/>
                                    </w:rPr>
                                    <w:t>La formación de equipos sirve para aclarar la actividad que cada miembro desempeña en el grupo, pues cada papel se identifica y define, lo cual pone al descubierto las ambigüedades anteriores. Para algunos individuos esto constituye una de las escasas oportunidades de reflexionar acerca de la naturaleza de su trabajo y de las tareas concretas que deben efectuar para que el grupo logre su máxima eficiencia.</w:t>
                                  </w:r>
                                </w:p>
                                <w:p w14:paraId="49412AC4" w14:textId="79A20B2A"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3360E" id="_x0000_s1044" type="#_x0000_t202" style="position:absolute;left:0;text-align:left;margin-left:205.05pt;margin-top:13.15pt;width:224.25pt;height:132.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" fillcolor="#9ecb81 [2169]" strokecolor="#70ad47 [3209]" strokeweight=".5pt">
                      <v:fill color2="#8ac066 [2617]" rotate="t" colors="0 #b5d5a7;.5 #aace99;1 #9cca86" focus="100%" type="gradient">
                        <o:fill v:ext="view" type="gradientUnscaled"/>
                      </v:fill>
                      <v:textbox>
                        <w:txbxContent>
                          <w:p w14:paraId="748B695C" w14:textId="58934DE8" w:rsidR="00731CFE" w:rsidRPr="00163FB6" w:rsidRDefault="00731CFE" w:rsidP="00494D21">
                            <w:pPr>
                              <w:jc w:val="both"/>
                              <w:rPr>
                                <w:rFonts w:ascii="Arial" w:hAnsi="Arial" w:cs="Arial"/>
                                <w:color w:val="000000" w:themeColor="text1"/>
                                <w:sz w:val="20"/>
                                <w:szCs w:val="20"/>
                              </w:rPr>
                            </w:pPr>
                            <w:r w:rsidRPr="00163FB6">
                              <w:rPr>
                                <w:rFonts w:ascii="Arial" w:hAnsi="Arial" w:cs="Arial"/>
                                <w:color w:val="000000" w:themeColor="text1"/>
                                <w:sz w:val="20"/>
                                <w:szCs w:val="20"/>
                              </w:rPr>
                              <w:t>La formación de equipos sirve para aclarar la actividad que cada miembro desempeña en el grupo, pues cada papel se identifica y define, lo cual pone al descubierto las ambigüedades anteriores. Para algunos individuos esto constituye una de las escasas oportunidades de reflexionar acerca de la naturaleza de su trabajo y de las tareas concretas que deben efectuar para que el grupo logre su máxima eficiencia.</w:t>
                            </w:r>
                          </w:p>
                          <w:p w14:paraId="49412AC4" w14:textId="79A20B2A" w:rsidR="00731CFE" w:rsidRDefault="00731CFE"/>
                        </w:txbxContent>
                      </v:textbox>
                      <w10:wrap type="square"/>
                    </v:shape>
                  </w:pict>
                </mc:Fallback>
              </mc:AlternateContent>
            </w:r>
            <w:commentRangeStart w:id="15"/>
            <w:r>
              <w:rPr>
                <w:noProof/>
                <w:lang w:eastAsia="es-MX"/>
              </w:rPr>
              <w:drawing>
                <wp:inline distT="0" distB="0" distL="0" distR="0" wp14:anchorId="10299D59" wp14:editId="33982BF8">
                  <wp:extent cx="2461929" cy="1971675"/>
                  <wp:effectExtent l="0" t="0" r="0" b="0"/>
                  <wp:docPr id="195" name="Imagen 195" descr="Bulding a new creative idea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lding a new creative idea : Foto de stock"/>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69969" cy="1978114"/>
                          </a:xfrm>
                          <a:prstGeom prst="rect">
                            <a:avLst/>
                          </a:prstGeom>
                          <a:noFill/>
                          <a:ln>
                            <a:noFill/>
                          </a:ln>
                        </pic:spPr>
                      </pic:pic>
                    </a:graphicData>
                  </a:graphic>
                </wp:inline>
              </w:drawing>
            </w:r>
            <w:commentRangeEnd w:id="15"/>
            <w:r>
              <w:rPr>
                <w:rStyle w:val="Refdecomentario"/>
              </w:rPr>
              <w:commentReference w:id="15"/>
            </w:r>
          </w:p>
          <w:p w14:paraId="713C2D82" w14:textId="77777777" w:rsidR="00163FB6" w:rsidRPr="00163FB6" w:rsidRDefault="00163FB6" w:rsidP="00CD6172">
            <w:pPr>
              <w:jc w:val="both"/>
              <w:rPr>
                <w:rFonts w:ascii="Arial" w:hAnsi="Arial" w:cs="Arial"/>
                <w:color w:val="000000" w:themeColor="text1"/>
                <w:sz w:val="20"/>
                <w:szCs w:val="20"/>
              </w:rPr>
            </w:pPr>
          </w:p>
          <w:p w14:paraId="6A230DE6" w14:textId="77777777" w:rsidR="00CD6172" w:rsidRPr="00163FB6" w:rsidRDefault="00CD6172" w:rsidP="00CD6172">
            <w:pPr>
              <w:jc w:val="both"/>
              <w:rPr>
                <w:rFonts w:ascii="Arial" w:hAnsi="Arial" w:cs="Arial"/>
                <w:color w:val="000000" w:themeColor="text1"/>
                <w:sz w:val="20"/>
                <w:szCs w:val="20"/>
              </w:rPr>
            </w:pPr>
            <w:r w:rsidRPr="00163FB6">
              <w:rPr>
                <w:rFonts w:ascii="Arial" w:hAnsi="Arial" w:cs="Arial"/>
                <w:color w:val="000000" w:themeColor="text1"/>
                <w:sz w:val="20"/>
                <w:szCs w:val="20"/>
              </w:rPr>
              <w:t>Otra actividad de la formación de equipos es semejante a la que realiza el consultor de procesos; es decir, analizar los procesos que se llevan a cabo dentro del equipo para identificar la forma en la que se ejecuta el trabajo y cómo pueden mejorarse para incrementar la eficiencia del grupo.</w:t>
            </w:r>
          </w:p>
          <w:p w14:paraId="5DD9224B" w14:textId="77777777" w:rsidR="00CD6172" w:rsidRDefault="00CD6172" w:rsidP="00CD6172">
            <w:pPr>
              <w:jc w:val="both"/>
            </w:pPr>
          </w:p>
          <w:p w14:paraId="6E058D1B" w14:textId="23DBDF4F" w:rsidR="00CD6172" w:rsidRPr="00494D21" w:rsidRDefault="00494D21" w:rsidP="00CD6172">
            <w:pPr>
              <w:pStyle w:val="Ttulo3"/>
              <w:outlineLvl w:val="2"/>
              <w:rPr>
                <w:rFonts w:ascii="Arial" w:hAnsi="Arial" w:cs="Arial"/>
                <w:color w:val="000000" w:themeColor="text1"/>
                <w:sz w:val="20"/>
                <w:szCs w:val="20"/>
              </w:rPr>
            </w:pPr>
            <w:r>
              <w:rPr>
                <w:rFonts w:ascii="Arial" w:hAnsi="Arial" w:cs="Arial"/>
                <w:color w:val="000000" w:themeColor="text1"/>
                <w:sz w:val="20"/>
                <w:szCs w:val="20"/>
              </w:rPr>
              <w:t>Conflicto en d</w:t>
            </w:r>
            <w:r w:rsidR="00CD6172" w:rsidRPr="00494D21">
              <w:rPr>
                <w:rFonts w:ascii="Arial" w:hAnsi="Arial" w:cs="Arial"/>
                <w:color w:val="000000" w:themeColor="text1"/>
                <w:sz w:val="20"/>
                <w:szCs w:val="20"/>
              </w:rPr>
              <w:t>esarrollo intergrupal</w:t>
            </w:r>
          </w:p>
          <w:p w14:paraId="66033A4B" w14:textId="77777777" w:rsidR="00CD6172" w:rsidRPr="00494D21" w:rsidRDefault="00CD6172" w:rsidP="00CD6172">
            <w:pPr>
              <w:jc w:val="both"/>
              <w:rPr>
                <w:rFonts w:ascii="Arial" w:hAnsi="Arial" w:cs="Arial"/>
                <w:color w:val="000000" w:themeColor="text1"/>
                <w:sz w:val="20"/>
                <w:szCs w:val="20"/>
              </w:rPr>
            </w:pPr>
          </w:p>
          <w:p w14:paraId="24E04842" w14:textId="366B2DF7" w:rsidR="00CD6172" w:rsidRPr="00494D21" w:rsidRDefault="00CD6172" w:rsidP="00CD6172">
            <w:pPr>
              <w:jc w:val="both"/>
              <w:rPr>
                <w:rFonts w:ascii="Arial" w:hAnsi="Arial" w:cs="Arial"/>
                <w:color w:val="000000" w:themeColor="text1"/>
                <w:sz w:val="20"/>
                <w:szCs w:val="20"/>
              </w:rPr>
            </w:pPr>
            <w:r w:rsidRPr="00494D21">
              <w:rPr>
                <w:rFonts w:ascii="Arial" w:hAnsi="Arial" w:cs="Arial"/>
                <w:color w:val="000000" w:themeColor="text1"/>
                <w:sz w:val="20"/>
                <w:szCs w:val="20"/>
              </w:rPr>
              <w:t>Un área de gran interés en el D</w:t>
            </w:r>
            <w:r w:rsidR="00494D21">
              <w:rPr>
                <w:rFonts w:ascii="Arial" w:hAnsi="Arial" w:cs="Arial"/>
                <w:color w:val="000000" w:themeColor="text1"/>
                <w:sz w:val="20"/>
                <w:szCs w:val="20"/>
              </w:rPr>
              <w:t xml:space="preserve">esarrollo </w:t>
            </w:r>
            <w:r w:rsidRPr="00494D21">
              <w:rPr>
                <w:rFonts w:ascii="Arial" w:hAnsi="Arial" w:cs="Arial"/>
                <w:color w:val="000000" w:themeColor="text1"/>
                <w:sz w:val="20"/>
                <w:szCs w:val="20"/>
              </w:rPr>
              <w:t>O</w:t>
            </w:r>
            <w:r w:rsidR="00494D21">
              <w:rPr>
                <w:rFonts w:ascii="Arial" w:hAnsi="Arial" w:cs="Arial"/>
                <w:color w:val="000000" w:themeColor="text1"/>
                <w:sz w:val="20"/>
                <w:szCs w:val="20"/>
              </w:rPr>
              <w:t>rganizacional</w:t>
            </w:r>
            <w:r w:rsidRPr="00494D21">
              <w:rPr>
                <w:rFonts w:ascii="Arial" w:hAnsi="Arial" w:cs="Arial"/>
                <w:color w:val="000000" w:themeColor="text1"/>
                <w:sz w:val="20"/>
                <w:szCs w:val="20"/>
              </w:rPr>
              <w:t xml:space="preserve"> es el conflicto que existe o puede existir entre los grupos, por lo que se han centrado en ella diversos métodos e intentos de cambio. </w:t>
            </w:r>
          </w:p>
          <w:p w14:paraId="70CE431E" w14:textId="77777777" w:rsidR="00494D21" w:rsidRPr="00494D21" w:rsidRDefault="00494D21" w:rsidP="00CD6172">
            <w:pPr>
              <w:jc w:val="both"/>
              <w:rPr>
                <w:rFonts w:ascii="Arial" w:hAnsi="Arial" w:cs="Arial"/>
                <w:color w:val="000000" w:themeColor="text1"/>
                <w:sz w:val="20"/>
                <w:szCs w:val="20"/>
              </w:rPr>
            </w:pPr>
          </w:p>
          <w:p w14:paraId="33F1CDC9" w14:textId="77777777" w:rsidR="00494D21" w:rsidRDefault="00CD6172" w:rsidP="00CD6172">
            <w:pPr>
              <w:jc w:val="both"/>
              <w:rPr>
                <w:rFonts w:ascii="Arial" w:hAnsi="Arial" w:cs="Arial"/>
                <w:color w:val="000000" w:themeColor="text1"/>
                <w:sz w:val="20"/>
                <w:szCs w:val="20"/>
              </w:rPr>
            </w:pPr>
            <w:r w:rsidRPr="00494D21">
              <w:rPr>
                <w:rFonts w:ascii="Arial" w:hAnsi="Arial" w:cs="Arial"/>
                <w:color w:val="000000" w:themeColor="text1"/>
                <w:sz w:val="20"/>
                <w:szCs w:val="20"/>
              </w:rPr>
              <w:t xml:space="preserve">El desarrollo intergrupal pretende modificar las actitudes, los estereotipos y las percepciones que los grupos tienen entre sí. Por ejemplo, en una compañía los ingenieros pueden pensar que el departamento de contabilidad está integrado por individuos tímidos y conservadores, mientras que el de personal cuenta con personas alegres que solo planean días de campo. </w:t>
            </w:r>
          </w:p>
          <w:p w14:paraId="690CC912" w14:textId="77777777" w:rsidR="00494D21" w:rsidRPr="00494D21" w:rsidRDefault="00494D21" w:rsidP="00CD6172">
            <w:pPr>
              <w:jc w:val="both"/>
              <w:rPr>
                <w:rFonts w:ascii="Arial" w:hAnsi="Arial" w:cs="Arial"/>
                <w:color w:val="000000" w:themeColor="text1"/>
                <w:sz w:val="20"/>
                <w:szCs w:val="20"/>
              </w:rPr>
            </w:pPr>
          </w:p>
          <w:p w14:paraId="4B40CCDD" w14:textId="5E706379" w:rsidR="00CD6172" w:rsidRPr="00494D21" w:rsidRDefault="00CD6172" w:rsidP="00CD6172">
            <w:pPr>
              <w:jc w:val="both"/>
              <w:rPr>
                <w:rFonts w:ascii="Arial" w:hAnsi="Arial" w:cs="Arial"/>
                <w:color w:val="000000" w:themeColor="text1"/>
                <w:sz w:val="20"/>
                <w:szCs w:val="20"/>
              </w:rPr>
            </w:pPr>
            <w:r w:rsidRPr="00494D21">
              <w:rPr>
                <w:rFonts w:ascii="Arial" w:hAnsi="Arial" w:cs="Arial"/>
                <w:color w:val="000000" w:themeColor="text1"/>
                <w:sz w:val="20"/>
                <w:szCs w:val="20"/>
              </w:rPr>
              <w:t>Asimismo, puede ser común que el área administrativa perciba como “demasiados serios”, hoscos o “fríos y calculadores” a los integrantes del departamento de producción.</w:t>
            </w:r>
          </w:p>
          <w:p w14:paraId="18A4EF6D" w14:textId="51A01DFC" w:rsidR="00494D21" w:rsidRPr="00494D21" w:rsidRDefault="00494D21" w:rsidP="00CD6172">
            <w:pPr>
              <w:jc w:val="both"/>
              <w:rPr>
                <w:rFonts w:ascii="Arial" w:hAnsi="Arial" w:cs="Arial"/>
                <w:color w:val="000000" w:themeColor="text1"/>
                <w:sz w:val="20"/>
                <w:szCs w:val="20"/>
              </w:rPr>
            </w:pPr>
          </w:p>
          <w:p w14:paraId="10001FAB" w14:textId="06AB1CBA" w:rsidR="00CD6172" w:rsidRPr="00494D21" w:rsidRDefault="00494D21" w:rsidP="00CD6172">
            <w:pPr>
              <w:jc w:val="both"/>
              <w:rPr>
                <w:rFonts w:ascii="Arial" w:hAnsi="Arial" w:cs="Arial"/>
                <w:color w:val="000000" w:themeColor="text1"/>
                <w:sz w:val="20"/>
                <w:szCs w:val="20"/>
              </w:rPr>
            </w:pPr>
            <w:r w:rsidRPr="00494D21">
              <w:rPr>
                <w:rFonts w:ascii="Arial" w:hAnsi="Arial" w:cs="Arial"/>
                <w:noProof/>
                <w:color w:val="000000" w:themeColor="text1"/>
                <w:sz w:val="20"/>
                <w:szCs w:val="20"/>
                <w:lang w:eastAsia="es-MX"/>
              </w:rPr>
              <mc:AlternateContent>
                <mc:Choice Requires="wps">
                  <w:drawing>
                    <wp:anchor distT="45720" distB="45720" distL="114300" distR="114300" simplePos="0" relativeHeight="251712512" behindDoc="0" locked="0" layoutInCell="1" allowOverlap="1" wp14:anchorId="1C3F8521" wp14:editId="15624B95">
                      <wp:simplePos x="0" y="0"/>
                      <wp:positionH relativeFrom="column">
                        <wp:posOffset>2677795</wp:posOffset>
                      </wp:positionH>
                      <wp:positionV relativeFrom="paragraph">
                        <wp:posOffset>398780</wp:posOffset>
                      </wp:positionV>
                      <wp:extent cx="2360930" cy="1085850"/>
                      <wp:effectExtent l="0" t="0" r="22225" b="19050"/>
                      <wp:wrapSquare wrapText="bothSides"/>
                      <wp:docPr id="1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8585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1D3D1FEB" w14:textId="687E8065" w:rsidR="00731CFE" w:rsidRPr="00494D21" w:rsidRDefault="00731CFE" w:rsidP="00494D21">
                                  <w:pPr>
                                    <w:jc w:val="both"/>
                                    <w:rPr>
                                      <w:rFonts w:ascii="Arial" w:hAnsi="Arial" w:cs="Arial"/>
                                      <w:color w:val="000000" w:themeColor="text1"/>
                                      <w:sz w:val="20"/>
                                      <w:szCs w:val="20"/>
                                    </w:rPr>
                                  </w:pPr>
                                  <w:r w:rsidRPr="00494D21">
                                    <w:rPr>
                                      <w:rFonts w:ascii="Arial" w:hAnsi="Arial" w:cs="Arial"/>
                                      <w:color w:val="000000" w:themeColor="text1"/>
                                      <w:sz w:val="20"/>
                                      <w:szCs w:val="20"/>
                                    </w:rPr>
                                    <w:t>Estas etiquetas o estereotipos ejercen una influencia negativa en los intentos por coordinar los departamentos, ya que existe “la sombra” de la percepción, que suele sesgar las relaciones de grupo.</w:t>
                                  </w:r>
                                </w:p>
                                <w:p w14:paraId="7E97FA47" w14:textId="6A84174B" w:rsidR="00731CFE" w:rsidRDefault="00731CF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3F8521" id="_x0000_s1045" type="#_x0000_t202" style="position:absolute;left:0;text-align:left;margin-left:210.85pt;margin-top:31.4pt;width:185.9pt;height:85.5pt;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" fillcolor="#ed7d31 [3205]" strokecolor="white [3201]" strokeweight="1.5pt">
                      <v:textbox>
                        <w:txbxContent>
                          <w:p w14:paraId="1D3D1FEB" w14:textId="687E8065" w:rsidR="00731CFE" w:rsidRPr="00494D21" w:rsidRDefault="00731CFE" w:rsidP="00494D21">
                            <w:pPr>
                              <w:jc w:val="both"/>
                              <w:rPr>
                                <w:rFonts w:ascii="Arial" w:hAnsi="Arial" w:cs="Arial"/>
                                <w:color w:val="000000" w:themeColor="text1"/>
                                <w:sz w:val="20"/>
                                <w:szCs w:val="20"/>
                              </w:rPr>
                            </w:pPr>
                            <w:r w:rsidRPr="00494D21">
                              <w:rPr>
                                <w:rFonts w:ascii="Arial" w:hAnsi="Arial" w:cs="Arial"/>
                                <w:color w:val="000000" w:themeColor="text1"/>
                                <w:sz w:val="20"/>
                                <w:szCs w:val="20"/>
                              </w:rPr>
                              <w:t>Estas etiquetas o estereotipos ejercen una influencia negativa en los intentos por coordinar los departamentos, ya que existe “la sombra” de la percepción, que suele sesgar las relaciones de grupo.</w:t>
                            </w:r>
                          </w:p>
                          <w:p w14:paraId="7E97FA47" w14:textId="6A84174B" w:rsidR="00731CFE" w:rsidRDefault="00731CFE"/>
                        </w:txbxContent>
                      </v:textbox>
                      <w10:wrap type="square"/>
                    </v:shape>
                  </w:pict>
                </mc:Fallback>
              </mc:AlternateContent>
            </w:r>
            <w:commentRangeStart w:id="16"/>
            <w:r>
              <w:rPr>
                <w:noProof/>
                <w:lang w:eastAsia="es-MX"/>
              </w:rPr>
              <w:drawing>
                <wp:inline distT="0" distB="0" distL="0" distR="0" wp14:anchorId="0369AFAA" wp14:editId="599431EF">
                  <wp:extent cx="2352675" cy="1982297"/>
                  <wp:effectExtent l="0" t="0" r="0" b="0"/>
                  <wp:docPr id="197" name="Imagen 197" descr="Silhouette Men turning and Pushing Cogs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lhouette Men turning and Pushing Cogs : Arte vectorial"/>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68853" cy="1995928"/>
                          </a:xfrm>
                          <a:prstGeom prst="rect">
                            <a:avLst/>
                          </a:prstGeom>
                          <a:noFill/>
                          <a:ln>
                            <a:noFill/>
                          </a:ln>
                        </pic:spPr>
                      </pic:pic>
                    </a:graphicData>
                  </a:graphic>
                </wp:inline>
              </w:drawing>
            </w:r>
            <w:commentRangeEnd w:id="16"/>
            <w:r>
              <w:rPr>
                <w:rStyle w:val="Refdecomentario"/>
              </w:rPr>
              <w:commentReference w:id="16"/>
            </w:r>
          </w:p>
          <w:p w14:paraId="6FCB8D61" w14:textId="77777777" w:rsidR="00CD6172" w:rsidRDefault="00CD6172" w:rsidP="00CD6172">
            <w:pPr>
              <w:jc w:val="both"/>
            </w:pPr>
          </w:p>
          <w:p w14:paraId="6EFBAD29" w14:textId="77777777" w:rsidR="00CD6172" w:rsidRPr="00F30466" w:rsidRDefault="00CD6172" w:rsidP="00CD6172">
            <w:pPr>
              <w:pStyle w:val="Ttulo3"/>
              <w:outlineLvl w:val="2"/>
              <w:rPr>
                <w:rFonts w:ascii="Arial" w:hAnsi="Arial" w:cs="Arial"/>
                <w:color w:val="000000" w:themeColor="text1"/>
                <w:sz w:val="20"/>
                <w:szCs w:val="20"/>
              </w:rPr>
            </w:pPr>
            <w:r w:rsidRPr="00F30466">
              <w:rPr>
                <w:rFonts w:ascii="Arial" w:hAnsi="Arial" w:cs="Arial"/>
                <w:color w:val="000000" w:themeColor="text1"/>
                <w:sz w:val="20"/>
                <w:szCs w:val="20"/>
              </w:rPr>
              <w:t>Pirámide invertida</w:t>
            </w:r>
          </w:p>
          <w:p w14:paraId="482EDF87" w14:textId="77777777" w:rsidR="00CD6172" w:rsidRPr="00F30466" w:rsidRDefault="00CD6172" w:rsidP="00CD6172">
            <w:pPr>
              <w:jc w:val="both"/>
              <w:rPr>
                <w:rFonts w:ascii="Arial" w:hAnsi="Arial" w:cs="Arial"/>
                <w:color w:val="000000" w:themeColor="text1"/>
                <w:sz w:val="20"/>
                <w:szCs w:val="20"/>
              </w:rPr>
            </w:pPr>
          </w:p>
          <w:p w14:paraId="49420B98" w14:textId="77777777" w:rsidR="00CD6172" w:rsidRPr="00F30466" w:rsidRDefault="00CD6172" w:rsidP="00CD6172">
            <w:pPr>
              <w:jc w:val="both"/>
              <w:rPr>
                <w:rFonts w:ascii="Arial" w:hAnsi="Arial" w:cs="Arial"/>
                <w:color w:val="000000" w:themeColor="text1"/>
                <w:sz w:val="20"/>
                <w:szCs w:val="20"/>
              </w:rPr>
            </w:pPr>
            <w:r w:rsidRPr="00F30466">
              <w:rPr>
                <w:rFonts w:ascii="Arial" w:hAnsi="Arial" w:cs="Arial"/>
                <w:color w:val="000000" w:themeColor="text1"/>
                <w:sz w:val="20"/>
                <w:szCs w:val="20"/>
              </w:rPr>
              <w:t>Ahora bien, ¿hasta qué grado es responsabilidad del equipo de trabajo operar con eficiencia y hasta qué grado le corresponde al líder del grupo, llámese gerente, jefe o supervisor?</w:t>
            </w:r>
          </w:p>
          <w:p w14:paraId="64F8CD49" w14:textId="27D8BCEF" w:rsidR="00F30466" w:rsidRPr="00F30466" w:rsidRDefault="00F30466" w:rsidP="00CD6172">
            <w:pPr>
              <w:jc w:val="both"/>
              <w:rPr>
                <w:rFonts w:ascii="Arial" w:hAnsi="Arial" w:cs="Arial"/>
                <w:color w:val="000000" w:themeColor="text1"/>
                <w:sz w:val="20"/>
                <w:szCs w:val="20"/>
              </w:rPr>
            </w:pPr>
          </w:p>
          <w:p w14:paraId="490D6012" w14:textId="40D4E667" w:rsidR="00F30466" w:rsidRDefault="00F30466" w:rsidP="00CD6172">
            <w:pPr>
              <w:jc w:val="both"/>
              <w:rPr>
                <w:rFonts w:ascii="Arial" w:hAnsi="Arial" w:cs="Arial"/>
                <w:color w:val="000000" w:themeColor="text1"/>
                <w:sz w:val="20"/>
                <w:szCs w:val="20"/>
              </w:rPr>
            </w:pPr>
            <w:r w:rsidRPr="00F30466">
              <w:rPr>
                <w:rFonts w:ascii="Arial" w:hAnsi="Arial" w:cs="Arial"/>
                <w:noProof/>
                <w:color w:val="000000" w:themeColor="text1"/>
                <w:sz w:val="20"/>
                <w:szCs w:val="20"/>
                <w:lang w:eastAsia="es-MX"/>
              </w:rPr>
              <mc:AlternateContent>
                <mc:Choice Requires="wps">
                  <w:drawing>
                    <wp:anchor distT="45720" distB="45720" distL="114300" distR="114300" simplePos="0" relativeHeight="251714560" behindDoc="0" locked="0" layoutInCell="1" allowOverlap="1" wp14:anchorId="35814F4F" wp14:editId="54845380">
                      <wp:simplePos x="0" y="0"/>
                      <wp:positionH relativeFrom="column">
                        <wp:posOffset>2367280</wp:posOffset>
                      </wp:positionH>
                      <wp:positionV relativeFrom="paragraph">
                        <wp:posOffset>377190</wp:posOffset>
                      </wp:positionV>
                      <wp:extent cx="3009900" cy="1428750"/>
                      <wp:effectExtent l="0" t="0" r="19050" b="19050"/>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287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DFDAD3F" w14:textId="6E4E6731" w:rsidR="00731CFE" w:rsidRPr="00F30466" w:rsidRDefault="00731CFE" w:rsidP="00F30466">
                                  <w:pPr>
                                    <w:jc w:val="both"/>
                                    <w:rPr>
                                      <w:rFonts w:ascii="Arial" w:hAnsi="Arial" w:cs="Arial"/>
                                      <w:color w:val="000000" w:themeColor="text1"/>
                                      <w:sz w:val="20"/>
                                      <w:szCs w:val="20"/>
                                    </w:rPr>
                                  </w:pPr>
                                  <w:r w:rsidRPr="00F30466">
                                    <w:rPr>
                                      <w:rFonts w:ascii="Arial" w:hAnsi="Arial" w:cs="Arial"/>
                                      <w:color w:val="000000" w:themeColor="text1"/>
                                      <w:sz w:val="20"/>
                                      <w:szCs w:val="20"/>
                                    </w:rPr>
                                    <w:t xml:space="preserve">Se puede decir, citando a </w:t>
                                  </w:r>
                                  <w:proofErr w:type="spellStart"/>
                                  <w:r w:rsidRPr="00F30466">
                                    <w:rPr>
                                      <w:rFonts w:ascii="Arial" w:hAnsi="Arial" w:cs="Arial"/>
                                      <w:color w:val="000000" w:themeColor="text1"/>
                                      <w:sz w:val="20"/>
                                      <w:szCs w:val="20"/>
                                    </w:rPr>
                                    <w:t>Fiedler</w:t>
                                  </w:r>
                                  <w:proofErr w:type="spellEnd"/>
                                  <w:r>
                                    <w:rPr>
                                      <w:rFonts w:ascii="Arial" w:hAnsi="Arial" w:cs="Arial"/>
                                      <w:color w:val="000000" w:themeColor="text1"/>
                                      <w:sz w:val="20"/>
                                      <w:szCs w:val="20"/>
                                    </w:rPr>
                                    <w:t xml:space="preserve"> (1967)</w:t>
                                  </w:r>
                                  <w:r w:rsidRPr="00F30466">
                                    <w:rPr>
                                      <w:rFonts w:ascii="Arial" w:hAnsi="Arial" w:cs="Arial"/>
                                      <w:color w:val="000000" w:themeColor="text1"/>
                                      <w:sz w:val="20"/>
                                      <w:szCs w:val="20"/>
                                    </w:rPr>
                                    <w:t xml:space="preserve">, que el liderazgo es situacional, ya que depende del líder, de los seguidores y de la situación o, como afirman </w:t>
                                  </w:r>
                                  <w:proofErr w:type="spellStart"/>
                                  <w:r w:rsidRPr="00F30466">
                                    <w:rPr>
                                      <w:rFonts w:ascii="Arial" w:hAnsi="Arial" w:cs="Arial"/>
                                      <w:color w:val="000000" w:themeColor="text1"/>
                                      <w:sz w:val="20"/>
                                      <w:szCs w:val="20"/>
                                    </w:rPr>
                                    <w:t>Hersey</w:t>
                                  </w:r>
                                  <w:proofErr w:type="spellEnd"/>
                                  <w:r w:rsidRPr="00F30466">
                                    <w:rPr>
                                      <w:rFonts w:ascii="Arial" w:hAnsi="Arial" w:cs="Arial"/>
                                      <w:color w:val="000000" w:themeColor="text1"/>
                                      <w:sz w:val="20"/>
                                      <w:szCs w:val="20"/>
                                    </w:rPr>
                                    <w:t xml:space="preserve"> y </w:t>
                                  </w:r>
                                  <w:proofErr w:type="spellStart"/>
                                  <w:r w:rsidRPr="00F30466">
                                    <w:rPr>
                                      <w:rFonts w:ascii="Arial" w:hAnsi="Arial" w:cs="Arial"/>
                                      <w:color w:val="000000" w:themeColor="text1"/>
                                      <w:sz w:val="20"/>
                                      <w:szCs w:val="20"/>
                                    </w:rPr>
                                    <w:t>Blanchard</w:t>
                                  </w:r>
                                  <w:proofErr w:type="spellEnd"/>
                                  <w:r w:rsidRPr="00F30466">
                                    <w:rPr>
                                      <w:rFonts w:ascii="Arial" w:hAnsi="Arial" w:cs="Arial"/>
                                      <w:color w:val="000000" w:themeColor="text1"/>
                                      <w:sz w:val="20"/>
                                      <w:szCs w:val="20"/>
                                    </w:rPr>
                                    <w:t>, también depende del grado de madurez del grupo. Sin embargo, es indudable que la responsabilidad de obtener resultados óptimos debe ser compartida entre líder y equipo de trabajo.</w:t>
                                  </w:r>
                                </w:p>
                                <w:p w14:paraId="2F5B0B5B" w14:textId="21A91319"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14F4F" id="_x0000_s1046" type="#_x0000_t202" style="position:absolute;left:0;text-align:left;margin-left:186.4pt;margin-top:29.7pt;width:237pt;height:11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" fillcolor="#91bce3 [2164]" strokecolor="#5b9bd5 [3204]" strokeweight=".5pt">
                      <v:fill color2="#7aaddd [2612]" rotate="t" colors="0 #b1cbe9;.5 #a3c1e5;1 #92b9e4" focus="100%" type="gradient">
                        <o:fill v:ext="view" type="gradientUnscaled"/>
                      </v:fill>
                      <v:textbox>
                        <w:txbxContent>
                          <w:p w14:paraId="7DFDAD3F" w14:textId="6E4E6731" w:rsidR="00731CFE" w:rsidRPr="00F30466" w:rsidRDefault="00731CFE" w:rsidP="00F30466">
                            <w:pPr>
                              <w:jc w:val="both"/>
                              <w:rPr>
                                <w:rFonts w:ascii="Arial" w:hAnsi="Arial" w:cs="Arial"/>
                                <w:color w:val="000000" w:themeColor="text1"/>
                                <w:sz w:val="20"/>
                                <w:szCs w:val="20"/>
                              </w:rPr>
                            </w:pPr>
                            <w:r w:rsidRPr="00F30466">
                              <w:rPr>
                                <w:rFonts w:ascii="Arial" w:hAnsi="Arial" w:cs="Arial"/>
                                <w:color w:val="000000" w:themeColor="text1"/>
                                <w:sz w:val="20"/>
                                <w:szCs w:val="20"/>
                              </w:rPr>
                              <w:t xml:space="preserve">Se puede decir, citando a </w:t>
                            </w:r>
                            <w:proofErr w:type="spellStart"/>
                            <w:r w:rsidRPr="00F30466">
                              <w:rPr>
                                <w:rFonts w:ascii="Arial" w:hAnsi="Arial" w:cs="Arial"/>
                                <w:color w:val="000000" w:themeColor="text1"/>
                                <w:sz w:val="20"/>
                                <w:szCs w:val="20"/>
                              </w:rPr>
                              <w:t>Fiedler</w:t>
                            </w:r>
                            <w:proofErr w:type="spellEnd"/>
                            <w:r>
                              <w:rPr>
                                <w:rFonts w:ascii="Arial" w:hAnsi="Arial" w:cs="Arial"/>
                                <w:color w:val="000000" w:themeColor="text1"/>
                                <w:sz w:val="20"/>
                                <w:szCs w:val="20"/>
                              </w:rPr>
                              <w:t xml:space="preserve"> (1967)</w:t>
                            </w:r>
                            <w:r w:rsidRPr="00F30466">
                              <w:rPr>
                                <w:rFonts w:ascii="Arial" w:hAnsi="Arial" w:cs="Arial"/>
                                <w:color w:val="000000" w:themeColor="text1"/>
                                <w:sz w:val="20"/>
                                <w:szCs w:val="20"/>
                              </w:rPr>
                              <w:t xml:space="preserve">, que el liderazgo es situacional, ya que depende del líder, de los seguidores y de la situación o, como afirman </w:t>
                            </w:r>
                            <w:proofErr w:type="spellStart"/>
                            <w:r w:rsidRPr="00F30466">
                              <w:rPr>
                                <w:rFonts w:ascii="Arial" w:hAnsi="Arial" w:cs="Arial"/>
                                <w:color w:val="000000" w:themeColor="text1"/>
                                <w:sz w:val="20"/>
                                <w:szCs w:val="20"/>
                              </w:rPr>
                              <w:t>Hersey</w:t>
                            </w:r>
                            <w:proofErr w:type="spellEnd"/>
                            <w:r w:rsidRPr="00F30466">
                              <w:rPr>
                                <w:rFonts w:ascii="Arial" w:hAnsi="Arial" w:cs="Arial"/>
                                <w:color w:val="000000" w:themeColor="text1"/>
                                <w:sz w:val="20"/>
                                <w:szCs w:val="20"/>
                              </w:rPr>
                              <w:t xml:space="preserve"> y </w:t>
                            </w:r>
                            <w:proofErr w:type="spellStart"/>
                            <w:r w:rsidRPr="00F30466">
                              <w:rPr>
                                <w:rFonts w:ascii="Arial" w:hAnsi="Arial" w:cs="Arial"/>
                                <w:color w:val="000000" w:themeColor="text1"/>
                                <w:sz w:val="20"/>
                                <w:szCs w:val="20"/>
                              </w:rPr>
                              <w:t>Blanchard</w:t>
                            </w:r>
                            <w:proofErr w:type="spellEnd"/>
                            <w:r w:rsidRPr="00F30466">
                              <w:rPr>
                                <w:rFonts w:ascii="Arial" w:hAnsi="Arial" w:cs="Arial"/>
                                <w:color w:val="000000" w:themeColor="text1"/>
                                <w:sz w:val="20"/>
                                <w:szCs w:val="20"/>
                              </w:rPr>
                              <w:t>, también depende del grado de madurez del grupo. Sin embargo, es indudable que la responsabilidad de obtener resultados óptimos debe ser compartida entre líder y equipo de trabajo.</w:t>
                            </w:r>
                          </w:p>
                          <w:p w14:paraId="2F5B0B5B" w14:textId="21A91319" w:rsidR="00731CFE" w:rsidRDefault="00731CFE"/>
                        </w:txbxContent>
                      </v:textbox>
                      <w10:wrap type="square"/>
                    </v:shape>
                  </w:pict>
                </mc:Fallback>
              </mc:AlternateContent>
            </w:r>
            <w:commentRangeStart w:id="17"/>
            <w:r>
              <w:rPr>
                <w:noProof/>
                <w:lang w:eastAsia="es-MX"/>
              </w:rPr>
              <w:drawing>
                <wp:inline distT="0" distB="0" distL="0" distR="0" wp14:anchorId="173208A0" wp14:editId="16FFCF4B">
                  <wp:extent cx="2237805" cy="2095500"/>
                  <wp:effectExtent l="0" t="0" r="0" b="0"/>
                  <wp:docPr id="199" name="Imagen 199" descr="Leadership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dership : Foto de stoc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47303" cy="2104394"/>
                          </a:xfrm>
                          <a:prstGeom prst="rect">
                            <a:avLst/>
                          </a:prstGeom>
                          <a:noFill/>
                          <a:ln>
                            <a:noFill/>
                          </a:ln>
                        </pic:spPr>
                      </pic:pic>
                    </a:graphicData>
                  </a:graphic>
                </wp:inline>
              </w:drawing>
            </w:r>
            <w:commentRangeEnd w:id="17"/>
            <w:r>
              <w:rPr>
                <w:rStyle w:val="Refdecomentario"/>
              </w:rPr>
              <w:commentReference w:id="17"/>
            </w:r>
            <w:r w:rsidRPr="00F30466">
              <w:rPr>
                <w:rFonts w:ascii="Arial" w:hAnsi="Arial" w:cs="Arial"/>
                <w:color w:val="000000" w:themeColor="text1"/>
                <w:sz w:val="20"/>
                <w:szCs w:val="20"/>
              </w:rPr>
              <w:t xml:space="preserve"> </w:t>
            </w:r>
          </w:p>
          <w:p w14:paraId="18B324E1" w14:textId="77777777" w:rsidR="00F30466" w:rsidRDefault="00F30466" w:rsidP="00CD6172">
            <w:pPr>
              <w:jc w:val="both"/>
              <w:rPr>
                <w:rFonts w:ascii="Arial" w:hAnsi="Arial" w:cs="Arial"/>
                <w:color w:val="000000" w:themeColor="text1"/>
                <w:sz w:val="20"/>
                <w:szCs w:val="20"/>
              </w:rPr>
            </w:pPr>
          </w:p>
          <w:p w14:paraId="2B9A95D8" w14:textId="77777777" w:rsidR="00F30466" w:rsidRDefault="00F30466" w:rsidP="00CD6172">
            <w:pPr>
              <w:jc w:val="both"/>
              <w:rPr>
                <w:rFonts w:ascii="Arial" w:hAnsi="Arial" w:cs="Arial"/>
                <w:color w:val="000000" w:themeColor="text1"/>
                <w:sz w:val="20"/>
                <w:szCs w:val="20"/>
              </w:rPr>
            </w:pPr>
          </w:p>
          <w:p w14:paraId="64734B98" w14:textId="77777777" w:rsidR="00F30466" w:rsidRDefault="00F30466" w:rsidP="00CD6172">
            <w:pPr>
              <w:jc w:val="both"/>
              <w:rPr>
                <w:rFonts w:ascii="Arial" w:hAnsi="Arial" w:cs="Arial"/>
                <w:color w:val="000000" w:themeColor="text1"/>
                <w:sz w:val="20"/>
                <w:szCs w:val="20"/>
              </w:rPr>
            </w:pPr>
          </w:p>
          <w:p w14:paraId="37E846BB" w14:textId="77777777" w:rsidR="00F30466" w:rsidRPr="00F30466" w:rsidRDefault="00F30466" w:rsidP="00CD6172">
            <w:pPr>
              <w:jc w:val="both"/>
              <w:rPr>
                <w:rFonts w:ascii="Arial" w:hAnsi="Arial" w:cs="Arial"/>
                <w:color w:val="000000" w:themeColor="text1"/>
                <w:sz w:val="20"/>
                <w:szCs w:val="20"/>
              </w:rPr>
            </w:pPr>
          </w:p>
          <w:p w14:paraId="64EE4C46" w14:textId="62DBD73A" w:rsidR="00F30466" w:rsidRPr="00F30466" w:rsidRDefault="00CD6172" w:rsidP="00CD6172">
            <w:pPr>
              <w:jc w:val="both"/>
              <w:rPr>
                <w:rFonts w:ascii="Arial" w:hAnsi="Arial" w:cs="Arial"/>
                <w:color w:val="000000" w:themeColor="text1"/>
                <w:sz w:val="20"/>
                <w:szCs w:val="20"/>
              </w:rPr>
            </w:pPr>
            <w:r w:rsidRPr="00F30466">
              <w:rPr>
                <w:rFonts w:ascii="Arial" w:hAnsi="Arial" w:cs="Arial"/>
                <w:color w:val="000000" w:themeColor="text1"/>
                <w:sz w:val="20"/>
                <w:szCs w:val="20"/>
              </w:rPr>
              <w:t>El concepto tradicional de la pirámide clásica en la que se representaban los diferentes niveles jerárquicos de la organización ha cambiado debido a que el líder de la empresa debe ser el “soporte” o cimiento que permita lograr los objetivos.</w:t>
            </w:r>
          </w:p>
          <w:p w14:paraId="1182E1C3" w14:textId="77777777" w:rsidR="00CD6172" w:rsidRPr="00F30466" w:rsidRDefault="00CD6172" w:rsidP="00CD6172">
            <w:pPr>
              <w:jc w:val="both"/>
              <w:rPr>
                <w:rFonts w:ascii="Arial" w:hAnsi="Arial" w:cs="Arial"/>
                <w:color w:val="000000" w:themeColor="text1"/>
                <w:sz w:val="20"/>
                <w:szCs w:val="20"/>
              </w:rPr>
            </w:pPr>
            <w:r w:rsidRPr="00F30466">
              <w:rPr>
                <w:rFonts w:ascii="Arial" w:hAnsi="Arial" w:cs="Arial"/>
                <w:color w:val="000000" w:themeColor="text1"/>
                <w:sz w:val="20"/>
                <w:szCs w:val="20"/>
              </w:rPr>
              <w:lastRenderedPageBreak/>
              <w:t>Ello no quiere decir que toda la responsabilidad sea del líder, pero él debe ser el promotor y quía de su grupo de trabajo. Asimismo, existen algunos métodos para determinar las tareas más importantes que debe realizar el líder-supervisor.</w:t>
            </w:r>
          </w:p>
          <w:p w14:paraId="651BC3B0" w14:textId="77777777" w:rsidR="00CD6172" w:rsidRDefault="00CD6172" w:rsidP="00CD6172">
            <w:pPr>
              <w:jc w:val="both"/>
            </w:pPr>
            <w:r>
              <w:rPr>
                <w:noProof/>
                <w:lang w:eastAsia="es-MX"/>
              </w:rPr>
              <mc:AlternateContent>
                <mc:Choice Requires="wpg">
                  <w:drawing>
                    <wp:anchor distT="0" distB="0" distL="114300" distR="114300" simplePos="0" relativeHeight="251659264" behindDoc="0" locked="0" layoutInCell="1" allowOverlap="1" wp14:anchorId="090F2608" wp14:editId="2532AC11">
                      <wp:simplePos x="0" y="0"/>
                      <wp:positionH relativeFrom="column">
                        <wp:posOffset>573100</wp:posOffset>
                      </wp:positionH>
                      <wp:positionV relativeFrom="paragraph">
                        <wp:posOffset>203987</wp:posOffset>
                      </wp:positionV>
                      <wp:extent cx="4323283" cy="1769745"/>
                      <wp:effectExtent l="0" t="0" r="20320" b="20955"/>
                      <wp:wrapNone/>
                      <wp:docPr id="22" name="22 Grupo"/>
                      <wp:cNvGraphicFramePr/>
                      <a:graphic xmlns:a="http://schemas.openxmlformats.org/drawingml/2006/main">
                        <a:graphicData uri="http://schemas.microsoft.com/office/word/2010/wordprocessingGroup">
                          <wpg:wgp>
                            <wpg:cNvGrpSpPr/>
                            <wpg:grpSpPr>
                              <a:xfrm>
                                <a:off x="0" y="0"/>
                                <a:ext cx="4323283" cy="1769745"/>
                                <a:chOff x="0" y="0"/>
                                <a:chExt cx="4323283" cy="1769745"/>
                              </a:xfrm>
                            </wpg:grpSpPr>
                            <wps:wsp>
                              <wps:cNvPr id="2" name="2 Triángulo isósceles"/>
                              <wps:cNvSpPr/>
                              <wps:spPr>
                                <a:xfrm rot="10800000">
                                  <a:off x="0" y="0"/>
                                  <a:ext cx="2910840" cy="176974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Imagen 3"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75488" y="73152"/>
                                  <a:ext cx="182880" cy="402336"/>
                                </a:xfrm>
                                <a:prstGeom prst="rect">
                                  <a:avLst/>
                                </a:prstGeom>
                                <a:noFill/>
                                <a:ln>
                                  <a:noFill/>
                                </a:ln>
                              </pic:spPr>
                            </pic:pic>
                            <pic:pic xmlns:pic="http://schemas.openxmlformats.org/drawingml/2006/picture">
                              <pic:nvPicPr>
                                <pic:cNvPr id="4" name="Imagen 4"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360627" y="1155802"/>
                                  <a:ext cx="182880" cy="402336"/>
                                </a:xfrm>
                                <a:prstGeom prst="rect">
                                  <a:avLst/>
                                </a:prstGeom>
                                <a:noFill/>
                                <a:ln>
                                  <a:noFill/>
                                </a:ln>
                              </pic:spPr>
                            </pic:pic>
                            <pic:pic xmlns:pic="http://schemas.openxmlformats.org/drawingml/2006/picture">
                              <pic:nvPicPr>
                                <pic:cNvPr id="5" name="Imagen 5"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5139" y="577901"/>
                                  <a:ext cx="182880" cy="402336"/>
                                </a:xfrm>
                                <a:prstGeom prst="rect">
                                  <a:avLst/>
                                </a:prstGeom>
                                <a:noFill/>
                                <a:ln>
                                  <a:noFill/>
                                </a:ln>
                              </pic:spPr>
                            </pic:pic>
                            <pic:pic xmlns:pic="http://schemas.openxmlformats.org/drawingml/2006/picture">
                              <pic:nvPicPr>
                                <pic:cNvPr id="6" name="Imagen 6"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177747" y="577901"/>
                                  <a:ext cx="182880" cy="402336"/>
                                </a:xfrm>
                                <a:prstGeom prst="rect">
                                  <a:avLst/>
                                </a:prstGeom>
                                <a:noFill/>
                                <a:ln>
                                  <a:noFill/>
                                </a:ln>
                              </pic:spPr>
                            </pic:pic>
                            <pic:pic xmlns:pic="http://schemas.openxmlformats.org/drawingml/2006/picture">
                              <pic:nvPicPr>
                                <pic:cNvPr id="7" name="Imagen 7"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484986" y="577901"/>
                                  <a:ext cx="182880" cy="402336"/>
                                </a:xfrm>
                                <a:prstGeom prst="rect">
                                  <a:avLst/>
                                </a:prstGeom>
                                <a:noFill/>
                                <a:ln>
                                  <a:noFill/>
                                </a:ln>
                              </pic:spPr>
                            </pic:pic>
                            <pic:pic xmlns:pic="http://schemas.openxmlformats.org/drawingml/2006/picture">
                              <pic:nvPicPr>
                                <pic:cNvPr id="8" name="Imagen 8"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792224" y="577901"/>
                                  <a:ext cx="182880" cy="402336"/>
                                </a:xfrm>
                                <a:prstGeom prst="rect">
                                  <a:avLst/>
                                </a:prstGeom>
                                <a:noFill/>
                                <a:ln>
                                  <a:noFill/>
                                </a:ln>
                              </pic:spPr>
                            </pic:pic>
                            <pic:pic xmlns:pic="http://schemas.openxmlformats.org/drawingml/2006/picture">
                              <pic:nvPicPr>
                                <pic:cNvPr id="9" name="Imagen 9"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31520" y="65837"/>
                                  <a:ext cx="182880" cy="402336"/>
                                </a:xfrm>
                                <a:prstGeom prst="rect">
                                  <a:avLst/>
                                </a:prstGeom>
                                <a:noFill/>
                                <a:ln>
                                  <a:noFill/>
                                </a:ln>
                              </pic:spPr>
                            </pic:pic>
                            <pic:pic xmlns:pic="http://schemas.openxmlformats.org/drawingml/2006/picture">
                              <pic:nvPicPr>
                                <pic:cNvPr id="10" name="Imagen 10"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024128" y="65837"/>
                                  <a:ext cx="182880" cy="402336"/>
                                </a:xfrm>
                                <a:prstGeom prst="rect">
                                  <a:avLst/>
                                </a:prstGeom>
                                <a:noFill/>
                                <a:ln>
                                  <a:noFill/>
                                </a:ln>
                              </pic:spPr>
                            </pic:pic>
                            <pic:pic xmlns:pic="http://schemas.openxmlformats.org/drawingml/2006/picture">
                              <pic:nvPicPr>
                                <pic:cNvPr id="11" name="Imagen 11"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324051" y="65837"/>
                                  <a:ext cx="182880" cy="402336"/>
                                </a:xfrm>
                                <a:prstGeom prst="rect">
                                  <a:avLst/>
                                </a:prstGeom>
                                <a:noFill/>
                                <a:ln>
                                  <a:noFill/>
                                </a:ln>
                              </pic:spPr>
                            </pic:pic>
                            <pic:pic xmlns:pic="http://schemas.openxmlformats.org/drawingml/2006/picture">
                              <pic:nvPicPr>
                                <pic:cNvPr id="12" name="Imagen 12"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631290" y="65837"/>
                                  <a:ext cx="182880" cy="402336"/>
                                </a:xfrm>
                                <a:prstGeom prst="rect">
                                  <a:avLst/>
                                </a:prstGeom>
                                <a:noFill/>
                                <a:ln>
                                  <a:noFill/>
                                </a:ln>
                              </pic:spPr>
                            </pic:pic>
                            <pic:pic xmlns:pic="http://schemas.openxmlformats.org/drawingml/2006/picture">
                              <pic:nvPicPr>
                                <pic:cNvPr id="15" name="Imagen 15"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916583" y="65837"/>
                                  <a:ext cx="182880" cy="402336"/>
                                </a:xfrm>
                                <a:prstGeom prst="rect">
                                  <a:avLst/>
                                </a:prstGeom>
                                <a:noFill/>
                                <a:ln>
                                  <a:noFill/>
                                </a:ln>
                              </pic:spPr>
                            </pic:pic>
                            <pic:pic xmlns:pic="http://schemas.openxmlformats.org/drawingml/2006/picture">
                              <pic:nvPicPr>
                                <pic:cNvPr id="16" name="Imagen 16" descr="C:\Users\Vero\AppData\Local\Temp\SNAGHTML116b714.PN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209191" y="65837"/>
                                  <a:ext cx="182880" cy="402336"/>
                                </a:xfrm>
                                <a:prstGeom prst="rect">
                                  <a:avLst/>
                                </a:prstGeom>
                                <a:noFill/>
                                <a:ln>
                                  <a:noFill/>
                                </a:ln>
                              </pic:spPr>
                            </pic:pic>
                            <wps:wsp>
                              <wps:cNvPr id="17" name="17 Conector recto"/>
                              <wps:cNvCnPr/>
                              <wps:spPr>
                                <a:xfrm>
                                  <a:off x="2465223" y="577901"/>
                                  <a:ext cx="18580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18 Conector recto"/>
                              <wps:cNvCnPr/>
                              <wps:spPr>
                                <a:xfrm>
                                  <a:off x="2004365" y="1104596"/>
                                  <a:ext cx="18580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19 Conector recto"/>
                              <wps:cNvCnPr/>
                              <wps:spPr>
                                <a:xfrm>
                                  <a:off x="1623975" y="1602029"/>
                                  <a:ext cx="18580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Cuadro de texto 2"/>
                              <wps:cNvSpPr txBox="1">
                                <a:spLocks noChangeArrowheads="1"/>
                              </wps:cNvSpPr>
                              <wps:spPr bwMode="auto">
                                <a:xfrm>
                                  <a:off x="3028493" y="241402"/>
                                  <a:ext cx="1243330" cy="299720"/>
                                </a:xfrm>
                                <a:prstGeom prst="rect">
                                  <a:avLst/>
                                </a:prstGeom>
                                <a:solidFill>
                                  <a:srgbClr val="FFFFFF"/>
                                </a:solidFill>
                                <a:ln w="9525">
                                  <a:solidFill>
                                    <a:schemeClr val="bg1"/>
                                  </a:solidFill>
                                  <a:miter lim="800000"/>
                                  <a:headEnd/>
                                  <a:tailEnd/>
                                </a:ln>
                              </wps:spPr>
                              <wps:txbx>
                                <w:txbxContent>
                                  <w:p w14:paraId="18F5A31B" w14:textId="77777777" w:rsidR="00731CFE" w:rsidRDefault="00731CFE" w:rsidP="00CD6172">
                                    <w:r>
                                      <w:t>Niveles operativos</w:t>
                                    </w:r>
                                  </w:p>
                                </w:txbxContent>
                              </wps:txbx>
                              <wps:bodyPr rot="0" vert="horz" wrap="square" lIns="91440" tIns="45720" rIns="91440" bIns="45720" anchor="t" anchorCtr="0">
                                <a:noAutofit/>
                              </wps:bodyPr>
                            </wps:wsp>
                            <wps:wsp>
                              <wps:cNvPr id="20" name="Cuadro de texto 2"/>
                              <wps:cNvSpPr txBox="1">
                                <a:spLocks noChangeArrowheads="1"/>
                              </wps:cNvSpPr>
                              <wps:spPr bwMode="auto">
                                <a:xfrm>
                                  <a:off x="2392071" y="760781"/>
                                  <a:ext cx="1726387" cy="299720"/>
                                </a:xfrm>
                                <a:prstGeom prst="rect">
                                  <a:avLst/>
                                </a:prstGeom>
                                <a:solidFill>
                                  <a:srgbClr val="FFFFFF"/>
                                </a:solidFill>
                                <a:ln w="9525">
                                  <a:solidFill>
                                    <a:schemeClr val="bg1"/>
                                  </a:solidFill>
                                  <a:miter lim="800000"/>
                                  <a:headEnd/>
                                  <a:tailEnd/>
                                </a:ln>
                              </wps:spPr>
                              <wps:txbx>
                                <w:txbxContent>
                                  <w:p w14:paraId="227EF6E3" w14:textId="77777777" w:rsidR="00731CFE" w:rsidRDefault="00731CFE" w:rsidP="00CD6172">
                                    <w:r>
                                      <w:t>Niveles de gerencia media</w:t>
                                    </w:r>
                                  </w:p>
                                </w:txbxContent>
                              </wps:txbx>
                              <wps:bodyPr rot="0" vert="horz" wrap="square" lIns="91440" tIns="45720" rIns="91440" bIns="45720" anchor="t" anchorCtr="0">
                                <a:noAutofit/>
                              </wps:bodyPr>
                            </wps:wsp>
                            <wps:wsp>
                              <wps:cNvPr id="21" name="Cuadro de texto 2"/>
                              <wps:cNvSpPr txBox="1">
                                <a:spLocks noChangeArrowheads="1"/>
                              </wps:cNvSpPr>
                              <wps:spPr bwMode="auto">
                                <a:xfrm>
                                  <a:off x="2004365" y="1250900"/>
                                  <a:ext cx="1243330" cy="299720"/>
                                </a:xfrm>
                                <a:prstGeom prst="rect">
                                  <a:avLst/>
                                </a:prstGeom>
                                <a:solidFill>
                                  <a:srgbClr val="FFFFFF"/>
                                </a:solidFill>
                                <a:ln w="9525">
                                  <a:solidFill>
                                    <a:schemeClr val="bg1"/>
                                  </a:solidFill>
                                  <a:miter lim="800000"/>
                                  <a:headEnd/>
                                  <a:tailEnd/>
                                </a:ln>
                              </wps:spPr>
                              <wps:txbx>
                                <w:txbxContent>
                                  <w:p w14:paraId="7BD21F27" w14:textId="77777777" w:rsidR="00731CFE" w:rsidRDefault="00731CFE" w:rsidP="00CD6172">
                                    <w:r>
                                      <w:t>Alta dirección</w:t>
                                    </w:r>
                                  </w:p>
                                </w:txbxContent>
                              </wps:txbx>
                              <wps:bodyPr rot="0" vert="horz" wrap="square" lIns="91440" tIns="45720" rIns="91440" bIns="45720" anchor="t" anchorCtr="0">
                                <a:noAutofit/>
                              </wps:bodyPr>
                            </wps:wsp>
                          </wpg:wgp>
                        </a:graphicData>
                      </a:graphic>
                    </wp:anchor>
                  </w:drawing>
                </mc:Choice>
                <mc:Fallback>
                  <w:pict>
                    <v:group w14:anchorId="090F2608" id="22 Grupo" o:spid="_x0000_s1047" style="position:absolute;left:0;text-align:left;margin-left:45.15pt;margin-top:16.05pt;width:340.4pt;height:139.35pt;z-index:251659264" coordsize="43232,17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 Triángulo isósceles" o:spid="_x0000_s1048" type="#_x0000_t5" style="position:absolute;width:29108;height:176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tsL4A&#10;AADaAAAADwAAAGRycy9kb3ducmV2LnhtbESPT4vCMBTE74LfITxhb5oqskg1LXZB8Oq/+7N5NsXm&#10;pTZZW7/9RhD2OMzMb5hNPthGPKnztWMF81kCgrh0uuZKwfm0m65A+ICssXFMCl7kIc/Gow2m2vV8&#10;oOcxVCJC2KeowITQplL60pBFP3MtcfRurrMYouwqqTvsI9w2cpEk39JizXHBYEs/hsr78ddGSnHu&#10;q0thTuyWj9tqW+z0VV+U+poM2zWIQEP4D3/ae61gAe8r8QbI7A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B7bC+AAAA2gAAAA8AAAAAAAAAAAAAAAAAmAIAAGRycy9kb3ducmV2&#10;LnhtbFBLBQYAAAAABAAEAPUAAACDAwAAAAA=&#10;" fillcolor="white [3201]"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49" type="#_x0000_t75" style="position:absolute;left:4754;top:731;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dkNrDAAAA2gAAAA8AAABkcnMvZG93bnJldi54bWxEj09rwkAUxO8Fv8PyBG911wqlxKwiiuKh&#10;l6YePD6zL38w+zZmt0nsp+8WCj0OM/MbJt2MthE9db52rGExVyCIc2dqLjWcPw/PbyB8QDbYOCYN&#10;D/KwWU+eUkyMG/iD+iyUIkLYJ6ihCqFNpPR5RRb93LXE0StcZzFE2ZXSdDhEuG3ki1Kv0mLNcaHC&#10;lnYV5bfsy2posvBdvN8VHa+nw2W/UK62pdN6Nh23KxCBxvAf/mufjIYl/F6JN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2Q2sMAAADaAAAADwAAAAAAAAAAAAAAAACf&#10;AgAAZHJzL2Rvd25yZXYueG1sUEsFBgAAAAAEAAQA9wAAAI8DAAAAAA==&#10;">
                        <v:imagedata r:id="rId95" o:title="SNAGHTML116b714"/>
                        <v:path arrowok="t"/>
                      </v:shape>
                      <v:shape id="Imagen 4" o:spid="_x0000_s1050" type="#_x0000_t75" style="position:absolute;left:13606;top:11558;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CK7DAAAA2gAAAA8AAABkcnMvZG93bnJldi54bWxEj09rwkAUxO8Fv8PyBG911yKlxKwiiuKh&#10;l6YePD6zL38w+zZmt0nsp+8WCj0OM/MbJt2MthE9db52rGExVyCIc2dqLjWcPw/PbyB8QDbYOCYN&#10;D/KwWU+eUkyMG/iD+iyUIkLYJ6ihCqFNpPR5RRb93LXE0StcZzFE2ZXSdDhEuG3ki1Kv0mLNcaHC&#10;lnYV5bfsy2posvBdvN8VHa+nw2W/UK62pdN6Nh23KxCBxvAf/mufjIYl/F6JN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QIrsMAAADaAAAADwAAAAAAAAAAAAAAAACf&#10;AgAAZHJzL2Rvd25yZXYueG1sUEsFBgAAAAAEAAQA9wAAAI8DAAAAAA==&#10;">
                        <v:imagedata r:id="rId95" o:title="SNAGHTML116b714"/>
                        <v:path arrowok="t"/>
                      </v:shape>
                      <v:shape id="Imagen 5" o:spid="_x0000_s1051" type="#_x0000_t75" style="position:absolute;left:8851;top:5779;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rTXDAAAA2gAAAA8AAABkcnMvZG93bnJldi54bWxEj09rwkAUxO8Fv8PyBG9114KlxKwiiuKh&#10;l6YePD6zL38w+zZmt0nsp+8WCj0OM/MbJt2MthE9db52rGExVyCIc2dqLjWcPw/PbyB8QDbYOCYN&#10;D/KwWU+eUkyMG/iD+iyUIkLYJ6ihCqFNpPR5RRb93LXE0StcZzFE2ZXSdDhEuG3ki1Kv0mLNcaHC&#10;lnYV5bfsy2posvBdvN8VHa+nw2W/UK62pdN6Nh23KxCBxvAf/mufjIYl/F6JN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itNcMAAADaAAAADwAAAAAAAAAAAAAAAACf&#10;AgAAZHJzL2Rvd25yZXYueG1sUEsFBgAAAAAEAAQA9wAAAI8DAAAAAA==&#10;">
                        <v:imagedata r:id="rId95" o:title="SNAGHTML116b714"/>
                        <v:path arrowok="t"/>
                      </v:shape>
                      <v:shape id="Imagen 6" o:spid="_x0000_s1052" type="#_x0000_t75" style="position:absolute;left:11777;top:5779;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M0LCAAAA2gAAAA8AAABkcnMvZG93bnJldi54bWxEjzFvwjAUhHek/gfrVWIjNgwIpTEIgagY&#10;WBo6ML7GjyQifk5jk6T99TUSUsfT3X2nyzajbURPna8da5gnCgRx4UzNpYbP82G2AuEDssHGMWn4&#10;IQ+b9cskw9S4gT+oz0MpIoR9ihqqENpUSl9UZNEnriWO3tV1FkOUXSlNh0OE20YulFpKizXHhQpb&#10;2lVU3PK71dDk4fd6+lb0/nU8XPZz5WpbOq2nr+P2DUSgMfyHn+2j0bCEx5V4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qjNCwgAAANoAAAAPAAAAAAAAAAAAAAAAAJ8C&#10;AABkcnMvZG93bnJldi54bWxQSwUGAAAAAAQABAD3AAAAjgMAAAAA&#10;">
                        <v:imagedata r:id="rId95" o:title="SNAGHTML116b714"/>
                        <v:path arrowok="t"/>
                      </v:shape>
                      <v:shape id="Imagen 7" o:spid="_x0000_s1053" type="#_x0000_t75" style="position:absolute;left:14849;top:5779;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ltnDAAAA2gAAAA8AAABkcnMvZG93bnJldi54bWxEj81uwjAQhO+VeAdrkbgVmx5oFWIQAoE4&#10;9NKUA8cl3vyIeB1iNwl9+rpSpR5HM/ONJt2MthE9db52rGExVyCIc2dqLjWcPw/PbyB8QDbYOCYN&#10;D/KwWU+eUkyMG/iD+iyUIkLYJ6ihCqFNpPR5RRb93LXE0StcZzFE2ZXSdDhEuG3ki1JLabHmuFBh&#10;S7uK8lv2ZTU0Wfgu3u+KjtfT4bJfKFfb0mk9m47bFYhAY/gP/7VPRsMr/F6JN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aW2cMAAADaAAAADwAAAAAAAAAAAAAAAACf&#10;AgAAZHJzL2Rvd25yZXYueG1sUEsFBgAAAAAEAAQA9wAAAI8DAAAAAA==&#10;">
                        <v:imagedata r:id="rId95" o:title="SNAGHTML116b714"/>
                        <v:path arrowok="t"/>
                      </v:shape>
                      <v:shape id="Imagen 8" o:spid="_x0000_s1054" type="#_x0000_t75" style="position:absolute;left:17922;top:5779;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Aqu/AAAA2gAAAA8AAABkcnMvZG93bnJldi54bWxETz1vwjAQ3ZH6H6yr1A1sOlQoxKAKBMrQ&#10;hcDAeMSHEzU+h9gNKb8eD5U6Pr3vfD26VgzUh8azhvlMgSCuvGnYajgdd9MFiBCRDbaeScMvBViv&#10;XiY5Zsbf+UBDGa1IIRwy1FDH2GVShqomh2HmO+LEXX3vMCbYW2l6vKdw18p3pT6kw4ZTQ40dbWqq&#10;vssfp6Et4+P6dVO0vxS783aufOOs1/rtdfxcgog0xn/xn7swGtLWdCXdALl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eQKrvwAAANoAAAAPAAAAAAAAAAAAAAAAAJ8CAABk&#10;cnMvZG93bnJldi54bWxQSwUGAAAAAAQABAD3AAAAiwMAAAAA&#10;">
                        <v:imagedata r:id="rId95" o:title="SNAGHTML116b714"/>
                        <v:path arrowok="t"/>
                      </v:shape>
                      <v:shape id="Imagen 9" o:spid="_x0000_s1055" type="#_x0000_t75" style="position:absolute;left:7315;top:658;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1pzDDAAAA2gAAAA8AAABkcnMvZG93bnJldi54bWxEj81uwjAQhO+VeAdrkbgVmx5QG2IQAoE4&#10;9NKUA8cl3vyIeB1iNwl9+rpSpR5HM/ONJt2MthE9db52rGExVyCIc2dqLjWcPw/PryB8QDbYOCYN&#10;D/KwWU+eUkyMG/iD+iyUIkLYJ6ihCqFNpPR5RRb93LXE0StcZzFE2ZXSdDhEuG3ki1JLabHmuFBh&#10;S7uK8lv2ZTU0Wfgu3u+KjtfT4bJfKFfb0mk9m47bFYhAY/gP/7VPRsMb/F6JN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WnMMMAAADaAAAADwAAAAAAAAAAAAAAAACf&#10;AgAAZHJzL2Rvd25yZXYueG1sUEsFBgAAAAAEAAQA9wAAAI8DAAAAAA==&#10;">
                        <v:imagedata r:id="rId95" o:title="SNAGHTML116b714"/>
                        <v:path arrowok="t"/>
                      </v:shape>
                      <v:shape id="Imagen 10" o:spid="_x0000_s1056" type="#_x0000_t75" style="position:absolute;left:10241;top:658;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Xsh3DAAAA2wAAAA8AAABkcnMvZG93bnJldi54bWxEj0FvwjAMhe+T+A+RkXYbCTugqRAQAoE4&#10;cKHbgaNpTFvROKXJoOPXzwckbrbe83ufZ4veN+pGXawDWxiPDCjiIriaSws/35uPL1AxITtsApOF&#10;P4qwmA/eZpi5cOcD3fJUKgnhmKGFKqU20zoWFXmMo9ASi3YOnccka1dq1+Fdwn2jP42ZaI81S0OF&#10;La0qKi75r7fQ5Olx3l8NbU+7zXE9NqH2ZbD2fdgvp6AS9ellfl7vnOALvfwiA+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eyHcMAAADbAAAADwAAAAAAAAAAAAAAAACf&#10;AgAAZHJzL2Rvd25yZXYueG1sUEsFBgAAAAAEAAQA9wAAAI8DAAAAAA==&#10;">
                        <v:imagedata r:id="rId95" o:title="SNAGHTML116b714"/>
                        <v:path arrowok="t"/>
                      </v:shape>
                      <v:shape id="Imagen 11" o:spid="_x0000_s1057" type="#_x0000_t75" style="position:absolute;left:13240;top:658;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bF4bBAAAA2wAAAA8AAABkcnMvZG93bnJldi54bWxETztvwjAQ3ivxH6yr1K2xw1ChgEGICsTQ&#10;paED4zW+PNT4HGI3Cfz6Ggmp2336nrfaTLYVA/W+cawhTRQI4sKZhisNX6f96wKED8gGW8ek4Uoe&#10;NuvZ0woz40b+pCEPlYgh7DPUUIfQZVL6oiaLPnEdceRK11sMEfaVND2OMdy2cq7Um7TYcGyosaNd&#10;TcVP/ms1tHm4lR8XRYfv4/78nirX2Mpp/fI8bZcgAk3hX/xwH02cn8L9l3i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bF4bBAAAA2wAAAA8AAAAAAAAAAAAAAAAAnwIA&#10;AGRycy9kb3ducmV2LnhtbFBLBQYAAAAABAAEAPcAAACNAwAAAAA=&#10;">
                        <v:imagedata r:id="rId95" o:title="SNAGHTML116b714"/>
                        <v:path arrowok="t"/>
                      </v:shape>
                      <v:shape id="Imagen 12" o:spid="_x0000_s1058" type="#_x0000_t75" style="position:absolute;left:16312;top:658;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ifHBAAAA2wAAAA8AAABkcnMvZG93bnJldi54bWxETz1vwjAQ3SvxH6xDYmtsGFAVYhACgTKw&#10;NO3AeMRHEhGfQ2xC2l9fV6rU7Z7e52Wb0bZioN43jjXMEwWCuHSm4UrD58fh9Q2ED8gGW8ek4Ys8&#10;bNaTlwxT4578TkMRKhFD2KeooQ6hS6X0ZU0WfeI64shdXW8xRNhX0vT4jOG2lQulltJiw7Ghxo52&#10;NZW34mE1tEX4vp7uio6X/HDez5VrbOW0nk3H7QpEoDH8i//cuYnzF/D7SzxAr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JifHBAAAA2wAAAA8AAAAAAAAAAAAAAAAAnwIA&#10;AGRycy9kb3ducmV2LnhtbFBLBQYAAAAABAAEAPcAAACNAwAAAAA=&#10;">
                        <v:imagedata r:id="rId95" o:title="SNAGHTML116b714"/>
                        <v:path arrowok="t"/>
                      </v:shape>
                      <v:shape id="Imagen 15" o:spid="_x0000_s1059" type="#_x0000_t75" style="position:absolute;left:19165;top:658;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gEYXCAAAA2wAAAA8AAABkcnMvZG93bnJldi54bWxET0trwkAQvgv+h2WE3syuhRZJs4ooFg+9&#10;GD30OM1OHjQ7G7PbJO2vdwuF3ubje062nWwrBup941jDKlEgiAtnGq40XC/H5RqED8gGW8ek4Zs8&#10;bDfzWYapcSOfachDJWII+xQ11CF0qZS+qMmiT1xHHLnS9RZDhH0lTY9jDLetfFTqWVpsODbU2NG+&#10;puIz/7Ia2jz8lG83Ra8fp+P7YaVcYyun9cNi2r2ACDSFf/Gf+2Ti/Cf4/SUe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oBGFwgAAANsAAAAPAAAAAAAAAAAAAAAAAJ8C&#10;AABkcnMvZG93bnJldi54bWxQSwUGAAAAAAQABAD3AAAAjgMAAAAA&#10;">
                        <v:imagedata r:id="rId95" o:title="SNAGHTML116b714"/>
                        <v:path arrowok="t"/>
                      </v:shape>
                      <v:shape id="Imagen 16" o:spid="_x0000_s1060" type="#_x0000_t75" style="position:absolute;left:22091;top:658;width:182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yj/LCAAAA2wAAAA8AAABkcnMvZG93bnJldi54bWxETz1rwzAQ3Qv9D+IK2WrJHUJxrZiQkJIh&#10;S9wMGa/WxTaxTq6l2m5/fVQoZLvH+7y8mG0nRhp861hDmigQxJUzLdcaTh+751cQPiAb7ByThh/y&#10;UKweH3LMjJv4SGMZahFD2GeooQmhz6T0VUMWfeJ64shd3GAxRDjU0gw4xXDbyRelltJiy7GhwZ42&#10;DVXX8ttq6Mrwezl8KXr/3O/O21S51tZO68XTvH4DEWgOd/G/e2/i/CX8/RIP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co/ywgAAANsAAAAPAAAAAAAAAAAAAAAAAJ8C&#10;AABkcnMvZG93bnJldi54bWxQSwUGAAAAAAQABAD3AAAAjgMAAAAA&#10;">
                        <v:imagedata r:id="rId95" o:title="SNAGHTML116b714"/>
                        <v:path arrowok="t"/>
                      </v:shape>
                      <v:line id="17 Conector recto" o:spid="_x0000_s1061" style="position:absolute;visibility:visible;mso-wrap-style:square" from="24652,5779" to="43232,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jMMAAADbAAAADwAAAGRycy9kb3ducmV2LnhtbERPTWvCQBC9C/0PyxR6Mxu1WEldpQZE&#10;ES9Ji6W3ITsmabOzIbs16b93BaG3ebzPWa4H04gLda62rGASxSCIC6trLhV8vG/HCxDOI2tsLJOC&#10;P3KwXj2Mlpho23NGl9yXIoSwS1BB5X2bSOmKigy6yLbEgTvbzqAPsCul7rAP4aaR0zieS4M1h4YK&#10;W0orKn7yX6NgOE0P23Q2P2df2fNn+j3ZlccNK/X0OLy9gvA0+H/x3b3XYf4L3H4JB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SVIzDAAAA2wAAAA8AAAAAAAAAAAAA&#10;AAAAoQIAAGRycy9kb3ducmV2LnhtbFBLBQYAAAAABAAEAPkAAACRAwAAAAA=&#10;" strokecolor="black [3213]" strokeweight="1.5pt">
                        <v:stroke joinstyle="miter"/>
                      </v:line>
                      <v:line id="18 Conector recto" o:spid="_x0000_s1062" style="position:absolute;visibility:visible;mso-wrap-style:square" from="20043,11045" to="38623,1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A/sUAAADbAAAADwAAAGRycy9kb3ducmV2LnhtbESPQWvCQBCF74L/YRnBm27UIiV1lRoQ&#10;pXiJLS29DdkxSZudDdlV03/fOQjeZnhv3vtmteldo67Uhdqzgdk0AUVceFtzaeDjfTd5BhUissXG&#10;Mxn4owCb9XCwwtT6G+d0PcVSSQiHFA1UMbap1qGoyGGY+pZYtLPvHEZZu1LbDm8S7ho9T5Kldliz&#10;NFTYUlZR8Xu6OAP95/xtly2W5/w7f/rKfmb78rhlY8aj/vUFVKQ+Psz364MVfIGVX2QA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3A/sUAAADbAAAADwAAAAAAAAAA&#10;AAAAAAChAgAAZHJzL2Rvd25yZXYueG1sUEsFBgAAAAAEAAQA+QAAAJMDAAAAAA==&#10;" strokecolor="black [3213]" strokeweight="1.5pt">
                        <v:stroke joinstyle="miter"/>
                      </v:line>
                      <v:line id="19 Conector recto" o:spid="_x0000_s1063" style="position:absolute;visibility:visible;mso-wrap-style:square" from="16239,16020" to="34819,1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FlZcMAAADbAAAADwAAAGRycy9kb3ducmV2LnhtbERPTWvCQBC9C/0PyxR6Mxu1SE1dpQZE&#10;ES9Ji6W3ITsmabOzIbs16b93BaG3ebzPWa4H04gLda62rGASxSCIC6trLhV8vG/HLyCcR9bYWCYF&#10;f+RgvXoYLTHRtueMLrkvRQhhl6CCyvs2kdIVFRl0kW2JA3e2nUEfYFdK3WEfwk0jp3E8lwZrDg0V&#10;tpRWVPzkv0bBcJoetulsfs6+sufP9HuyK48bVurpcXh7BeFp8P/iu3uvw/wF3H4JB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BZWXDAAAA2wAAAA8AAAAAAAAAAAAA&#10;AAAAoQIAAGRycy9kb3ducmV2LnhtbFBLBQYAAAAABAAEAPkAAACRAwAAAAA=&#10;" strokecolor="black [3213]" strokeweight="1.5pt">
                        <v:stroke joinstyle="miter"/>
                      </v:line>
                      <v:shape id="_x0000_s1064" type="#_x0000_t202" style="position:absolute;left:30284;top:2414;width:1243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JkcYA&#10;AADcAAAADwAAAGRycy9kb3ducmV2LnhtbESPQWsCMRSE74L/IbyCN01axerWKEVReinSVbTH183r&#10;7uLmZdlE3fbXm0LB4zAz3zCzRWsrcaHGl441PA4UCOLMmZJzDfvduj8B4QOywcoxafghD4t5tzPD&#10;xLgrf9AlDbmIEPYJaihCqBMpfVaQRT9wNXH0vl1jMUTZ5NI0eI1wW8knpcbSYslxocCalgVlp/Rs&#10;NfhMjQ/bUXo4fskN/U6NWX1u3rXuPbSvLyACteEe/m+/GQ1D9Qx/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uJkcYAAADcAAAADwAAAAAAAAAAAAAAAACYAgAAZHJz&#10;L2Rvd25yZXYueG1sUEsFBgAAAAAEAAQA9QAAAIsDAAAAAA==&#10;" strokecolor="white [3212]">
                        <v:textbox>
                          <w:txbxContent>
                            <w:p w14:paraId="18F5A31B" w14:textId="77777777" w:rsidR="00731CFE" w:rsidRDefault="00731CFE" w:rsidP="00CD6172">
                              <w:r>
                                <w:t>Niveles operativos</w:t>
                              </w:r>
                            </w:p>
                          </w:txbxContent>
                        </v:textbox>
                      </v:shape>
                      <v:shape id="_x0000_s1065" type="#_x0000_t202" style="position:absolute;left:23920;top:7607;width:17264;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KsEA&#10;AADbAAAADwAAAGRycy9kb3ducmV2LnhtbERPTYvCMBC9C/6HMMLeNFUWWatRFkXxImKV6nG2mW3L&#10;NpPSRK3+enNY8Ph437NFaypxo8aVlhUMBxEI4szqknMFp+O6/wXCeWSNlWVS8CAHi3m3M8NY2zsf&#10;6Jb4XIQQdjEqKLyvYyldVpBBN7A1ceB+bWPQB9jkUjd4D+GmkqMoGkuDJYeGAmtaFpT9JVejwGXR&#10;ON1/Jun5R27oOdF6ddnslProtd9TEJ5a/xb/u7dawS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ZirBAAAA2wAAAA8AAAAAAAAAAAAAAAAAmAIAAGRycy9kb3du&#10;cmV2LnhtbFBLBQYAAAAABAAEAPUAAACGAwAAAAA=&#10;" strokecolor="white [3212]">
                        <v:textbox>
                          <w:txbxContent>
                            <w:p w14:paraId="227EF6E3" w14:textId="77777777" w:rsidR="00731CFE" w:rsidRDefault="00731CFE" w:rsidP="00CD6172">
                              <w:r>
                                <w:t>Niveles de gerencia media</w:t>
                              </w:r>
                            </w:p>
                          </w:txbxContent>
                        </v:textbox>
                      </v:shape>
                      <v:shape id="_x0000_s1066" type="#_x0000_t202" style="position:absolute;left:20043;top:12509;width:12433;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DscMA&#10;AADbAAAADwAAAGRycy9kb3ducmV2LnhtbESPQYvCMBSE7wv+h/AEb2uqLLJWo4iy4kVkq6jHZ/Ns&#10;i81LaaJWf71ZEPY4zMw3zHjamFLcqHaFZQW9bgSCOLW64EzBbvvz+Q3CeWSNpWVS8CAH00nrY4yx&#10;tnf+pVviMxEg7GJUkHtfxVK6NCeDrmsr4uCdbW3QB1lnUtd4D3BTyn4UDaTBgsNCjhXNc0ovydUo&#10;cGk02G++kv3hJJf0HGq9OC7XSnXazWwEwlPj/8Pv9kor6Pfg7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DscMAAADbAAAADwAAAAAAAAAAAAAAAACYAgAAZHJzL2Rv&#10;d25yZXYueG1sUEsFBgAAAAAEAAQA9QAAAIgDAAAAAA==&#10;" strokecolor="white [3212]">
                        <v:textbox>
                          <w:txbxContent>
                            <w:p w14:paraId="7BD21F27" w14:textId="77777777" w:rsidR="00731CFE" w:rsidRDefault="00731CFE" w:rsidP="00CD6172">
                              <w:r>
                                <w:t>Alta dirección</w:t>
                              </w:r>
                            </w:p>
                          </w:txbxContent>
                        </v:textbox>
                      </v:shape>
                    </v:group>
                  </w:pict>
                </mc:Fallback>
              </mc:AlternateContent>
            </w:r>
          </w:p>
          <w:p w14:paraId="752F2C92" w14:textId="77777777" w:rsidR="00CD6172" w:rsidRDefault="00CD6172" w:rsidP="00CD6172">
            <w:pPr>
              <w:jc w:val="both"/>
            </w:pPr>
          </w:p>
          <w:p w14:paraId="2DCDE3FD" w14:textId="77777777" w:rsidR="00CD6172" w:rsidRDefault="00CD6172" w:rsidP="00CD6172">
            <w:pPr>
              <w:jc w:val="both"/>
            </w:pPr>
          </w:p>
          <w:p w14:paraId="4EB019A1" w14:textId="77777777" w:rsidR="00CD6172" w:rsidRDefault="00CD6172" w:rsidP="00CD6172">
            <w:pPr>
              <w:jc w:val="both"/>
            </w:pPr>
          </w:p>
          <w:p w14:paraId="54D42295" w14:textId="77777777" w:rsidR="00CD6172" w:rsidRDefault="00CD6172" w:rsidP="00CD6172">
            <w:pPr>
              <w:jc w:val="both"/>
            </w:pPr>
          </w:p>
          <w:p w14:paraId="693F99F3" w14:textId="77777777" w:rsidR="00CD6172" w:rsidRDefault="00CD6172" w:rsidP="00CD6172">
            <w:pPr>
              <w:jc w:val="both"/>
            </w:pPr>
          </w:p>
          <w:p w14:paraId="4801E7BA" w14:textId="77777777" w:rsidR="00CD6172" w:rsidRDefault="00CD6172" w:rsidP="00CD6172">
            <w:pPr>
              <w:jc w:val="both"/>
            </w:pPr>
          </w:p>
          <w:p w14:paraId="23FFD3A1" w14:textId="77777777" w:rsidR="00CD6172" w:rsidRDefault="00CD6172" w:rsidP="00CD6172">
            <w:pPr>
              <w:jc w:val="both"/>
            </w:pPr>
          </w:p>
          <w:p w14:paraId="28669DF5" w14:textId="77777777" w:rsidR="00CD6172" w:rsidRDefault="00CD6172" w:rsidP="00CD6172">
            <w:pPr>
              <w:jc w:val="both"/>
            </w:pPr>
          </w:p>
          <w:p w14:paraId="03C68B03" w14:textId="77777777" w:rsidR="00CD6172" w:rsidRDefault="00CD6172" w:rsidP="00CD6172">
            <w:pPr>
              <w:jc w:val="both"/>
            </w:pPr>
          </w:p>
          <w:p w14:paraId="72CF9EBF" w14:textId="77777777" w:rsidR="00CD6172" w:rsidRDefault="00CD6172" w:rsidP="00CD6172">
            <w:pPr>
              <w:jc w:val="both"/>
            </w:pPr>
          </w:p>
          <w:p w14:paraId="2209E91E" w14:textId="77777777" w:rsidR="00CD6172" w:rsidRDefault="00CD6172" w:rsidP="00CD6172">
            <w:pPr>
              <w:jc w:val="both"/>
            </w:pPr>
          </w:p>
          <w:p w14:paraId="7140F4BE" w14:textId="77777777" w:rsidR="00CD6172" w:rsidRDefault="00CD6172" w:rsidP="00CD6172">
            <w:pPr>
              <w:jc w:val="both"/>
            </w:pPr>
          </w:p>
          <w:p w14:paraId="0C23AC5B" w14:textId="77777777" w:rsidR="00CD6172" w:rsidRDefault="00CD6172" w:rsidP="00CD6172">
            <w:pPr>
              <w:jc w:val="both"/>
              <w:rPr>
                <w:rFonts w:ascii="Arial" w:hAnsi="Arial" w:cs="Arial"/>
                <w:sz w:val="20"/>
                <w:szCs w:val="20"/>
              </w:rPr>
            </w:pPr>
            <w:r w:rsidRPr="00F30466">
              <w:rPr>
                <w:rFonts w:ascii="Arial" w:hAnsi="Arial" w:cs="Arial"/>
                <w:sz w:val="20"/>
                <w:szCs w:val="20"/>
              </w:rPr>
              <w:t>Un líder obtiene mejores resultados cuando:</w:t>
            </w:r>
          </w:p>
          <w:p w14:paraId="3162817A" w14:textId="77777777" w:rsidR="00F30466" w:rsidRDefault="00F30466" w:rsidP="00CD6172">
            <w:pPr>
              <w:jc w:val="both"/>
              <w:rPr>
                <w:rFonts w:ascii="Arial" w:hAnsi="Arial" w:cs="Arial"/>
                <w:sz w:val="20"/>
                <w:szCs w:val="20"/>
              </w:rPr>
            </w:pPr>
          </w:p>
          <w:p w14:paraId="2B0DE35D" w14:textId="1CBCC9F3" w:rsidR="00F30466" w:rsidRDefault="00F30466" w:rsidP="00CD6172">
            <w:pPr>
              <w:jc w:val="both"/>
              <w:rPr>
                <w:rFonts w:ascii="Arial" w:hAnsi="Arial" w:cs="Arial"/>
                <w:sz w:val="20"/>
                <w:szCs w:val="20"/>
              </w:rPr>
            </w:pPr>
            <w:r>
              <w:rPr>
                <w:rFonts w:ascii="Arial" w:hAnsi="Arial" w:cs="Arial"/>
                <w:noProof/>
                <w:sz w:val="20"/>
                <w:szCs w:val="20"/>
                <w:lang w:eastAsia="es-MX"/>
              </w:rPr>
              <w:drawing>
                <wp:inline distT="0" distB="0" distL="0" distR="0" wp14:anchorId="119C2873" wp14:editId="299E9A2F">
                  <wp:extent cx="5486400" cy="2085975"/>
                  <wp:effectExtent l="0" t="0" r="0" b="9525"/>
                  <wp:docPr id="201" name="Diagrama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4ED8298C" w14:textId="77777777" w:rsidR="00F30466" w:rsidRPr="00F30466" w:rsidRDefault="00F30466" w:rsidP="00CD6172">
            <w:pPr>
              <w:jc w:val="both"/>
              <w:rPr>
                <w:rFonts w:ascii="Arial" w:hAnsi="Arial" w:cs="Arial"/>
                <w:sz w:val="20"/>
                <w:szCs w:val="20"/>
              </w:rPr>
            </w:pPr>
          </w:p>
          <w:p w14:paraId="38CCF489" w14:textId="1EF30047" w:rsidR="00CD6172" w:rsidRPr="00F30466" w:rsidRDefault="00CD6172" w:rsidP="00CD6172">
            <w:pPr>
              <w:jc w:val="both"/>
              <w:rPr>
                <w:rFonts w:ascii="Arial" w:hAnsi="Arial" w:cs="Arial"/>
                <w:sz w:val="20"/>
                <w:szCs w:val="20"/>
              </w:rPr>
            </w:pPr>
            <w:r w:rsidRPr="00F30466">
              <w:rPr>
                <w:rFonts w:ascii="Arial" w:hAnsi="Arial" w:cs="Arial"/>
                <w:sz w:val="20"/>
                <w:szCs w:val="20"/>
              </w:rPr>
              <w:t>Lo anterior no implica que el líder deba hacer el trabajo que corresponde a sus colaboradores, sino que debe orientarlos para lograr un mejor desempeño, como lo expresa un principio clásico de la administración de Henri Fayol</w:t>
            </w:r>
            <w:r w:rsidR="00F30466">
              <w:rPr>
                <w:rFonts w:ascii="Arial" w:hAnsi="Arial" w:cs="Arial"/>
                <w:sz w:val="20"/>
                <w:szCs w:val="20"/>
              </w:rPr>
              <w:t xml:space="preserve"> (1899)</w:t>
            </w:r>
            <w:r w:rsidRPr="00F30466">
              <w:rPr>
                <w:rFonts w:ascii="Arial" w:hAnsi="Arial" w:cs="Arial"/>
                <w:sz w:val="20"/>
                <w:szCs w:val="20"/>
              </w:rPr>
              <w:t>: “La autoridad se delega, pero la responsabilidad se comparte”.</w:t>
            </w:r>
          </w:p>
          <w:p w14:paraId="29CDFA4C" w14:textId="77777777" w:rsidR="00CD6172" w:rsidRPr="00F30466" w:rsidRDefault="00CD6172" w:rsidP="00CD6172">
            <w:pPr>
              <w:jc w:val="both"/>
              <w:rPr>
                <w:rFonts w:ascii="Arial" w:hAnsi="Arial" w:cs="Arial"/>
                <w:sz w:val="20"/>
                <w:szCs w:val="20"/>
              </w:rPr>
            </w:pPr>
          </w:p>
          <w:p w14:paraId="5E07F6DF" w14:textId="538B1148" w:rsidR="00CD6172" w:rsidRPr="00F30466" w:rsidRDefault="00CD6172" w:rsidP="00CD6172">
            <w:pPr>
              <w:pStyle w:val="Ttulo3"/>
              <w:outlineLvl w:val="2"/>
              <w:rPr>
                <w:rFonts w:ascii="Arial" w:hAnsi="Arial" w:cs="Arial"/>
                <w:color w:val="000000" w:themeColor="text1"/>
                <w:sz w:val="20"/>
                <w:szCs w:val="20"/>
              </w:rPr>
            </w:pPr>
            <w:r w:rsidRPr="00F30466">
              <w:rPr>
                <w:rFonts w:ascii="Arial" w:hAnsi="Arial" w:cs="Arial"/>
                <w:color w:val="000000" w:themeColor="text1"/>
                <w:sz w:val="20"/>
                <w:szCs w:val="20"/>
              </w:rPr>
              <w:t xml:space="preserve">Un enfoque innovador: equipos de trabajo </w:t>
            </w:r>
            <w:r w:rsidR="00F30466" w:rsidRPr="00F30466">
              <w:rPr>
                <w:rFonts w:ascii="Arial" w:hAnsi="Arial" w:cs="Arial"/>
                <w:color w:val="000000" w:themeColor="text1"/>
                <w:sz w:val="20"/>
                <w:szCs w:val="20"/>
              </w:rPr>
              <w:t>auto dirigidos</w:t>
            </w:r>
            <w:r w:rsidRPr="00F30466">
              <w:rPr>
                <w:rFonts w:ascii="Arial" w:hAnsi="Arial" w:cs="Arial"/>
                <w:color w:val="000000" w:themeColor="text1"/>
                <w:sz w:val="20"/>
                <w:szCs w:val="20"/>
              </w:rPr>
              <w:t xml:space="preserve"> (ETA) y equipos de alto desempeño (EAD)</w:t>
            </w:r>
          </w:p>
          <w:p w14:paraId="7296AADE" w14:textId="77777777" w:rsidR="00CD6172" w:rsidRDefault="00CD6172" w:rsidP="00CD6172">
            <w:pPr>
              <w:jc w:val="both"/>
            </w:pPr>
          </w:p>
          <w:p w14:paraId="1925E908" w14:textId="5D43602F" w:rsidR="00CD6172" w:rsidRPr="00F30466" w:rsidRDefault="00CD6172" w:rsidP="00CD6172">
            <w:pPr>
              <w:jc w:val="both"/>
              <w:rPr>
                <w:rFonts w:ascii="Arial" w:hAnsi="Arial" w:cs="Arial"/>
                <w:sz w:val="20"/>
                <w:szCs w:val="20"/>
              </w:rPr>
            </w:pPr>
            <w:r w:rsidRPr="00F30466">
              <w:rPr>
                <w:rFonts w:ascii="Arial" w:hAnsi="Arial" w:cs="Arial"/>
                <w:sz w:val="20"/>
                <w:szCs w:val="20"/>
              </w:rPr>
              <w:t>Existen ciertos enfoques innovadores que sostienen que los equipos de trabajo pueden convertirse en equipos auto</w:t>
            </w:r>
            <w:r w:rsidR="00F30466" w:rsidRPr="00F30466">
              <w:rPr>
                <w:rFonts w:ascii="Arial" w:hAnsi="Arial" w:cs="Arial"/>
                <w:sz w:val="20"/>
                <w:szCs w:val="20"/>
              </w:rPr>
              <w:t xml:space="preserve"> dirigidos</w:t>
            </w:r>
            <w:r w:rsidRPr="00F30466">
              <w:rPr>
                <w:rFonts w:ascii="Arial" w:hAnsi="Arial" w:cs="Arial"/>
                <w:sz w:val="20"/>
                <w:szCs w:val="20"/>
              </w:rPr>
              <w:t>, o bien, de alto desempeño en una etapa posterior.</w:t>
            </w:r>
          </w:p>
          <w:p w14:paraId="2D35727E" w14:textId="77777777" w:rsidR="00F30466" w:rsidRPr="00F30466" w:rsidRDefault="00F30466" w:rsidP="00CD6172">
            <w:pPr>
              <w:jc w:val="both"/>
              <w:rPr>
                <w:rFonts w:ascii="Arial" w:hAnsi="Arial" w:cs="Arial"/>
                <w:sz w:val="20"/>
                <w:szCs w:val="20"/>
              </w:rPr>
            </w:pPr>
          </w:p>
          <w:p w14:paraId="23BCEDC1" w14:textId="7170557A" w:rsidR="00884351" w:rsidRDefault="00884351" w:rsidP="00CD6172">
            <w:pPr>
              <w:jc w:val="both"/>
              <w:rPr>
                <w:rFonts w:ascii="Arial" w:hAnsi="Arial" w:cs="Arial"/>
                <w:sz w:val="20"/>
                <w:szCs w:val="20"/>
              </w:rPr>
            </w:pPr>
            <w:r w:rsidRPr="00884351">
              <w:rPr>
                <w:rFonts w:ascii="Arial" w:hAnsi="Arial" w:cs="Arial"/>
                <w:noProof/>
                <w:sz w:val="20"/>
                <w:szCs w:val="20"/>
                <w:lang w:eastAsia="es-MX"/>
              </w:rPr>
              <w:lastRenderedPageBreak/>
              <mc:AlternateContent>
                <mc:Choice Requires="wps">
                  <w:drawing>
                    <wp:anchor distT="45720" distB="45720" distL="114300" distR="114300" simplePos="0" relativeHeight="251716608" behindDoc="0" locked="0" layoutInCell="1" allowOverlap="1" wp14:anchorId="1DB53F17" wp14:editId="44D316C9">
                      <wp:simplePos x="0" y="0"/>
                      <wp:positionH relativeFrom="column">
                        <wp:posOffset>2546985</wp:posOffset>
                      </wp:positionH>
                      <wp:positionV relativeFrom="paragraph">
                        <wp:posOffset>417830</wp:posOffset>
                      </wp:positionV>
                      <wp:extent cx="2847975" cy="1400175"/>
                      <wp:effectExtent l="0" t="0" r="28575" b="28575"/>
                      <wp:wrapSquare wrapText="bothSides"/>
                      <wp:docPr id="2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0175"/>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1F6BB5B2" w14:textId="77777777" w:rsidR="00731CFE" w:rsidRPr="00884351" w:rsidRDefault="00731CFE" w:rsidP="00884351">
                                  <w:pPr>
                                    <w:jc w:val="both"/>
                                    <w:rPr>
                                      <w:rFonts w:ascii="Arial" w:hAnsi="Arial" w:cs="Arial"/>
                                      <w:color w:val="000000" w:themeColor="text1"/>
                                      <w:sz w:val="20"/>
                                      <w:szCs w:val="20"/>
                                    </w:rPr>
                                  </w:pPr>
                                  <w:r w:rsidRPr="00884351">
                                    <w:rPr>
                                      <w:rFonts w:ascii="Arial" w:hAnsi="Arial" w:cs="Arial"/>
                                      <w:color w:val="000000" w:themeColor="text1"/>
                                      <w:sz w:val="20"/>
                                      <w:szCs w:val="20"/>
                                    </w:rPr>
                                    <w:t xml:space="preserve">Los equipos de trabajo auto dirigidos (ETA) tienen su antecedente inmediato en el concepto de círculos de calidad. Estos equipos, además de analizar y proponer soluciones a los problemas, tienen autoadministración permanente, por lo cual conviene que no estén integrados por más de 15 miembros para facilitar su clara y abierta comunicación. </w:t>
                                  </w:r>
                                </w:p>
                                <w:p w14:paraId="39537F19" w14:textId="57D4F299"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53F17" id="_x0000_s1067" type="#_x0000_t202" style="position:absolute;left:0;text-align:left;margin-left:200.55pt;margin-top:32.9pt;width:224.25pt;height:11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" fillcolor="#aaa [3030]" strokecolor="#a5a5a5 [3206]" strokeweight=".5pt">
                      <v:fill color2="#a3a3a3 [3174]" rotate="t" colors="0 #afafaf;.5 #a5a5a5;1 #929292" focus="100%" type="gradient">
                        <o:fill v:ext="view" type="gradientUnscaled"/>
                      </v:fill>
                      <v:textbox>
                        <w:txbxContent>
                          <w:p w14:paraId="1F6BB5B2" w14:textId="77777777" w:rsidR="00731CFE" w:rsidRPr="00884351" w:rsidRDefault="00731CFE" w:rsidP="00884351">
                            <w:pPr>
                              <w:jc w:val="both"/>
                              <w:rPr>
                                <w:rFonts w:ascii="Arial" w:hAnsi="Arial" w:cs="Arial"/>
                                <w:color w:val="000000" w:themeColor="text1"/>
                                <w:sz w:val="20"/>
                                <w:szCs w:val="20"/>
                              </w:rPr>
                            </w:pPr>
                            <w:r w:rsidRPr="00884351">
                              <w:rPr>
                                <w:rFonts w:ascii="Arial" w:hAnsi="Arial" w:cs="Arial"/>
                                <w:color w:val="000000" w:themeColor="text1"/>
                                <w:sz w:val="20"/>
                                <w:szCs w:val="20"/>
                              </w:rPr>
                              <w:t xml:space="preserve">Los equipos de trabajo auto dirigidos (ETA) tienen su antecedente inmediato en el concepto de círculos de calidad. Estos equipos, además de analizar y proponer soluciones a los problemas, tienen autoadministración permanente, por lo cual conviene que no estén integrados por más de 15 miembros para facilitar su clara y abierta comunicación. </w:t>
                            </w:r>
                          </w:p>
                          <w:p w14:paraId="39537F19" w14:textId="57D4F299" w:rsidR="00731CFE" w:rsidRDefault="00731CFE"/>
                        </w:txbxContent>
                      </v:textbox>
                      <w10:wrap type="square"/>
                    </v:shape>
                  </w:pict>
                </mc:Fallback>
              </mc:AlternateContent>
            </w:r>
            <w:commentRangeStart w:id="18"/>
            <w:r>
              <w:rPr>
                <w:noProof/>
                <w:lang w:eastAsia="es-MX"/>
              </w:rPr>
              <w:drawing>
                <wp:inline distT="0" distB="0" distL="0" distR="0" wp14:anchorId="408FB139" wp14:editId="5C3621D6">
                  <wp:extent cx="2419350" cy="2219325"/>
                  <wp:effectExtent l="0" t="0" r="0" b="9525"/>
                  <wp:docPr id="202" name="Imagen 202" descr="Group of Business people in Office Building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oup of Business people in Office Building : Foto de stock"/>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2482" cy="2231371"/>
                          </a:xfrm>
                          <a:prstGeom prst="rect">
                            <a:avLst/>
                          </a:prstGeom>
                          <a:noFill/>
                          <a:ln>
                            <a:noFill/>
                          </a:ln>
                        </pic:spPr>
                      </pic:pic>
                    </a:graphicData>
                  </a:graphic>
                </wp:inline>
              </w:drawing>
            </w:r>
            <w:commentRangeEnd w:id="18"/>
            <w:r>
              <w:rPr>
                <w:rStyle w:val="Refdecomentario"/>
              </w:rPr>
              <w:commentReference w:id="18"/>
            </w:r>
            <w:r w:rsidRPr="00F30466">
              <w:rPr>
                <w:rFonts w:ascii="Arial" w:hAnsi="Arial" w:cs="Arial"/>
                <w:sz w:val="20"/>
                <w:szCs w:val="20"/>
              </w:rPr>
              <w:t xml:space="preserve"> </w:t>
            </w:r>
          </w:p>
          <w:p w14:paraId="0602B552" w14:textId="77777777" w:rsidR="00884351" w:rsidRDefault="00884351" w:rsidP="00CD6172">
            <w:pPr>
              <w:jc w:val="both"/>
              <w:rPr>
                <w:rFonts w:ascii="Arial" w:hAnsi="Arial" w:cs="Arial"/>
                <w:sz w:val="20"/>
                <w:szCs w:val="20"/>
              </w:rPr>
            </w:pPr>
          </w:p>
          <w:p w14:paraId="186310F9" w14:textId="77777777" w:rsidR="00F30466" w:rsidRPr="00F30466" w:rsidRDefault="00F30466" w:rsidP="00CD6172">
            <w:pPr>
              <w:jc w:val="both"/>
              <w:rPr>
                <w:rFonts w:ascii="Arial" w:hAnsi="Arial" w:cs="Arial"/>
                <w:sz w:val="20"/>
                <w:szCs w:val="20"/>
              </w:rPr>
            </w:pPr>
          </w:p>
          <w:p w14:paraId="5E699E6A" w14:textId="2AD06944" w:rsidR="00CD6172" w:rsidRPr="00F30466" w:rsidRDefault="00CD6172" w:rsidP="00CD6172">
            <w:pPr>
              <w:jc w:val="both"/>
              <w:rPr>
                <w:rFonts w:ascii="Arial" w:hAnsi="Arial" w:cs="Arial"/>
                <w:sz w:val="20"/>
                <w:szCs w:val="20"/>
              </w:rPr>
            </w:pPr>
            <w:r w:rsidRPr="00F30466">
              <w:rPr>
                <w:rFonts w:ascii="Arial" w:hAnsi="Arial" w:cs="Arial"/>
                <w:sz w:val="20"/>
                <w:szCs w:val="20"/>
              </w:rPr>
              <w:t>Son autónomos y se involucran y comprometen totalmente con la alta dirección para lograr un producto u ofrecer un servicio con mayor calidad.</w:t>
            </w:r>
          </w:p>
          <w:p w14:paraId="2B8EEDEF" w14:textId="77777777" w:rsidR="00F30466" w:rsidRPr="00F30466" w:rsidRDefault="00F30466" w:rsidP="00CD6172">
            <w:pPr>
              <w:jc w:val="both"/>
              <w:rPr>
                <w:rFonts w:ascii="Arial" w:hAnsi="Arial" w:cs="Arial"/>
                <w:sz w:val="20"/>
                <w:szCs w:val="20"/>
              </w:rPr>
            </w:pPr>
          </w:p>
          <w:p w14:paraId="14EF1F6D" w14:textId="1FF7CDA1" w:rsidR="00CD6172" w:rsidRPr="00F30466" w:rsidRDefault="00CD6172" w:rsidP="00CD6172">
            <w:pPr>
              <w:jc w:val="both"/>
              <w:rPr>
                <w:rFonts w:ascii="Arial" w:hAnsi="Arial" w:cs="Arial"/>
                <w:sz w:val="20"/>
                <w:szCs w:val="20"/>
              </w:rPr>
            </w:pPr>
            <w:r w:rsidRPr="00F30466">
              <w:rPr>
                <w:rFonts w:ascii="Arial" w:hAnsi="Arial" w:cs="Arial"/>
                <w:sz w:val="20"/>
                <w:szCs w:val="20"/>
              </w:rPr>
              <w:t xml:space="preserve">Otra característica interesante radica en que los ETA se orientan claramente hacia la obtención de un fin común. Asimismo, sus componentes adoptan e intercambian papeles y funciones con flexibilidad y disponen de habilidad para manejar su proceso </w:t>
            </w:r>
            <w:r w:rsidR="00F30466" w:rsidRPr="00F30466">
              <w:rPr>
                <w:rFonts w:ascii="Arial" w:hAnsi="Arial" w:cs="Arial"/>
                <w:sz w:val="20"/>
                <w:szCs w:val="20"/>
              </w:rPr>
              <w:t>socio afectivo</w:t>
            </w:r>
            <w:r w:rsidRPr="00F30466">
              <w:rPr>
                <w:rFonts w:ascii="Arial" w:hAnsi="Arial" w:cs="Arial"/>
                <w:sz w:val="20"/>
                <w:szCs w:val="20"/>
              </w:rPr>
              <w:t xml:space="preserve"> en un clima de respeto, lealtad y confianza.</w:t>
            </w:r>
          </w:p>
          <w:p w14:paraId="3495670C" w14:textId="77777777" w:rsidR="00CD6172" w:rsidRDefault="00CD6172" w:rsidP="00CD6172">
            <w:pPr>
              <w:jc w:val="both"/>
            </w:pPr>
          </w:p>
          <w:p w14:paraId="629F1804" w14:textId="77777777" w:rsidR="00CD6172" w:rsidRPr="008144C0" w:rsidRDefault="00CD6172" w:rsidP="00CD6172">
            <w:pPr>
              <w:pStyle w:val="Ttulo3"/>
              <w:outlineLvl w:val="2"/>
              <w:rPr>
                <w:rFonts w:ascii="Arial" w:hAnsi="Arial" w:cs="Arial"/>
                <w:color w:val="000000" w:themeColor="text1"/>
                <w:sz w:val="20"/>
                <w:szCs w:val="20"/>
              </w:rPr>
            </w:pPr>
            <w:r w:rsidRPr="008144C0">
              <w:rPr>
                <w:rFonts w:ascii="Arial" w:hAnsi="Arial" w:cs="Arial"/>
                <w:color w:val="000000" w:themeColor="text1"/>
                <w:sz w:val="20"/>
                <w:szCs w:val="20"/>
              </w:rPr>
              <w:t>Beneficios de los ETA</w:t>
            </w:r>
          </w:p>
          <w:p w14:paraId="0C69376F" w14:textId="088F7F40" w:rsidR="00CD6172" w:rsidRDefault="008144C0" w:rsidP="00CD6172">
            <w:pPr>
              <w:jc w:val="both"/>
              <w:rPr>
                <w:rFonts w:ascii="Arial" w:hAnsi="Arial" w:cs="Arial"/>
                <w:sz w:val="20"/>
                <w:szCs w:val="20"/>
              </w:rPr>
            </w:pPr>
            <w:r w:rsidRPr="008144C0">
              <w:rPr>
                <w:rFonts w:ascii="Arial" w:hAnsi="Arial" w:cs="Arial"/>
                <w:noProof/>
                <w:sz w:val="20"/>
                <w:szCs w:val="20"/>
                <w:lang w:eastAsia="es-MX"/>
              </w:rPr>
              <mc:AlternateContent>
                <mc:Choice Requires="wps">
                  <w:drawing>
                    <wp:anchor distT="45720" distB="45720" distL="114300" distR="114300" simplePos="0" relativeHeight="251718656" behindDoc="0" locked="0" layoutInCell="1" allowOverlap="1" wp14:anchorId="3A3429B2" wp14:editId="226B85FD">
                      <wp:simplePos x="0" y="0"/>
                      <wp:positionH relativeFrom="column">
                        <wp:posOffset>222885</wp:posOffset>
                      </wp:positionH>
                      <wp:positionV relativeFrom="paragraph">
                        <wp:posOffset>200025</wp:posOffset>
                      </wp:positionV>
                      <wp:extent cx="5000625" cy="1905000"/>
                      <wp:effectExtent l="0" t="0" r="28575" b="19050"/>
                      <wp:wrapSquare wrapText="bothSides"/>
                      <wp:docPr id="2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9050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7A4A54E" w14:textId="01B22DB5"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Contar con un personal altamente comprometido con la empresa.</w:t>
                                  </w:r>
                                </w:p>
                                <w:p w14:paraId="62667BEC"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Responder con mayor eficacia a las expectativas financieras de los inversionistas.</w:t>
                                  </w:r>
                                </w:p>
                                <w:p w14:paraId="10ACFDBB"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El líder como profesional en la administración, cumple la importante misión de propiciar el desarrollo de sus colaboradores.</w:t>
                                  </w:r>
                                </w:p>
                                <w:p w14:paraId="578E9F1D"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Cuando el ETA afirma su sentido de identidad, incrementa su productividad.</w:t>
                                  </w:r>
                                </w:p>
                                <w:p w14:paraId="157AED82"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El líder se asume como enlace entre la dirección y el ETA, lo cual implica la existencia de un claro nexo entre esos dos niveles que facilita la obtención de los resultados deseados.</w:t>
                                  </w:r>
                                </w:p>
                                <w:p w14:paraId="27F66321"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Se convierten en agentes de cambio organizacional.</w:t>
                                  </w:r>
                                </w:p>
                                <w:p w14:paraId="2F59C9F1" w14:textId="4677EC54"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29B2" id="_x0000_s1068" type="#_x0000_t202" style="position:absolute;left:0;text-align:left;margin-left:17.55pt;margin-top:15.75pt;width:393.75pt;height:150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" fillcolor="#ffd555 [2167]" strokecolor="#ffc000 [3207]" strokeweight=".5pt">
                      <v:fill color2="#ffcc31 [2615]" rotate="t" colors="0 #ffdd9c;.5 #ffd78e;1 #ffd479" focus="100%" type="gradient">
                        <o:fill v:ext="view" type="gradientUnscaled"/>
                      </v:fill>
                      <v:textbox>
                        <w:txbxContent>
                          <w:p w14:paraId="57A4A54E" w14:textId="01B22DB5"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Contar con un personal altamente comprometido con la empresa.</w:t>
                            </w:r>
                          </w:p>
                          <w:p w14:paraId="62667BEC"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Responder con mayor eficacia a las expectativas financieras de los inversionistas.</w:t>
                            </w:r>
                          </w:p>
                          <w:p w14:paraId="10ACFDBB"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El líder como profesional en la administración, cumple la importante misión de propiciar el desarrollo de sus colaboradores.</w:t>
                            </w:r>
                          </w:p>
                          <w:p w14:paraId="578E9F1D"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Cuando el ETA afirma su sentido de identidad, incrementa su productividad.</w:t>
                            </w:r>
                          </w:p>
                          <w:p w14:paraId="157AED82"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El líder se asume como enlace entre la dirección y el ETA, lo cual implica la existencia de un claro nexo entre esos dos niveles que facilita la obtención de los resultados deseados.</w:t>
                            </w:r>
                          </w:p>
                          <w:p w14:paraId="27F66321" w14:textId="77777777" w:rsidR="00731CFE" w:rsidRPr="008144C0" w:rsidRDefault="00731CFE" w:rsidP="00DD5119">
                            <w:pPr>
                              <w:pStyle w:val="Prrafodelista"/>
                              <w:numPr>
                                <w:ilvl w:val="0"/>
                                <w:numId w:val="6"/>
                              </w:numPr>
                              <w:spacing w:after="200" w:line="276" w:lineRule="auto"/>
                              <w:jc w:val="both"/>
                              <w:rPr>
                                <w:rFonts w:ascii="Arial" w:hAnsi="Arial" w:cs="Arial"/>
                                <w:sz w:val="20"/>
                                <w:szCs w:val="20"/>
                              </w:rPr>
                            </w:pPr>
                            <w:r w:rsidRPr="008144C0">
                              <w:rPr>
                                <w:rFonts w:ascii="Arial" w:hAnsi="Arial" w:cs="Arial"/>
                                <w:sz w:val="20"/>
                                <w:szCs w:val="20"/>
                              </w:rPr>
                              <w:t>Se convierten en agentes de cambio organizacional.</w:t>
                            </w:r>
                          </w:p>
                          <w:p w14:paraId="2F59C9F1" w14:textId="4677EC54" w:rsidR="00731CFE" w:rsidRDefault="00731CFE"/>
                        </w:txbxContent>
                      </v:textbox>
                      <w10:wrap type="square"/>
                    </v:shape>
                  </w:pict>
                </mc:Fallback>
              </mc:AlternateContent>
            </w:r>
          </w:p>
          <w:p w14:paraId="4B274F89" w14:textId="284C7BCD" w:rsidR="008144C0" w:rsidRDefault="008144C0" w:rsidP="00CD6172">
            <w:pPr>
              <w:jc w:val="both"/>
              <w:rPr>
                <w:rFonts w:ascii="Arial" w:hAnsi="Arial" w:cs="Arial"/>
                <w:sz w:val="20"/>
                <w:szCs w:val="20"/>
              </w:rPr>
            </w:pPr>
          </w:p>
          <w:p w14:paraId="7B584D19" w14:textId="77777777" w:rsidR="00CD6172" w:rsidRDefault="00CD6172" w:rsidP="00CD6172">
            <w:pPr>
              <w:jc w:val="both"/>
            </w:pPr>
          </w:p>
          <w:p w14:paraId="0592B1D8" w14:textId="77777777" w:rsidR="00CD6172" w:rsidRDefault="00CD6172" w:rsidP="00CD6172">
            <w:pPr>
              <w:jc w:val="both"/>
            </w:pPr>
            <w:r>
              <w:t>Parámetros para saber si un grupo puede convertirse en ETA</w:t>
            </w:r>
          </w:p>
          <w:p w14:paraId="67BD6563" w14:textId="77777777" w:rsidR="00CD6172" w:rsidRDefault="00CD6172" w:rsidP="00CD6172">
            <w:pPr>
              <w:jc w:val="both"/>
            </w:pPr>
          </w:p>
          <w:p w14:paraId="12547549" w14:textId="3CE4E0AA" w:rsidR="008144C0" w:rsidRDefault="00CD6172" w:rsidP="00CD6172">
            <w:pPr>
              <w:jc w:val="both"/>
            </w:pPr>
            <w:r>
              <w:t>Sin embargo, ¿cómo saber si un grupo de trabajo está preparado para convertirse en ETA?</w:t>
            </w:r>
          </w:p>
          <w:p w14:paraId="75D172D7" w14:textId="6F4D01F6" w:rsidR="006C795D" w:rsidRDefault="00CD6172" w:rsidP="00CD6172">
            <w:pPr>
              <w:jc w:val="both"/>
            </w:pPr>
            <w:r>
              <w:lastRenderedPageBreak/>
              <w:t xml:space="preserve">Existen algunos parámetros para saber si un grupo está preparado para convertirse en ETA. Asimismo, se han establecido los términos necesarios para que un equipo de trabajo pueda </w:t>
            </w:r>
            <w:r w:rsidR="008144C0">
              <w:t>auto dirigirse</w:t>
            </w:r>
            <w:r w:rsidR="00836D5A">
              <w:t>:</w:t>
            </w:r>
            <w:r w:rsidR="006C795D" w:rsidRPr="008144C0">
              <w:rPr>
                <w:rFonts w:ascii="Arial" w:hAnsi="Arial" w:cs="Arial"/>
                <w:noProof/>
                <w:sz w:val="20"/>
                <w:szCs w:val="20"/>
                <w:lang w:eastAsia="es-MX"/>
              </w:rPr>
              <mc:AlternateContent>
                <mc:Choice Requires="wps">
                  <w:drawing>
                    <wp:anchor distT="45720" distB="45720" distL="114300" distR="114300" simplePos="0" relativeHeight="251720704" behindDoc="0" locked="0" layoutInCell="1" allowOverlap="1" wp14:anchorId="24CC89C8" wp14:editId="6D98627C">
                      <wp:simplePos x="0" y="0"/>
                      <wp:positionH relativeFrom="column">
                        <wp:posOffset>222885</wp:posOffset>
                      </wp:positionH>
                      <wp:positionV relativeFrom="paragraph">
                        <wp:posOffset>358140</wp:posOffset>
                      </wp:positionV>
                      <wp:extent cx="5000625" cy="4095750"/>
                      <wp:effectExtent l="0" t="0" r="28575" b="1905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4095750"/>
                              </a:xfrm>
                              <a:prstGeom prst="rect">
                                <a:avLst/>
                              </a:prstGeom>
                              <a:ln>
                                <a:headEnd/>
                                <a:tailEnd/>
                              </a:ln>
                            </wps:spPr>
                            <wps:style>
                              <a:lnRef idx="3">
                                <a:schemeClr val="lt1"/>
                              </a:lnRef>
                              <a:fillRef idx="1">
                                <a:schemeClr val="accent6"/>
                              </a:fillRef>
                              <a:effectRef idx="1">
                                <a:schemeClr val="accent6"/>
                              </a:effectRef>
                              <a:fontRef idx="minor">
                                <a:schemeClr val="lt1"/>
                              </a:fontRef>
                            </wps:style>
                            <wps:txbx>
                              <w:txbxContent>
                                <w:p w14:paraId="45D8522A"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gerente desea que el equipo asuma más responsabilidades.</w:t>
                                  </w:r>
                                </w:p>
                                <w:p w14:paraId="16D4F133"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equipo comparte metas comunes.</w:t>
                                  </w:r>
                                </w:p>
                                <w:p w14:paraId="0235E023"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Está dispuesto a aprender nuevas habilidades.</w:t>
                                  </w:r>
                                </w:p>
                                <w:p w14:paraId="67E45170"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Trabaja bien como grupo.</w:t>
                                  </w:r>
                                </w:p>
                                <w:p w14:paraId="3D1534C5"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Simpatiza entre sí.</w:t>
                                  </w:r>
                                </w:p>
                                <w:p w14:paraId="71963671"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La comunicación entre el grupo es eficaz.</w:t>
                                  </w:r>
                                </w:p>
                                <w:p w14:paraId="2AB374D4"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grupo es capaz de comunicarse con personas ajenas al equipo de trabajo.</w:t>
                                  </w:r>
                                </w:p>
                                <w:p w14:paraId="4195B285"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equipo expresa en forma correcta sus expectativas.</w:t>
                                  </w:r>
                                </w:p>
                                <w:p w14:paraId="26EE796D"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Su organización es creativa.</w:t>
                                  </w:r>
                                </w:p>
                                <w:p w14:paraId="25B50DA9"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No teme al trabajo duro.</w:t>
                                  </w:r>
                                </w:p>
                                <w:p w14:paraId="2DD9D5AD"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Cree que es importante fijar metas.</w:t>
                                  </w:r>
                                </w:p>
                                <w:p w14:paraId="18E71A0D"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grupo posee determinación.</w:t>
                                  </w:r>
                                </w:p>
                                <w:p w14:paraId="74DF3425"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Está dispuesto a negociar la solución a los problemas.</w:t>
                                  </w:r>
                                </w:p>
                                <w:p w14:paraId="31E05DF6"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Las personas del equipo agradecen la ayuda que le proporcionan otros miembros del grupo.</w:t>
                                  </w:r>
                                </w:p>
                                <w:p w14:paraId="07817D36"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Dentro del equipo se identifican y solucionan rápidamente los problemas.</w:t>
                                  </w:r>
                                </w:p>
                                <w:p w14:paraId="0DAD481A"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grupo está dispuesto a hacer más de lo que a cada uno le corresponde.</w:t>
                                  </w:r>
                                </w:p>
                                <w:p w14:paraId="4BB3CBDC"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Puede resolver cuando la conducta se vuelve desorganizada.</w:t>
                                  </w:r>
                                </w:p>
                                <w:p w14:paraId="4BA09C86"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gerente de nivel superior apoya y auxilia el trabajo del equipo.</w:t>
                                  </w:r>
                                </w:p>
                                <w:p w14:paraId="028B38EA" w14:textId="77777777" w:rsidR="00731CFE" w:rsidRDefault="00731CFE" w:rsidP="006C79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C89C8" id="_x0000_s1069" type="#_x0000_t202" style="position:absolute;left:0;text-align:left;margin-left:17.55pt;margin-top:28.2pt;width:393.75pt;height:32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" fillcolor="#70ad47 [3209]" strokecolor="white [3201]" strokeweight="1.5pt">
                      <v:textbox>
                        <w:txbxContent>
                          <w:p w14:paraId="45D8522A"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gerente desea que el equipo asuma más responsabilidades.</w:t>
                            </w:r>
                          </w:p>
                          <w:p w14:paraId="16D4F133"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equipo comparte metas comunes.</w:t>
                            </w:r>
                          </w:p>
                          <w:p w14:paraId="0235E023"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Está dispuesto a aprender nuevas habilidades.</w:t>
                            </w:r>
                          </w:p>
                          <w:p w14:paraId="67E45170"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Trabaja bien como grupo.</w:t>
                            </w:r>
                          </w:p>
                          <w:p w14:paraId="3D1534C5"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Simpatiza entre sí.</w:t>
                            </w:r>
                          </w:p>
                          <w:p w14:paraId="71963671"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La comunicación entre el grupo es eficaz.</w:t>
                            </w:r>
                          </w:p>
                          <w:p w14:paraId="2AB374D4"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grupo es capaz de comunicarse con personas ajenas al equipo de trabajo.</w:t>
                            </w:r>
                          </w:p>
                          <w:p w14:paraId="4195B285"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equipo expresa en forma correcta sus expectativas.</w:t>
                            </w:r>
                          </w:p>
                          <w:p w14:paraId="26EE796D"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Su organización es creativa.</w:t>
                            </w:r>
                          </w:p>
                          <w:p w14:paraId="25B50DA9"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No teme al trabajo duro.</w:t>
                            </w:r>
                          </w:p>
                          <w:p w14:paraId="2DD9D5AD"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Cree que es importante fijar metas.</w:t>
                            </w:r>
                          </w:p>
                          <w:p w14:paraId="18E71A0D"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grupo posee determinación.</w:t>
                            </w:r>
                          </w:p>
                          <w:p w14:paraId="74DF3425"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Está dispuesto a negociar la solución a los problemas.</w:t>
                            </w:r>
                          </w:p>
                          <w:p w14:paraId="31E05DF6"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Las personas del equipo agradecen la ayuda que le proporcionan otros miembros del grupo.</w:t>
                            </w:r>
                          </w:p>
                          <w:p w14:paraId="07817D36"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Dentro del equipo se identifican y solucionan rápidamente los problemas.</w:t>
                            </w:r>
                          </w:p>
                          <w:p w14:paraId="0DAD481A"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grupo está dispuesto a hacer más de lo que a cada uno le corresponde.</w:t>
                            </w:r>
                          </w:p>
                          <w:p w14:paraId="4BB3CBDC"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Puede resolver cuando la conducta se vuelve desorganizada.</w:t>
                            </w:r>
                          </w:p>
                          <w:p w14:paraId="4BA09C86" w14:textId="77777777" w:rsidR="00731CFE" w:rsidRPr="006C795D" w:rsidRDefault="00731CFE" w:rsidP="00DD5119">
                            <w:pPr>
                              <w:pStyle w:val="Prrafodelista"/>
                              <w:numPr>
                                <w:ilvl w:val="0"/>
                                <w:numId w:val="7"/>
                              </w:numPr>
                              <w:spacing w:after="200" w:line="276" w:lineRule="auto"/>
                              <w:rPr>
                                <w:color w:val="000000" w:themeColor="text1"/>
                              </w:rPr>
                            </w:pPr>
                            <w:r w:rsidRPr="006C795D">
                              <w:rPr>
                                <w:color w:val="000000" w:themeColor="text1"/>
                              </w:rPr>
                              <w:t>El gerente de nivel superior apoya y auxilia el trabajo del equipo.</w:t>
                            </w:r>
                          </w:p>
                          <w:p w14:paraId="028B38EA" w14:textId="77777777" w:rsidR="00731CFE" w:rsidRDefault="00731CFE" w:rsidP="006C795D"/>
                        </w:txbxContent>
                      </v:textbox>
                      <w10:wrap type="square"/>
                    </v:shape>
                  </w:pict>
                </mc:Fallback>
              </mc:AlternateContent>
            </w:r>
          </w:p>
          <w:p w14:paraId="46E9EF14" w14:textId="1A5CF301" w:rsidR="00CD6172" w:rsidRPr="006C795D" w:rsidRDefault="00CD6172" w:rsidP="00CD6172">
            <w:pPr>
              <w:pStyle w:val="Ttulo3"/>
              <w:outlineLvl w:val="2"/>
              <w:rPr>
                <w:rFonts w:ascii="Arial" w:hAnsi="Arial" w:cs="Arial"/>
                <w:color w:val="000000" w:themeColor="text1"/>
                <w:sz w:val="20"/>
                <w:szCs w:val="20"/>
              </w:rPr>
            </w:pPr>
            <w:r w:rsidRPr="006C795D">
              <w:rPr>
                <w:rFonts w:ascii="Arial" w:hAnsi="Arial" w:cs="Arial"/>
                <w:color w:val="000000" w:themeColor="text1"/>
                <w:sz w:val="20"/>
                <w:szCs w:val="20"/>
              </w:rPr>
              <w:t xml:space="preserve">Pasos necesarios para formar un equipo de trabajo </w:t>
            </w:r>
            <w:r w:rsidR="006C795D" w:rsidRPr="006C795D">
              <w:rPr>
                <w:rFonts w:ascii="Arial" w:hAnsi="Arial" w:cs="Arial"/>
                <w:color w:val="000000" w:themeColor="text1"/>
                <w:sz w:val="20"/>
                <w:szCs w:val="20"/>
              </w:rPr>
              <w:t>auto dirigido</w:t>
            </w:r>
          </w:p>
          <w:p w14:paraId="1785AE0E" w14:textId="77777777" w:rsidR="00CD6172" w:rsidRPr="006C795D" w:rsidRDefault="00CD6172" w:rsidP="00CD6172">
            <w:pPr>
              <w:jc w:val="both"/>
              <w:rPr>
                <w:rFonts w:ascii="Arial" w:hAnsi="Arial" w:cs="Arial"/>
                <w:color w:val="000000" w:themeColor="text1"/>
                <w:sz w:val="20"/>
                <w:szCs w:val="20"/>
              </w:rPr>
            </w:pPr>
          </w:p>
          <w:p w14:paraId="7E73161D" w14:textId="77777777" w:rsidR="00CD6172" w:rsidRDefault="00CD6172" w:rsidP="00CD6172">
            <w:pPr>
              <w:pStyle w:val="Ttulo4"/>
              <w:outlineLvl w:val="3"/>
              <w:rPr>
                <w:rFonts w:ascii="Arial" w:hAnsi="Arial" w:cs="Arial"/>
                <w:color w:val="000000" w:themeColor="text1"/>
                <w:sz w:val="20"/>
                <w:szCs w:val="20"/>
              </w:rPr>
            </w:pPr>
            <w:r w:rsidRPr="006C795D">
              <w:rPr>
                <w:rFonts w:ascii="Arial" w:hAnsi="Arial" w:cs="Arial"/>
                <w:color w:val="000000" w:themeColor="text1"/>
                <w:sz w:val="20"/>
                <w:szCs w:val="20"/>
              </w:rPr>
              <w:t>Evaluar la situación:</w:t>
            </w:r>
          </w:p>
          <w:p w14:paraId="5E9FEACF" w14:textId="77777777" w:rsidR="00437B67" w:rsidRDefault="00437B67" w:rsidP="00437B67"/>
          <w:p w14:paraId="20245E3C"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¿El grupo está lo suficientemente maduro para un cambio?</w:t>
            </w:r>
          </w:p>
          <w:p w14:paraId="2E3FD57A"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¿Los miembros del grupo están dispuestos a recibir presiones?</w:t>
            </w:r>
          </w:p>
          <w:p w14:paraId="61ED6D34"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¿Existe un ambiente de confianza?</w:t>
            </w:r>
          </w:p>
          <w:p w14:paraId="6C835375"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¿Es necesario explicar las ventajas de este cambio?</w:t>
            </w:r>
          </w:p>
          <w:p w14:paraId="05259B1B"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¿Se recibirá apoyo de la alta dirección?</w:t>
            </w:r>
          </w:p>
          <w:p w14:paraId="0EBC07FE" w14:textId="77777777" w:rsidR="00CD6172" w:rsidRPr="006C795D" w:rsidRDefault="00CD6172" w:rsidP="00CD6172">
            <w:pPr>
              <w:jc w:val="both"/>
              <w:rPr>
                <w:rFonts w:ascii="Arial" w:hAnsi="Arial" w:cs="Arial"/>
                <w:color w:val="000000" w:themeColor="text1"/>
                <w:sz w:val="20"/>
                <w:szCs w:val="20"/>
              </w:rPr>
            </w:pPr>
          </w:p>
          <w:p w14:paraId="5E8B630E" w14:textId="77777777" w:rsidR="00CD6172" w:rsidRPr="006C795D" w:rsidRDefault="00CD6172" w:rsidP="00CD6172">
            <w:pPr>
              <w:pStyle w:val="Ttulo4"/>
              <w:outlineLvl w:val="3"/>
              <w:rPr>
                <w:rFonts w:ascii="Arial" w:hAnsi="Arial" w:cs="Arial"/>
                <w:color w:val="000000" w:themeColor="text1"/>
                <w:sz w:val="20"/>
                <w:szCs w:val="20"/>
              </w:rPr>
            </w:pPr>
            <w:r w:rsidRPr="006C795D">
              <w:rPr>
                <w:rFonts w:ascii="Arial" w:hAnsi="Arial" w:cs="Arial"/>
                <w:color w:val="000000" w:themeColor="text1"/>
                <w:sz w:val="20"/>
                <w:szCs w:val="20"/>
              </w:rPr>
              <w:t>Elaborar un plan que incluya:</w:t>
            </w:r>
          </w:p>
          <w:p w14:paraId="2463EA60"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Propuesta escrita que explique la naturaleza y necesidad del ETA:</w:t>
            </w:r>
          </w:p>
          <w:p w14:paraId="282339FF"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¿Qué resultados se espera obtener?</w:t>
            </w:r>
          </w:p>
          <w:p w14:paraId="6A74AC4C"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¿Qué beneficios obtendrá la empresa?</w:t>
            </w:r>
          </w:p>
          <w:p w14:paraId="1902D673" w14:textId="77777777" w:rsidR="00CD6172" w:rsidRPr="006C795D" w:rsidRDefault="00CD6172" w:rsidP="00CD6172">
            <w:pPr>
              <w:jc w:val="both"/>
              <w:rPr>
                <w:rFonts w:ascii="Arial" w:hAnsi="Arial" w:cs="Arial"/>
                <w:color w:val="000000" w:themeColor="text1"/>
                <w:sz w:val="20"/>
                <w:szCs w:val="20"/>
              </w:rPr>
            </w:pPr>
          </w:p>
          <w:p w14:paraId="1CE9B067" w14:textId="77777777" w:rsidR="00CD6172" w:rsidRPr="006C795D" w:rsidRDefault="00CD6172" w:rsidP="00CD6172">
            <w:pPr>
              <w:pStyle w:val="Ttulo4"/>
              <w:outlineLvl w:val="3"/>
              <w:rPr>
                <w:rFonts w:ascii="Arial" w:hAnsi="Arial" w:cs="Arial"/>
                <w:color w:val="000000" w:themeColor="text1"/>
                <w:sz w:val="20"/>
                <w:szCs w:val="20"/>
              </w:rPr>
            </w:pPr>
            <w:r w:rsidRPr="006C795D">
              <w:rPr>
                <w:rFonts w:ascii="Arial" w:hAnsi="Arial" w:cs="Arial"/>
                <w:color w:val="000000" w:themeColor="text1"/>
                <w:sz w:val="20"/>
                <w:szCs w:val="20"/>
              </w:rPr>
              <w:t>Elaborar un convenio que:</w:t>
            </w:r>
          </w:p>
          <w:p w14:paraId="7AE3372A" w14:textId="77777777" w:rsidR="006C795D" w:rsidRPr="006C795D" w:rsidRDefault="006C795D" w:rsidP="006C795D">
            <w:pPr>
              <w:rPr>
                <w:rFonts w:ascii="Arial" w:hAnsi="Arial" w:cs="Arial"/>
                <w:color w:val="000000" w:themeColor="text1"/>
                <w:sz w:val="20"/>
                <w:szCs w:val="20"/>
              </w:rPr>
            </w:pPr>
          </w:p>
          <w:p w14:paraId="4C2122DA" w14:textId="77777777" w:rsidR="00CD6172" w:rsidRPr="006C795D" w:rsidRDefault="00CD6172" w:rsidP="00DD5119">
            <w:pPr>
              <w:pStyle w:val="Prrafodelista"/>
              <w:numPr>
                <w:ilvl w:val="0"/>
                <w:numId w:val="8"/>
              </w:numPr>
              <w:spacing w:after="200" w:line="276" w:lineRule="auto"/>
              <w:jc w:val="both"/>
              <w:rPr>
                <w:rFonts w:ascii="Arial" w:hAnsi="Arial" w:cs="Arial"/>
                <w:color w:val="000000" w:themeColor="text1"/>
                <w:sz w:val="20"/>
                <w:szCs w:val="20"/>
              </w:rPr>
            </w:pPr>
            <w:r w:rsidRPr="006C795D">
              <w:rPr>
                <w:rFonts w:ascii="Arial" w:hAnsi="Arial" w:cs="Arial"/>
                <w:color w:val="000000" w:themeColor="text1"/>
                <w:sz w:val="20"/>
                <w:szCs w:val="20"/>
              </w:rPr>
              <w:t>Sea flexible.</w:t>
            </w:r>
          </w:p>
          <w:p w14:paraId="2E42F151" w14:textId="77777777" w:rsidR="00CD6172" w:rsidRPr="006C795D" w:rsidRDefault="00CD6172" w:rsidP="00DD5119">
            <w:pPr>
              <w:pStyle w:val="Prrafodelista"/>
              <w:numPr>
                <w:ilvl w:val="0"/>
                <w:numId w:val="8"/>
              </w:numPr>
              <w:spacing w:after="200" w:line="276" w:lineRule="auto"/>
              <w:jc w:val="both"/>
              <w:rPr>
                <w:rFonts w:ascii="Arial" w:hAnsi="Arial" w:cs="Arial"/>
                <w:color w:val="000000" w:themeColor="text1"/>
                <w:sz w:val="20"/>
                <w:szCs w:val="20"/>
              </w:rPr>
            </w:pPr>
            <w:r w:rsidRPr="006C795D">
              <w:rPr>
                <w:rFonts w:ascii="Arial" w:hAnsi="Arial" w:cs="Arial"/>
                <w:color w:val="000000" w:themeColor="text1"/>
                <w:sz w:val="20"/>
                <w:szCs w:val="20"/>
              </w:rPr>
              <w:lastRenderedPageBreak/>
              <w:t>Determine la misión.</w:t>
            </w:r>
          </w:p>
          <w:p w14:paraId="59308E62" w14:textId="77777777" w:rsidR="00CD6172" w:rsidRPr="006C795D" w:rsidRDefault="00CD6172" w:rsidP="00DD5119">
            <w:pPr>
              <w:pStyle w:val="Prrafodelista"/>
              <w:numPr>
                <w:ilvl w:val="0"/>
                <w:numId w:val="8"/>
              </w:numPr>
              <w:spacing w:after="200" w:line="276" w:lineRule="auto"/>
              <w:jc w:val="both"/>
              <w:rPr>
                <w:rFonts w:ascii="Arial" w:hAnsi="Arial" w:cs="Arial"/>
                <w:color w:val="000000" w:themeColor="text1"/>
                <w:sz w:val="20"/>
                <w:szCs w:val="20"/>
              </w:rPr>
            </w:pPr>
            <w:r w:rsidRPr="006C795D">
              <w:rPr>
                <w:rFonts w:ascii="Arial" w:hAnsi="Arial" w:cs="Arial"/>
                <w:color w:val="000000" w:themeColor="text1"/>
                <w:sz w:val="20"/>
                <w:szCs w:val="20"/>
              </w:rPr>
              <w:t>Defina las funciones.</w:t>
            </w:r>
          </w:p>
          <w:p w14:paraId="60E21040" w14:textId="47145A7F" w:rsidR="00CD6172" w:rsidRPr="006C795D" w:rsidRDefault="00CD6172" w:rsidP="00DD5119">
            <w:pPr>
              <w:pStyle w:val="Prrafodelista"/>
              <w:numPr>
                <w:ilvl w:val="0"/>
                <w:numId w:val="8"/>
              </w:numPr>
              <w:spacing w:after="200" w:line="276" w:lineRule="auto"/>
              <w:jc w:val="both"/>
              <w:rPr>
                <w:rFonts w:ascii="Arial" w:hAnsi="Arial" w:cs="Arial"/>
                <w:color w:val="000000" w:themeColor="text1"/>
                <w:sz w:val="20"/>
                <w:szCs w:val="20"/>
              </w:rPr>
            </w:pPr>
            <w:r w:rsidRPr="006C795D">
              <w:rPr>
                <w:rFonts w:ascii="Arial" w:hAnsi="Arial" w:cs="Arial"/>
                <w:color w:val="000000" w:themeColor="text1"/>
                <w:sz w:val="20"/>
                <w:szCs w:val="20"/>
              </w:rPr>
              <w:t>Defina los puntos de control.</w:t>
            </w:r>
          </w:p>
          <w:p w14:paraId="5B964A14" w14:textId="77777777" w:rsidR="00CD6172" w:rsidRPr="006C795D" w:rsidRDefault="00CD6172" w:rsidP="00CD6172">
            <w:pPr>
              <w:pStyle w:val="Ttulo4"/>
              <w:outlineLvl w:val="3"/>
              <w:rPr>
                <w:rFonts w:ascii="Arial" w:hAnsi="Arial" w:cs="Arial"/>
                <w:color w:val="000000" w:themeColor="text1"/>
                <w:sz w:val="20"/>
                <w:szCs w:val="20"/>
              </w:rPr>
            </w:pPr>
            <w:r w:rsidRPr="006C795D">
              <w:rPr>
                <w:rFonts w:ascii="Arial" w:hAnsi="Arial" w:cs="Arial"/>
                <w:color w:val="000000" w:themeColor="text1"/>
                <w:sz w:val="20"/>
                <w:szCs w:val="20"/>
              </w:rPr>
              <w:t>Puesta en práctica</w:t>
            </w:r>
          </w:p>
          <w:p w14:paraId="2FA4D182"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ab/>
              <w:t>Convenir con los integrantes.</w:t>
            </w:r>
          </w:p>
          <w:p w14:paraId="610645CF"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ab/>
              <w:t>Aclarar el papel del patrocinador.</w:t>
            </w:r>
          </w:p>
          <w:p w14:paraId="48B11162"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ab/>
              <w:t>Inspección periódica.</w:t>
            </w:r>
          </w:p>
          <w:p w14:paraId="4BF4A7C1" w14:textId="77777777" w:rsidR="00CD6172" w:rsidRPr="006C795D" w:rsidRDefault="00CD6172" w:rsidP="00CD6172">
            <w:pPr>
              <w:jc w:val="both"/>
              <w:rPr>
                <w:rFonts w:ascii="Arial" w:hAnsi="Arial" w:cs="Arial"/>
                <w:color w:val="000000" w:themeColor="text1"/>
                <w:sz w:val="20"/>
                <w:szCs w:val="20"/>
              </w:rPr>
            </w:pPr>
            <w:r w:rsidRPr="006C795D">
              <w:rPr>
                <w:rFonts w:ascii="Arial" w:hAnsi="Arial" w:cs="Arial"/>
                <w:color w:val="000000" w:themeColor="text1"/>
                <w:sz w:val="20"/>
                <w:szCs w:val="20"/>
              </w:rPr>
              <w:tab/>
              <w:t>Disposición para el cambio.</w:t>
            </w:r>
          </w:p>
          <w:p w14:paraId="63FA1CD9" w14:textId="77777777" w:rsidR="00E16AF4" w:rsidRDefault="00E16AF4" w:rsidP="00E16AF4">
            <w:pPr>
              <w:pStyle w:val="Prrafodelista"/>
              <w:ind w:left="0"/>
              <w:rPr>
                <w:rFonts w:ascii="Arial" w:hAnsi="Arial" w:cs="Arial"/>
                <w:b/>
                <w:color w:val="0070C0"/>
                <w:sz w:val="20"/>
                <w:szCs w:val="20"/>
              </w:rPr>
            </w:pPr>
          </w:p>
          <w:p w14:paraId="6074B50B" w14:textId="77777777" w:rsidR="00CD6172" w:rsidRPr="00CB2A50" w:rsidRDefault="00CD6172" w:rsidP="00E16AF4">
            <w:pPr>
              <w:pStyle w:val="Prrafodelista"/>
              <w:ind w:left="0"/>
              <w:rPr>
                <w:rFonts w:ascii="Arial" w:hAnsi="Arial" w:cs="Arial"/>
                <w:b/>
                <w:color w:val="0070C0"/>
                <w:sz w:val="20"/>
                <w:szCs w:val="20"/>
              </w:rPr>
            </w:pPr>
          </w:p>
        </w:tc>
      </w:tr>
    </w:tbl>
    <w:p w14:paraId="078DF7E8" w14:textId="77777777" w:rsidR="00E16AF4" w:rsidRPr="00CB2A50" w:rsidRDefault="00E16AF4" w:rsidP="00E16AF4">
      <w:pPr>
        <w:spacing w:after="0" w:line="240" w:lineRule="auto"/>
        <w:outlineLvl w:val="0"/>
        <w:rPr>
          <w:rFonts w:ascii="Arial" w:eastAsia="Times New Roman" w:hAnsi="Arial" w:cs="Arial"/>
          <w:color w:val="984806"/>
          <w:sz w:val="20"/>
          <w:szCs w:val="20"/>
        </w:rPr>
      </w:pPr>
    </w:p>
    <w:p w14:paraId="6C6C433D" w14:textId="6F358CB7" w:rsidR="00E16AF4" w:rsidRPr="00CB2A50" w:rsidRDefault="00CD6172" w:rsidP="00E16AF4">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4</w:t>
      </w:r>
    </w:p>
    <w:p w14:paraId="105C71B3" w14:textId="77777777" w:rsidR="00E16AF4" w:rsidRPr="00CB2A50" w:rsidRDefault="00E16AF4" w:rsidP="00E16AF4">
      <w:pPr>
        <w:shd w:val="clear" w:color="auto" w:fill="E7E6E6" w:themeFill="background2"/>
        <w:spacing w:after="0" w:line="240" w:lineRule="auto"/>
        <w:outlineLvl w:val="0"/>
        <w:rPr>
          <w:rFonts w:ascii="Arial" w:eastAsia="Times New Roman" w:hAnsi="Arial" w:cs="Arial"/>
          <w:sz w:val="20"/>
          <w:szCs w:val="20"/>
        </w:rPr>
      </w:pPr>
    </w:p>
    <w:p w14:paraId="4582A124" w14:textId="77777777" w:rsidR="00E16AF4" w:rsidRPr="00CB2A50" w:rsidRDefault="00E16AF4" w:rsidP="00E16AF4">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3F6CB600" w14:textId="77777777" w:rsidR="00E16AF4" w:rsidRPr="00CB2A50" w:rsidRDefault="00E16AF4" w:rsidP="00E16AF4">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E16AF4" w:rsidRPr="00CB2A50" w14:paraId="2C8AEA06" w14:textId="77777777" w:rsidTr="00E16AF4">
        <w:tc>
          <w:tcPr>
            <w:tcW w:w="8926" w:type="dxa"/>
            <w:shd w:val="clear" w:color="auto" w:fill="E7E6E6" w:themeFill="background2"/>
          </w:tcPr>
          <w:p w14:paraId="488EE242" w14:textId="77777777" w:rsidR="00E16AF4" w:rsidRPr="00CB2A50" w:rsidRDefault="00E16AF4" w:rsidP="00E16AF4">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grabado por un experto, puede ser una entrevista, explicación de procesos o contenido) </w:t>
            </w:r>
          </w:p>
        </w:tc>
      </w:tr>
      <w:tr w:rsidR="00E16AF4" w:rsidRPr="00CB2A50" w14:paraId="55035130" w14:textId="77777777" w:rsidTr="00E16AF4">
        <w:tc>
          <w:tcPr>
            <w:tcW w:w="8926" w:type="dxa"/>
          </w:tcPr>
          <w:p w14:paraId="6840BF2B" w14:textId="77777777" w:rsidR="00E16AF4" w:rsidRPr="00CB2A50" w:rsidRDefault="00E16AF4" w:rsidP="00E16AF4">
            <w:pPr>
              <w:outlineLvl w:val="0"/>
              <w:rPr>
                <w:rFonts w:ascii="Arial" w:eastAsia="Times New Roman" w:hAnsi="Arial" w:cs="Arial"/>
                <w:b/>
                <w:bCs/>
              </w:rPr>
            </w:pPr>
          </w:p>
          <w:p w14:paraId="16F2D068" w14:textId="77777777" w:rsidR="00E16AF4" w:rsidRDefault="00E16AF4" w:rsidP="00E16AF4">
            <w:pPr>
              <w:outlineLvl w:val="0"/>
              <w:rPr>
                <w:rFonts w:ascii="Arial" w:eastAsia="Times New Roman" w:hAnsi="Arial" w:cs="Arial"/>
                <w:b/>
                <w:bCs/>
                <w:color w:val="5B9BD5" w:themeColor="accent1"/>
              </w:rPr>
            </w:pPr>
          </w:p>
          <w:p w14:paraId="1FD005FF" w14:textId="11972B40" w:rsidR="00E16AF4" w:rsidRPr="00221908" w:rsidRDefault="00CD6172" w:rsidP="00E16AF4">
            <w:pPr>
              <w:outlineLvl w:val="0"/>
              <w:rPr>
                <w:rFonts w:ascii="Arial" w:hAnsi="Arial" w:cs="Arial"/>
                <w:color w:val="000000"/>
              </w:rPr>
            </w:pPr>
            <w:proofErr w:type="spellStart"/>
            <w:r w:rsidRPr="00221908">
              <w:rPr>
                <w:rFonts w:ascii="Arial" w:hAnsi="Arial" w:cs="Arial"/>
                <w:color w:val="000000"/>
              </w:rPr>
              <w:t>Velez</w:t>
            </w:r>
            <w:proofErr w:type="spellEnd"/>
            <w:r w:rsidRPr="00221908">
              <w:rPr>
                <w:rFonts w:ascii="Arial" w:hAnsi="Arial" w:cs="Arial"/>
                <w:color w:val="000000"/>
              </w:rPr>
              <w:t xml:space="preserve">, W. (2014). Trabajo en Equipo. noviembre 12, 2014, de Formación Empresarial Sitio web: </w:t>
            </w:r>
            <w:hyperlink r:id="rId102" w:history="1">
              <w:r w:rsidRPr="00221908">
                <w:rPr>
                  <w:rStyle w:val="Hipervnculo"/>
                  <w:rFonts w:ascii="Arial" w:hAnsi="Arial" w:cs="Arial"/>
                </w:rPr>
                <w:t>http://www.youtube.com/watch?v=f5acUrUZlMs</w:t>
              </w:r>
            </w:hyperlink>
          </w:p>
          <w:p w14:paraId="6F6300A7" w14:textId="77777777" w:rsidR="00CD6172" w:rsidRDefault="00CD6172" w:rsidP="00E16AF4">
            <w:pPr>
              <w:outlineLvl w:val="0"/>
              <w:rPr>
                <w:rFonts w:ascii="Arial" w:eastAsia="Times New Roman" w:hAnsi="Arial" w:cs="Arial"/>
                <w:b/>
                <w:bCs/>
                <w:color w:val="5B9BD5" w:themeColor="accent1"/>
              </w:rPr>
            </w:pPr>
          </w:p>
          <w:p w14:paraId="0A82BFC3" w14:textId="77777777" w:rsidR="00E16AF4" w:rsidRPr="00CB2A50" w:rsidRDefault="00E16AF4" w:rsidP="00E16AF4">
            <w:pPr>
              <w:outlineLvl w:val="0"/>
              <w:rPr>
                <w:rFonts w:ascii="Arial" w:eastAsia="Times New Roman" w:hAnsi="Arial" w:cs="Arial"/>
                <w:b/>
                <w:bCs/>
              </w:rPr>
            </w:pPr>
          </w:p>
        </w:tc>
      </w:tr>
      <w:tr w:rsidR="00E16AF4" w:rsidRPr="00CB2A50" w14:paraId="0E4BF7BE" w14:textId="77777777" w:rsidTr="00E16AF4">
        <w:tc>
          <w:tcPr>
            <w:tcW w:w="8926" w:type="dxa"/>
            <w:shd w:val="clear" w:color="auto" w:fill="E7E6E6" w:themeFill="background2"/>
          </w:tcPr>
          <w:p w14:paraId="7B4E84DC" w14:textId="77777777" w:rsidR="00E16AF4" w:rsidRPr="00CB2A50" w:rsidRDefault="00E16AF4" w:rsidP="00E16AF4">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hAnsi="Arial" w:cs="Arial"/>
                <w:color w:val="7F7F7F" w:themeColor="text1" w:themeTint="80"/>
              </w:rPr>
              <w:t xml:space="preserve">(Incluya al menos tres lecturas que permitan al participante tener mayor conocimiento del tema). </w:t>
            </w:r>
          </w:p>
        </w:tc>
      </w:tr>
      <w:tr w:rsidR="00E16AF4" w:rsidRPr="00DC06BC" w14:paraId="20AAD11B" w14:textId="77777777" w:rsidTr="00E16AF4">
        <w:tc>
          <w:tcPr>
            <w:tcW w:w="8926" w:type="dxa"/>
          </w:tcPr>
          <w:p w14:paraId="136BE541" w14:textId="77777777" w:rsidR="00E16AF4" w:rsidRPr="00221908" w:rsidRDefault="00E16AF4" w:rsidP="00E16AF4">
            <w:pPr>
              <w:outlineLvl w:val="0"/>
              <w:rPr>
                <w:rFonts w:ascii="Arial" w:hAnsi="Arial" w:cs="Arial"/>
                <w:color w:val="000000"/>
              </w:rPr>
            </w:pPr>
          </w:p>
          <w:p w14:paraId="2D46AF0E" w14:textId="77777777" w:rsidR="00E16AF4" w:rsidRPr="00221908" w:rsidRDefault="00E16AF4" w:rsidP="00DD5119">
            <w:pPr>
              <w:pStyle w:val="Prrafodelista"/>
              <w:numPr>
                <w:ilvl w:val="0"/>
                <w:numId w:val="3"/>
              </w:numPr>
              <w:outlineLvl w:val="0"/>
              <w:rPr>
                <w:rFonts w:ascii="Arial" w:hAnsi="Arial" w:cs="Arial"/>
                <w:color w:val="000000"/>
              </w:rPr>
            </w:pPr>
            <w:r w:rsidRPr="00221908">
              <w:rPr>
                <w:rFonts w:ascii="Arial" w:hAnsi="Arial" w:cs="Arial"/>
                <w:color w:val="000000"/>
              </w:rPr>
              <w:t>Lecturas recomendadas</w:t>
            </w:r>
          </w:p>
          <w:p w14:paraId="0BB667A8" w14:textId="73061E61" w:rsidR="00E16AF4" w:rsidRDefault="00221908" w:rsidP="00E16AF4">
            <w:pPr>
              <w:pStyle w:val="Prrafodelista"/>
              <w:outlineLvl w:val="0"/>
              <w:rPr>
                <w:rFonts w:ascii="Arial" w:hAnsi="Arial" w:cs="Arial"/>
                <w:color w:val="000000"/>
              </w:rPr>
            </w:pPr>
            <w:r w:rsidRPr="00221908">
              <w:rPr>
                <w:rFonts w:ascii="Arial" w:hAnsi="Arial" w:cs="Arial"/>
                <w:color w:val="000000"/>
              </w:rPr>
              <w:t xml:space="preserve">Gil, F. Rico, R. Sánchez, M. (2008). Eficacia de equipos de trabajo. Papeles del Psicólogo, 29, 25-31. </w:t>
            </w:r>
            <w:hyperlink r:id="rId103" w:history="1">
              <w:r w:rsidRPr="00221908">
                <w:rPr>
                  <w:rFonts w:ascii="Arial" w:hAnsi="Arial" w:cs="Arial"/>
                  <w:color w:val="000000"/>
                </w:rPr>
                <w:t>http://www.redalyc.org/articulo.oa?id=77829104</w:t>
              </w:r>
            </w:hyperlink>
          </w:p>
          <w:p w14:paraId="6FB35B04" w14:textId="77777777" w:rsidR="00E16AF4" w:rsidRPr="00BF0AE3" w:rsidRDefault="00E16AF4" w:rsidP="00E16AF4">
            <w:pPr>
              <w:pStyle w:val="Prrafodelista"/>
              <w:outlineLvl w:val="0"/>
              <w:rPr>
                <w:rFonts w:ascii="Arial" w:hAnsi="Arial" w:cs="Arial"/>
                <w:color w:val="000000"/>
              </w:rPr>
            </w:pPr>
          </w:p>
          <w:p w14:paraId="4EB79121" w14:textId="328DC000" w:rsidR="00E16AF4" w:rsidRPr="001C6681" w:rsidRDefault="00221908" w:rsidP="00E16AF4">
            <w:pPr>
              <w:pStyle w:val="Prrafodelista"/>
              <w:outlineLvl w:val="0"/>
              <w:rPr>
                <w:rFonts w:ascii="Arial" w:hAnsi="Arial" w:cs="Arial"/>
                <w:color w:val="000000"/>
                <w:lang w:val="en-US"/>
              </w:rPr>
            </w:pPr>
            <w:r w:rsidRPr="00221908">
              <w:rPr>
                <w:rFonts w:ascii="Arial" w:hAnsi="Arial" w:cs="Arial"/>
                <w:color w:val="000000"/>
              </w:rPr>
              <w:t xml:space="preserve">Estrada, S. (2011). Desempeño en equipos de trabajo para organizaciones cambiantes. </w:t>
            </w:r>
            <w:proofErr w:type="spellStart"/>
            <w:r w:rsidRPr="001C6681">
              <w:rPr>
                <w:rFonts w:ascii="Arial" w:hAnsi="Arial" w:cs="Arial"/>
                <w:color w:val="000000"/>
                <w:lang w:val="en-US"/>
              </w:rPr>
              <w:t>Scientia</w:t>
            </w:r>
            <w:proofErr w:type="spellEnd"/>
            <w:r w:rsidRPr="001C6681">
              <w:rPr>
                <w:rFonts w:ascii="Arial" w:hAnsi="Arial" w:cs="Arial"/>
                <w:color w:val="000000"/>
                <w:lang w:val="en-US"/>
              </w:rPr>
              <w:t xml:space="preserve"> et </w:t>
            </w:r>
            <w:proofErr w:type="spellStart"/>
            <w:r w:rsidRPr="001C6681">
              <w:rPr>
                <w:rFonts w:ascii="Arial" w:hAnsi="Arial" w:cs="Arial"/>
                <w:color w:val="000000"/>
                <w:lang w:val="en-US"/>
              </w:rPr>
              <w:t>Technica</w:t>
            </w:r>
            <w:proofErr w:type="spellEnd"/>
            <w:r w:rsidRPr="001C6681">
              <w:rPr>
                <w:rFonts w:ascii="Arial" w:hAnsi="Arial" w:cs="Arial"/>
                <w:color w:val="000000"/>
                <w:lang w:val="en-US"/>
              </w:rPr>
              <w:t xml:space="preserve">, XVI, 128-133. </w:t>
            </w:r>
            <w:hyperlink r:id="rId104" w:history="1">
              <w:r w:rsidRPr="001C6681">
                <w:rPr>
                  <w:rStyle w:val="Hipervnculo"/>
                  <w:rFonts w:ascii="Arial" w:hAnsi="Arial" w:cs="Arial"/>
                  <w:lang w:val="en-US"/>
                </w:rPr>
                <w:t>http://www.redalyc.org/articulo.oa?id=84922625022</w:t>
              </w:r>
            </w:hyperlink>
          </w:p>
          <w:p w14:paraId="73476F62" w14:textId="77777777" w:rsidR="00E16AF4" w:rsidRPr="001C6681" w:rsidRDefault="00E16AF4" w:rsidP="00E16AF4">
            <w:pPr>
              <w:pStyle w:val="Prrafodelista"/>
              <w:outlineLvl w:val="0"/>
              <w:rPr>
                <w:rFonts w:ascii="Arial" w:hAnsi="Arial" w:cs="Arial"/>
                <w:color w:val="000000"/>
                <w:lang w:val="en-US"/>
              </w:rPr>
            </w:pPr>
          </w:p>
          <w:p w14:paraId="1688FEFC" w14:textId="77777777" w:rsidR="00E16AF4" w:rsidRPr="001C6681" w:rsidRDefault="00E16AF4" w:rsidP="00E16AF4">
            <w:pPr>
              <w:outlineLvl w:val="0"/>
              <w:rPr>
                <w:rFonts w:ascii="Arial" w:hAnsi="Arial" w:cs="Arial"/>
                <w:color w:val="000000"/>
                <w:lang w:val="en-US"/>
              </w:rPr>
            </w:pPr>
          </w:p>
        </w:tc>
      </w:tr>
    </w:tbl>
    <w:p w14:paraId="5424BE31" w14:textId="77777777" w:rsidR="00E16AF4" w:rsidRPr="001C6681" w:rsidRDefault="00E16AF4" w:rsidP="00E16AF4">
      <w:pPr>
        <w:rPr>
          <w:rFonts w:ascii="Arial" w:hAnsi="Arial" w:cs="Arial"/>
          <w:b/>
          <w:sz w:val="20"/>
          <w:szCs w:val="20"/>
          <w:lang w:val="en-US"/>
        </w:rPr>
      </w:pPr>
    </w:p>
    <w:p w14:paraId="20A13F49" w14:textId="77777777" w:rsidR="00E16AF4" w:rsidRPr="00CB2A50" w:rsidRDefault="00E16AF4" w:rsidP="00E16AF4">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1</w:t>
      </w:r>
    </w:p>
    <w:p w14:paraId="495F667C" w14:textId="72E0964C" w:rsidR="00E16AF4" w:rsidRPr="006C795D" w:rsidRDefault="00E16AF4" w:rsidP="006C795D">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E16AF4" w:rsidRPr="00CB2A50" w14:paraId="22BEB06B" w14:textId="77777777" w:rsidTr="00E16AF4">
        <w:tc>
          <w:tcPr>
            <w:tcW w:w="8828" w:type="dxa"/>
          </w:tcPr>
          <w:p w14:paraId="00FC2FAD" w14:textId="77777777" w:rsidR="00E44B06" w:rsidRDefault="00E44B06" w:rsidP="00E44B06">
            <w:pPr>
              <w:tabs>
                <w:tab w:val="left" w:pos="6399"/>
              </w:tabs>
              <w:rPr>
                <w:rFonts w:ascii="Arial" w:hAnsi="Arial" w:cs="Arial"/>
                <w:sz w:val="20"/>
                <w:szCs w:val="20"/>
              </w:rPr>
            </w:pPr>
            <w:r w:rsidRPr="00725BAA">
              <w:rPr>
                <w:rFonts w:ascii="Arial" w:hAnsi="Arial" w:cs="Arial"/>
                <w:sz w:val="20"/>
                <w:szCs w:val="20"/>
                <w:highlight w:val="yellow"/>
              </w:rPr>
              <w:t>INTERACTIVO</w:t>
            </w:r>
          </w:p>
          <w:p w14:paraId="65BDA622" w14:textId="77777777" w:rsidR="00E44B06" w:rsidRDefault="00E44B06" w:rsidP="00E44B06">
            <w:pPr>
              <w:tabs>
                <w:tab w:val="left" w:pos="6399"/>
              </w:tabs>
              <w:rPr>
                <w:rFonts w:ascii="Arial" w:hAnsi="Arial" w:cs="Arial"/>
                <w:sz w:val="20"/>
                <w:szCs w:val="20"/>
              </w:rPr>
            </w:pPr>
          </w:p>
          <w:p w14:paraId="379B5F96" w14:textId="77777777" w:rsidR="00E44B06" w:rsidRDefault="00E44B06" w:rsidP="00E44B06">
            <w:pPr>
              <w:tabs>
                <w:tab w:val="left" w:pos="6399"/>
              </w:tabs>
              <w:rPr>
                <w:rFonts w:ascii="Arial" w:hAnsi="Arial" w:cs="Arial"/>
                <w:sz w:val="20"/>
                <w:szCs w:val="20"/>
              </w:rPr>
            </w:pPr>
            <w:r>
              <w:rPr>
                <w:rFonts w:ascii="Arial" w:hAnsi="Arial" w:cs="Arial"/>
                <w:sz w:val="20"/>
                <w:szCs w:val="20"/>
              </w:rPr>
              <w:t>Da clic en las preguntas para conocer su respuesta</w:t>
            </w:r>
          </w:p>
          <w:p w14:paraId="5EAEDEBF" w14:textId="77777777" w:rsidR="00E44B06" w:rsidRDefault="00E44B06" w:rsidP="00E44B06">
            <w:pPr>
              <w:tabs>
                <w:tab w:val="left" w:pos="6399"/>
              </w:tabs>
              <w:rPr>
                <w:rFonts w:ascii="Arial" w:hAnsi="Arial" w:cs="Arial"/>
                <w:sz w:val="20"/>
                <w:szCs w:val="20"/>
              </w:rPr>
            </w:pPr>
          </w:p>
          <w:p w14:paraId="6BEB8739" w14:textId="77777777" w:rsidR="00E16AF4" w:rsidRPr="00C80A80" w:rsidRDefault="00E16AF4" w:rsidP="00E16AF4">
            <w:pPr>
              <w:tabs>
                <w:tab w:val="left" w:pos="6399"/>
              </w:tabs>
              <w:rPr>
                <w:rFonts w:ascii="Arial" w:hAnsi="Arial" w:cs="Arial"/>
                <w:sz w:val="20"/>
                <w:szCs w:val="20"/>
              </w:rPr>
            </w:pPr>
          </w:p>
          <w:p w14:paraId="45AF904A" w14:textId="17BEDCFA" w:rsidR="00E16AF4" w:rsidRDefault="00E16AF4" w:rsidP="00E16AF4">
            <w:pPr>
              <w:rPr>
                <w:rFonts w:ascii="Arial" w:hAnsi="Arial" w:cs="Arial"/>
                <w:b/>
                <w:sz w:val="20"/>
                <w:szCs w:val="20"/>
              </w:rPr>
            </w:pPr>
            <w:r w:rsidRPr="00E44B06">
              <w:rPr>
                <w:rFonts w:ascii="Arial" w:hAnsi="Arial" w:cs="Arial"/>
                <w:b/>
                <w:sz w:val="20"/>
                <w:szCs w:val="20"/>
              </w:rPr>
              <w:t>¿</w:t>
            </w:r>
            <w:r w:rsidR="00221908" w:rsidRPr="00E44B06">
              <w:rPr>
                <w:rFonts w:ascii="Arial" w:hAnsi="Arial" w:cs="Arial"/>
                <w:b/>
                <w:sz w:val="20"/>
                <w:szCs w:val="20"/>
              </w:rPr>
              <w:t>Cuál es la herramienta típica que puede aplicar la consultoría cuando existen problemas entre los grupos</w:t>
            </w:r>
            <w:r w:rsidRPr="00E44B06">
              <w:rPr>
                <w:rFonts w:ascii="Arial" w:hAnsi="Arial" w:cs="Arial"/>
                <w:b/>
                <w:sz w:val="20"/>
                <w:szCs w:val="20"/>
              </w:rPr>
              <w:t>?</w:t>
            </w:r>
          </w:p>
          <w:p w14:paraId="75A43CBF" w14:textId="77777777" w:rsidR="00E44B06" w:rsidRPr="00E44B06" w:rsidRDefault="00E44B06" w:rsidP="00E16AF4">
            <w:pPr>
              <w:rPr>
                <w:rFonts w:ascii="Arial" w:hAnsi="Arial" w:cs="Arial"/>
                <w:b/>
                <w:sz w:val="20"/>
                <w:szCs w:val="20"/>
              </w:rPr>
            </w:pPr>
          </w:p>
          <w:p w14:paraId="7B3F4703" w14:textId="3E7DABBA" w:rsidR="00E16AF4" w:rsidRDefault="00221908" w:rsidP="00E16AF4">
            <w:pPr>
              <w:rPr>
                <w:rFonts w:ascii="Arial" w:hAnsi="Arial" w:cs="Arial"/>
                <w:sz w:val="20"/>
                <w:szCs w:val="20"/>
              </w:rPr>
            </w:pPr>
            <w:r w:rsidRPr="00221908">
              <w:rPr>
                <w:rFonts w:ascii="Arial" w:hAnsi="Arial" w:cs="Arial"/>
                <w:sz w:val="20"/>
                <w:szCs w:val="20"/>
              </w:rPr>
              <w:t>El desarrollo intergrupal pretende modificar las actitudes, los estereotipos y las percepciones que los grupos tienen entre sí. Por ejemplo, en una compañía los ingenieros pueden pensar que el departamento de contabilidad está integrado por individuos tímidos y conservadores, mientras que el de personal cuenta con personas alegres que solo planean días de campo. Asimismo, puede ser común que el área administrativa perciba como “demasiados serios”, hoscos o “fríos y calculadores” a los integrantes del departamento de producción.</w:t>
            </w:r>
          </w:p>
          <w:p w14:paraId="45944004" w14:textId="77777777" w:rsidR="00E16AF4" w:rsidRDefault="00E16AF4" w:rsidP="00E16AF4">
            <w:pPr>
              <w:rPr>
                <w:rFonts w:ascii="Arial" w:hAnsi="Arial" w:cs="Arial"/>
                <w:sz w:val="20"/>
                <w:szCs w:val="20"/>
              </w:rPr>
            </w:pPr>
          </w:p>
          <w:p w14:paraId="6368B1F1" w14:textId="6308979F" w:rsidR="00E16AF4" w:rsidRDefault="00E16AF4" w:rsidP="00E16AF4">
            <w:pPr>
              <w:rPr>
                <w:rFonts w:ascii="Arial" w:hAnsi="Arial" w:cs="Arial"/>
                <w:b/>
                <w:sz w:val="20"/>
                <w:szCs w:val="20"/>
              </w:rPr>
            </w:pPr>
            <w:r w:rsidRPr="00E44B06">
              <w:rPr>
                <w:rFonts w:ascii="Arial" w:hAnsi="Arial" w:cs="Arial"/>
                <w:b/>
                <w:sz w:val="20"/>
                <w:szCs w:val="20"/>
              </w:rPr>
              <w:t>¿</w:t>
            </w:r>
            <w:r w:rsidR="00221908" w:rsidRPr="00E44B06">
              <w:rPr>
                <w:rFonts w:ascii="Arial" w:hAnsi="Arial" w:cs="Arial"/>
                <w:b/>
                <w:sz w:val="20"/>
                <w:szCs w:val="20"/>
              </w:rPr>
              <w:t xml:space="preserve">Cuáles son los </w:t>
            </w:r>
            <w:r w:rsidR="008154EB" w:rsidRPr="00E44B06">
              <w:rPr>
                <w:rFonts w:ascii="Arial" w:hAnsi="Arial" w:cs="Arial"/>
                <w:b/>
                <w:sz w:val="20"/>
                <w:szCs w:val="20"/>
              </w:rPr>
              <w:t xml:space="preserve">beneficios de los trabajos </w:t>
            </w:r>
            <w:r w:rsidR="00E44B06" w:rsidRPr="00E44B06">
              <w:rPr>
                <w:rFonts w:ascii="Arial" w:hAnsi="Arial" w:cs="Arial"/>
                <w:b/>
                <w:sz w:val="20"/>
                <w:szCs w:val="20"/>
              </w:rPr>
              <w:t>auto dirigidos</w:t>
            </w:r>
            <w:r w:rsidRPr="00E44B06">
              <w:rPr>
                <w:rFonts w:ascii="Arial" w:hAnsi="Arial" w:cs="Arial"/>
                <w:b/>
                <w:sz w:val="20"/>
                <w:szCs w:val="20"/>
              </w:rPr>
              <w:t xml:space="preserve">? </w:t>
            </w:r>
          </w:p>
          <w:p w14:paraId="5BAD9A6F" w14:textId="77777777" w:rsidR="00E44B06" w:rsidRPr="00E44B06" w:rsidRDefault="00E44B06" w:rsidP="00E16AF4">
            <w:pPr>
              <w:rPr>
                <w:rFonts w:ascii="Arial" w:hAnsi="Arial" w:cs="Arial"/>
                <w:b/>
                <w:sz w:val="20"/>
                <w:szCs w:val="20"/>
              </w:rPr>
            </w:pPr>
          </w:p>
          <w:p w14:paraId="6131A7A8" w14:textId="77777777" w:rsidR="008154EB" w:rsidRPr="008154EB" w:rsidRDefault="008154EB" w:rsidP="00DD5119">
            <w:pPr>
              <w:pStyle w:val="Prrafodelista"/>
              <w:numPr>
                <w:ilvl w:val="0"/>
                <w:numId w:val="6"/>
              </w:numPr>
              <w:spacing w:after="200" w:line="276" w:lineRule="auto"/>
              <w:jc w:val="both"/>
              <w:rPr>
                <w:rFonts w:ascii="Arial" w:hAnsi="Arial" w:cs="Arial"/>
                <w:sz w:val="20"/>
                <w:szCs w:val="20"/>
              </w:rPr>
            </w:pPr>
            <w:r w:rsidRPr="008154EB">
              <w:rPr>
                <w:rFonts w:ascii="Arial" w:hAnsi="Arial" w:cs="Arial"/>
                <w:sz w:val="20"/>
                <w:szCs w:val="20"/>
              </w:rPr>
              <w:t>Contar con un personal altamente comprometido con la empresa.</w:t>
            </w:r>
          </w:p>
          <w:p w14:paraId="48F9CC3F" w14:textId="77777777" w:rsidR="008154EB" w:rsidRPr="008154EB" w:rsidRDefault="008154EB" w:rsidP="00DD5119">
            <w:pPr>
              <w:pStyle w:val="Prrafodelista"/>
              <w:numPr>
                <w:ilvl w:val="0"/>
                <w:numId w:val="6"/>
              </w:numPr>
              <w:spacing w:after="200" w:line="276" w:lineRule="auto"/>
              <w:jc w:val="both"/>
              <w:rPr>
                <w:rFonts w:ascii="Arial" w:hAnsi="Arial" w:cs="Arial"/>
                <w:sz w:val="20"/>
                <w:szCs w:val="20"/>
              </w:rPr>
            </w:pPr>
            <w:r w:rsidRPr="008154EB">
              <w:rPr>
                <w:rFonts w:ascii="Arial" w:hAnsi="Arial" w:cs="Arial"/>
                <w:sz w:val="20"/>
                <w:szCs w:val="20"/>
              </w:rPr>
              <w:t>Responder con mayor eficacia a las expectativas financieras de los inversionistas.</w:t>
            </w:r>
          </w:p>
          <w:p w14:paraId="321D5C29" w14:textId="77777777" w:rsidR="008154EB" w:rsidRPr="008154EB" w:rsidRDefault="008154EB" w:rsidP="00DD5119">
            <w:pPr>
              <w:pStyle w:val="Prrafodelista"/>
              <w:numPr>
                <w:ilvl w:val="0"/>
                <w:numId w:val="6"/>
              </w:numPr>
              <w:spacing w:after="200" w:line="276" w:lineRule="auto"/>
              <w:jc w:val="both"/>
              <w:rPr>
                <w:rFonts w:ascii="Arial" w:hAnsi="Arial" w:cs="Arial"/>
                <w:sz w:val="20"/>
                <w:szCs w:val="20"/>
              </w:rPr>
            </w:pPr>
            <w:r w:rsidRPr="008154EB">
              <w:rPr>
                <w:rFonts w:ascii="Arial" w:hAnsi="Arial" w:cs="Arial"/>
                <w:sz w:val="20"/>
                <w:szCs w:val="20"/>
              </w:rPr>
              <w:t>El líder como profesional en la administración, cumple la importante misión de propiciar el desarrollo de sus colaboradores.</w:t>
            </w:r>
          </w:p>
          <w:p w14:paraId="2B65717B" w14:textId="77777777" w:rsidR="008154EB" w:rsidRPr="008154EB" w:rsidRDefault="008154EB" w:rsidP="00DD5119">
            <w:pPr>
              <w:pStyle w:val="Prrafodelista"/>
              <w:numPr>
                <w:ilvl w:val="0"/>
                <w:numId w:val="6"/>
              </w:numPr>
              <w:spacing w:after="200" w:line="276" w:lineRule="auto"/>
              <w:jc w:val="both"/>
              <w:rPr>
                <w:rFonts w:ascii="Arial" w:hAnsi="Arial" w:cs="Arial"/>
                <w:sz w:val="20"/>
                <w:szCs w:val="20"/>
              </w:rPr>
            </w:pPr>
            <w:r w:rsidRPr="008154EB">
              <w:rPr>
                <w:rFonts w:ascii="Arial" w:hAnsi="Arial" w:cs="Arial"/>
                <w:sz w:val="20"/>
                <w:szCs w:val="20"/>
              </w:rPr>
              <w:t>Cuando el ETA afirma su sentido de identidad, incrementa su productividad.</w:t>
            </w:r>
          </w:p>
          <w:p w14:paraId="6DBF3454" w14:textId="77777777" w:rsidR="008154EB" w:rsidRPr="008154EB" w:rsidRDefault="008154EB" w:rsidP="00DD5119">
            <w:pPr>
              <w:pStyle w:val="Prrafodelista"/>
              <w:numPr>
                <w:ilvl w:val="0"/>
                <w:numId w:val="6"/>
              </w:numPr>
              <w:spacing w:after="200" w:line="276" w:lineRule="auto"/>
              <w:jc w:val="both"/>
              <w:rPr>
                <w:rFonts w:ascii="Arial" w:hAnsi="Arial" w:cs="Arial"/>
                <w:sz w:val="20"/>
                <w:szCs w:val="20"/>
              </w:rPr>
            </w:pPr>
            <w:r w:rsidRPr="008154EB">
              <w:rPr>
                <w:rFonts w:ascii="Arial" w:hAnsi="Arial" w:cs="Arial"/>
                <w:sz w:val="20"/>
                <w:szCs w:val="20"/>
              </w:rPr>
              <w:t>El líder se asume como enlace entre la dirección y el ETA, lo cual implica la existencia de un claro nexo entre esos dos niveles que facilita la obtención de los resultados deseados.</w:t>
            </w:r>
          </w:p>
          <w:p w14:paraId="5B4760A4" w14:textId="77777777" w:rsidR="008154EB" w:rsidRPr="008154EB" w:rsidRDefault="008154EB" w:rsidP="00DD5119">
            <w:pPr>
              <w:pStyle w:val="Prrafodelista"/>
              <w:numPr>
                <w:ilvl w:val="0"/>
                <w:numId w:val="6"/>
              </w:numPr>
              <w:spacing w:after="200" w:line="276" w:lineRule="auto"/>
              <w:jc w:val="both"/>
              <w:rPr>
                <w:rFonts w:ascii="Arial" w:hAnsi="Arial" w:cs="Arial"/>
                <w:sz w:val="20"/>
                <w:szCs w:val="20"/>
              </w:rPr>
            </w:pPr>
            <w:r w:rsidRPr="008154EB">
              <w:rPr>
                <w:rFonts w:ascii="Arial" w:hAnsi="Arial" w:cs="Arial"/>
                <w:sz w:val="20"/>
                <w:szCs w:val="20"/>
              </w:rPr>
              <w:t>Se convierten en agentes de cambio organizacional.</w:t>
            </w:r>
          </w:p>
          <w:p w14:paraId="2A693FBB" w14:textId="2D8ACF15" w:rsidR="00E16AF4" w:rsidRPr="00521257" w:rsidRDefault="00B317AC" w:rsidP="00E16AF4">
            <w:pPr>
              <w:rPr>
                <w:rFonts w:ascii="Arial" w:hAnsi="Arial" w:cs="Arial"/>
                <w:sz w:val="20"/>
                <w:szCs w:val="20"/>
              </w:rPr>
            </w:pPr>
            <w:r w:rsidRPr="00B317AC">
              <w:rPr>
                <w:rFonts w:ascii="Arial" w:hAnsi="Arial" w:cs="Arial"/>
                <w:sz w:val="20"/>
                <w:szCs w:val="20"/>
                <w:highlight w:val="yellow"/>
              </w:rPr>
              <w:t>FIN INTERACTIVO</w:t>
            </w:r>
          </w:p>
        </w:tc>
      </w:tr>
    </w:tbl>
    <w:p w14:paraId="0882B74A" w14:textId="77777777" w:rsidR="00E16AF4" w:rsidRPr="00CB2A50" w:rsidRDefault="00E16AF4" w:rsidP="00E16AF4">
      <w:pPr>
        <w:rPr>
          <w:rFonts w:ascii="Arial" w:hAnsi="Arial"/>
          <w:b/>
          <w:sz w:val="20"/>
        </w:rPr>
      </w:pPr>
    </w:p>
    <w:p w14:paraId="19BE5120" w14:textId="5BB712B5" w:rsidR="00E16AF4" w:rsidRPr="00CB2A50" w:rsidRDefault="00E16AF4" w:rsidP="00E16AF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8154EB">
        <w:rPr>
          <w:rFonts w:ascii="Arial" w:hAnsi="Arial" w:cs="Arial"/>
          <w:b/>
          <w:sz w:val="20"/>
          <w:szCs w:val="20"/>
        </w:rPr>
        <w:t>4</w:t>
      </w:r>
    </w:p>
    <w:p w14:paraId="353AF7CA" w14:textId="77777777" w:rsidR="00E16AF4" w:rsidRPr="00CB2A50" w:rsidRDefault="00E16AF4" w:rsidP="00E16AF4">
      <w:pPr>
        <w:pStyle w:val="Prrafodelista"/>
        <w:rPr>
          <w:rFonts w:ascii="Arial" w:hAnsi="Arial" w:cs="Arial"/>
          <w:b/>
          <w:sz w:val="20"/>
          <w:szCs w:val="20"/>
        </w:rPr>
      </w:pPr>
    </w:p>
    <w:p w14:paraId="3240DEF2" w14:textId="77777777" w:rsidR="00E16AF4" w:rsidRPr="00CB2A50" w:rsidRDefault="00E16AF4" w:rsidP="00E16AF4">
      <w:pPr>
        <w:pStyle w:val="Prrafodelista"/>
        <w:ind w:left="0"/>
        <w:rPr>
          <w:rFonts w:ascii="Arial" w:hAnsi="Arial" w:cs="Arial"/>
          <w:b/>
          <w:sz w:val="20"/>
          <w:szCs w:val="20"/>
        </w:rPr>
      </w:pPr>
      <w:r w:rsidRPr="00CB2A50">
        <w:rPr>
          <w:rFonts w:ascii="Arial" w:hAnsi="Arial" w:cs="Arial"/>
          <w:b/>
          <w:sz w:val="20"/>
          <w:szCs w:val="20"/>
        </w:rPr>
        <w:t>Glosario (opcional)</w:t>
      </w:r>
    </w:p>
    <w:p w14:paraId="7DB5A63A" w14:textId="77777777" w:rsidR="00E16AF4" w:rsidRPr="00CB2A50" w:rsidRDefault="00E16AF4" w:rsidP="00E16AF4">
      <w:pPr>
        <w:pStyle w:val="Prrafodelista"/>
        <w:ind w:left="0"/>
        <w:rPr>
          <w:rFonts w:ascii="Arial" w:hAnsi="Arial" w:cs="Arial"/>
          <w:b/>
          <w:sz w:val="20"/>
          <w:szCs w:val="20"/>
        </w:rPr>
      </w:pPr>
    </w:p>
    <w:p w14:paraId="3CB707BD" w14:textId="77777777" w:rsidR="00E16AF4" w:rsidRPr="00CB2A50" w:rsidRDefault="00E16AF4" w:rsidP="00E16AF4">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54B0C37D" w14:textId="77777777" w:rsidR="00E16AF4" w:rsidRPr="00CB2A50" w:rsidRDefault="00E16AF4" w:rsidP="00E16AF4">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E16AF4" w:rsidRPr="00CB2A50" w14:paraId="48A50C75" w14:textId="77777777" w:rsidTr="00E16AF4">
        <w:tc>
          <w:tcPr>
            <w:tcW w:w="8828" w:type="dxa"/>
          </w:tcPr>
          <w:p w14:paraId="1C48667B" w14:textId="77777777" w:rsidR="00E16AF4" w:rsidRPr="00CB2A50" w:rsidRDefault="00E16AF4" w:rsidP="00E16AF4">
            <w:pPr>
              <w:pStyle w:val="Prrafodelista"/>
              <w:ind w:left="0"/>
              <w:rPr>
                <w:rFonts w:ascii="Arial" w:hAnsi="Arial" w:cs="Arial"/>
                <w:color w:val="FF6600"/>
                <w:sz w:val="20"/>
                <w:szCs w:val="20"/>
              </w:rPr>
            </w:pPr>
          </w:p>
          <w:p w14:paraId="20904EE2" w14:textId="77777777" w:rsidR="00E16AF4" w:rsidRPr="00CB2A50" w:rsidRDefault="00E16AF4" w:rsidP="00E16AF4">
            <w:pPr>
              <w:pStyle w:val="Prrafodelista"/>
              <w:ind w:left="0"/>
              <w:rPr>
                <w:rFonts w:ascii="Arial" w:hAnsi="Arial" w:cs="Arial"/>
                <w:color w:val="FF6600"/>
                <w:sz w:val="20"/>
                <w:szCs w:val="20"/>
              </w:rPr>
            </w:pPr>
          </w:p>
          <w:p w14:paraId="5B2EF18B" w14:textId="77777777" w:rsidR="00E16AF4" w:rsidRPr="00CB2A50" w:rsidRDefault="00E16AF4" w:rsidP="00E16AF4">
            <w:pPr>
              <w:pStyle w:val="Prrafodelista"/>
              <w:ind w:left="0"/>
              <w:rPr>
                <w:rFonts w:ascii="Arial" w:hAnsi="Arial" w:cs="Arial"/>
                <w:color w:val="FF6600"/>
                <w:sz w:val="20"/>
                <w:szCs w:val="20"/>
              </w:rPr>
            </w:pPr>
          </w:p>
          <w:p w14:paraId="32F5393D" w14:textId="77777777" w:rsidR="00E16AF4" w:rsidRPr="00CB2A50" w:rsidRDefault="00E16AF4" w:rsidP="00E16AF4">
            <w:pPr>
              <w:pStyle w:val="Prrafodelista"/>
              <w:ind w:left="0"/>
              <w:rPr>
                <w:rFonts w:ascii="Arial" w:hAnsi="Arial" w:cs="Arial"/>
                <w:color w:val="FF6600"/>
                <w:sz w:val="20"/>
                <w:szCs w:val="20"/>
              </w:rPr>
            </w:pPr>
          </w:p>
          <w:p w14:paraId="04A1A78A" w14:textId="77777777" w:rsidR="00E16AF4" w:rsidRPr="00CB2A50" w:rsidRDefault="00E16AF4" w:rsidP="00E16AF4">
            <w:pPr>
              <w:pStyle w:val="Prrafodelista"/>
              <w:ind w:left="0"/>
              <w:rPr>
                <w:rFonts w:ascii="Arial" w:hAnsi="Arial" w:cs="Arial"/>
                <w:color w:val="FF6600"/>
                <w:sz w:val="20"/>
                <w:szCs w:val="20"/>
              </w:rPr>
            </w:pPr>
          </w:p>
        </w:tc>
      </w:tr>
    </w:tbl>
    <w:p w14:paraId="7EDBCE99" w14:textId="77777777" w:rsidR="00E16AF4" w:rsidRDefault="00E16AF4" w:rsidP="00E16AF4">
      <w:pPr>
        <w:pStyle w:val="Prrafodelista"/>
        <w:rPr>
          <w:rFonts w:ascii="Arial" w:hAnsi="Arial" w:cs="Arial"/>
          <w:b/>
          <w:sz w:val="20"/>
          <w:szCs w:val="20"/>
        </w:rPr>
      </w:pPr>
    </w:p>
    <w:p w14:paraId="5191CB93" w14:textId="2B71B56A" w:rsidR="00E16AF4" w:rsidRPr="00CB2A50" w:rsidRDefault="00E16AF4" w:rsidP="00E16AF4">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sidR="008154EB">
        <w:rPr>
          <w:rFonts w:ascii="Arial" w:hAnsi="Arial" w:cs="Arial"/>
          <w:b/>
          <w:sz w:val="20"/>
          <w:szCs w:val="20"/>
        </w:rPr>
        <w:t xml:space="preserve"> 4</w:t>
      </w:r>
    </w:p>
    <w:p w14:paraId="5EED1581" w14:textId="77777777" w:rsidR="00E16AF4" w:rsidRPr="00CB2A50" w:rsidRDefault="00E16AF4" w:rsidP="00E16AF4">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E16AF4" w:rsidRPr="00CB2A50" w14:paraId="39953D10" w14:textId="77777777" w:rsidTr="00E16AF4">
        <w:tc>
          <w:tcPr>
            <w:tcW w:w="8828" w:type="dxa"/>
          </w:tcPr>
          <w:p w14:paraId="485ED360" w14:textId="77777777" w:rsidR="00E16AF4" w:rsidRDefault="00E16AF4" w:rsidP="00E16AF4">
            <w:pPr>
              <w:pStyle w:val="Prrafodelista"/>
              <w:ind w:left="0"/>
              <w:rPr>
                <w:rFonts w:ascii="Arial" w:hAnsi="Arial" w:cs="Arial"/>
                <w:color w:val="FF6600"/>
                <w:sz w:val="20"/>
                <w:szCs w:val="20"/>
              </w:rPr>
            </w:pPr>
          </w:p>
          <w:p w14:paraId="78DFD7B9" w14:textId="77777777" w:rsidR="00E16AF4" w:rsidRPr="00F41C19" w:rsidRDefault="00E16AF4" w:rsidP="00DD5119">
            <w:pPr>
              <w:pStyle w:val="Prrafodelista"/>
              <w:numPr>
                <w:ilvl w:val="0"/>
                <w:numId w:val="15"/>
              </w:numPr>
              <w:rPr>
                <w:rFonts w:ascii="Arial" w:hAnsi="Arial" w:cs="Arial"/>
                <w:sz w:val="20"/>
                <w:szCs w:val="20"/>
              </w:rPr>
            </w:pPr>
            <w:r w:rsidRPr="00F41C19">
              <w:rPr>
                <w:rFonts w:ascii="Arial" w:hAnsi="Arial" w:cs="Arial"/>
                <w:sz w:val="20"/>
                <w:szCs w:val="20"/>
              </w:rPr>
              <w:t xml:space="preserve">French, W. (2006). </w:t>
            </w:r>
            <w:r w:rsidRPr="00F41C19">
              <w:rPr>
                <w:rFonts w:ascii="Arial" w:hAnsi="Arial" w:cs="Arial"/>
                <w:i/>
                <w:sz w:val="20"/>
                <w:szCs w:val="20"/>
              </w:rPr>
              <w:t>Desarrollo Organizacional</w:t>
            </w:r>
            <w:r w:rsidRPr="00F41C19">
              <w:rPr>
                <w:rFonts w:ascii="Arial" w:hAnsi="Arial" w:cs="Arial"/>
                <w:sz w:val="20"/>
                <w:szCs w:val="20"/>
              </w:rPr>
              <w:t>. Ciudad de México: Prentice Hall.</w:t>
            </w:r>
          </w:p>
          <w:p w14:paraId="3E63C9D8" w14:textId="77777777" w:rsidR="00E16AF4" w:rsidRPr="00F41C19" w:rsidRDefault="00E16AF4" w:rsidP="00DD5119">
            <w:pPr>
              <w:pStyle w:val="Prrafodelista"/>
              <w:numPr>
                <w:ilvl w:val="0"/>
                <w:numId w:val="15"/>
              </w:numPr>
              <w:rPr>
                <w:rFonts w:ascii="Arial" w:hAnsi="Arial" w:cs="Arial"/>
                <w:sz w:val="20"/>
                <w:szCs w:val="20"/>
              </w:rPr>
            </w:pPr>
            <w:r w:rsidRPr="00F41C19">
              <w:rPr>
                <w:rFonts w:ascii="Arial" w:hAnsi="Arial" w:cs="Arial"/>
                <w:sz w:val="20"/>
                <w:szCs w:val="20"/>
              </w:rPr>
              <w:t xml:space="preserve">Hernández, J. (2011). </w:t>
            </w:r>
            <w:r w:rsidRPr="00F41C19">
              <w:rPr>
                <w:rFonts w:ascii="Arial" w:hAnsi="Arial" w:cs="Arial"/>
                <w:i/>
                <w:sz w:val="20"/>
                <w:szCs w:val="20"/>
              </w:rPr>
              <w:t>Desarrollo Organizacional</w:t>
            </w:r>
            <w:r w:rsidRPr="00F41C19">
              <w:rPr>
                <w:rFonts w:ascii="Arial" w:hAnsi="Arial" w:cs="Arial"/>
                <w:sz w:val="20"/>
                <w:szCs w:val="20"/>
              </w:rPr>
              <w:t>. México: Pearson.</w:t>
            </w:r>
          </w:p>
          <w:p w14:paraId="1543440E" w14:textId="77777777" w:rsidR="00E16AF4" w:rsidRPr="00F41C19" w:rsidRDefault="00E16AF4" w:rsidP="00DD5119">
            <w:pPr>
              <w:pStyle w:val="Prrafodelista"/>
              <w:numPr>
                <w:ilvl w:val="0"/>
                <w:numId w:val="15"/>
              </w:numPr>
              <w:rPr>
                <w:rFonts w:ascii="Arial" w:hAnsi="Arial" w:cs="Arial"/>
                <w:sz w:val="20"/>
                <w:szCs w:val="20"/>
              </w:rPr>
            </w:pPr>
            <w:r w:rsidRPr="00F41C19">
              <w:rPr>
                <w:rFonts w:ascii="Arial" w:hAnsi="Arial" w:cs="Arial"/>
                <w:sz w:val="20"/>
                <w:szCs w:val="20"/>
              </w:rPr>
              <w:t xml:space="preserve">Zapata, L. (2011). </w:t>
            </w:r>
            <w:r w:rsidRPr="00F41C19">
              <w:rPr>
                <w:rFonts w:ascii="Arial" w:hAnsi="Arial" w:cs="Arial"/>
                <w:i/>
                <w:sz w:val="20"/>
                <w:szCs w:val="20"/>
              </w:rPr>
              <w:t>Aprendizaje Organizacional</w:t>
            </w:r>
            <w:r w:rsidRPr="00F41C19">
              <w:rPr>
                <w:rFonts w:ascii="Arial" w:hAnsi="Arial" w:cs="Arial"/>
                <w:sz w:val="20"/>
                <w:szCs w:val="20"/>
              </w:rPr>
              <w:t>. México: McGraw Hill.</w:t>
            </w:r>
          </w:p>
          <w:p w14:paraId="509685BB" w14:textId="77777777" w:rsidR="00E16AF4" w:rsidRPr="00CB2A50" w:rsidRDefault="00E16AF4" w:rsidP="00E16AF4">
            <w:pPr>
              <w:pStyle w:val="Prrafodelista"/>
              <w:rPr>
                <w:rFonts w:ascii="Arial" w:hAnsi="Arial" w:cs="Arial"/>
                <w:color w:val="FF6600"/>
                <w:sz w:val="20"/>
                <w:szCs w:val="20"/>
              </w:rPr>
            </w:pPr>
          </w:p>
        </w:tc>
      </w:tr>
    </w:tbl>
    <w:p w14:paraId="2D545865" w14:textId="77777777" w:rsidR="00E16AF4" w:rsidRDefault="00E16AF4" w:rsidP="00E16AF4">
      <w:pPr>
        <w:tabs>
          <w:tab w:val="left" w:pos="6399"/>
        </w:tabs>
        <w:spacing w:after="0" w:line="240" w:lineRule="auto"/>
        <w:contextualSpacing/>
        <w:rPr>
          <w:rFonts w:ascii="Arial" w:hAnsi="Arial" w:cs="Arial"/>
          <w:color w:val="FF6600"/>
          <w:sz w:val="20"/>
          <w:szCs w:val="20"/>
        </w:rPr>
      </w:pPr>
    </w:p>
    <w:p w14:paraId="17CFDC68" w14:textId="77777777" w:rsidR="00E16AF4" w:rsidRPr="00CB2A50" w:rsidRDefault="00E16AF4" w:rsidP="00E16AF4">
      <w:pPr>
        <w:tabs>
          <w:tab w:val="left" w:pos="6399"/>
        </w:tabs>
        <w:spacing w:after="0" w:line="240" w:lineRule="auto"/>
        <w:contextualSpacing/>
        <w:rPr>
          <w:rFonts w:ascii="Arial" w:hAnsi="Arial" w:cs="Arial"/>
          <w:color w:val="FF6600"/>
          <w:sz w:val="20"/>
          <w:szCs w:val="20"/>
        </w:rPr>
      </w:pPr>
    </w:p>
    <w:p w14:paraId="56EE2278" w14:textId="77777777" w:rsidR="00D522E0" w:rsidRPr="00700072" w:rsidRDefault="00D522E0" w:rsidP="00D522E0">
      <w:pPr>
        <w:shd w:val="clear" w:color="auto" w:fill="002060"/>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Ejecutivo y </w:t>
      </w:r>
      <w:r w:rsidRPr="00700072">
        <w:rPr>
          <w:rFonts w:ascii="Arial" w:eastAsia="Times New Roman" w:hAnsi="Arial" w:cs="Arial"/>
          <w:b/>
          <w:sz w:val="20"/>
          <w:szCs w:val="20"/>
        </w:rPr>
        <w:t>Semestral</w:t>
      </w:r>
      <w:r>
        <w:rPr>
          <w:rFonts w:ascii="Arial" w:eastAsia="Times New Roman" w:hAnsi="Arial" w:cs="Arial"/>
          <w:b/>
          <w:sz w:val="20"/>
          <w:szCs w:val="20"/>
        </w:rPr>
        <w:t xml:space="preserve"> presencial y en línea</w:t>
      </w:r>
    </w:p>
    <w:p w14:paraId="748AC2DC" w14:textId="77777777" w:rsidR="00E16AF4" w:rsidRPr="00CB2A50" w:rsidRDefault="00E16AF4" w:rsidP="00E16AF4">
      <w:pPr>
        <w:spacing w:after="0" w:line="240" w:lineRule="auto"/>
        <w:outlineLvl w:val="0"/>
        <w:rPr>
          <w:rFonts w:ascii="Arial" w:eastAsia="Times New Roman" w:hAnsi="Arial" w:cs="Arial"/>
          <w:color w:val="984806"/>
          <w:sz w:val="20"/>
          <w:szCs w:val="20"/>
        </w:rPr>
      </w:pPr>
    </w:p>
    <w:p w14:paraId="0A6260F8" w14:textId="44F574BF" w:rsidR="00E16AF4" w:rsidRPr="00CB2A50" w:rsidRDefault="00E16AF4" w:rsidP="00E16AF4">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Pr>
          <w:rFonts w:ascii="Tahoma" w:hAnsi="Tahoma" w:cs="Tahoma"/>
          <w:b/>
          <w:sz w:val="28"/>
          <w:szCs w:val="20"/>
        </w:rPr>
        <w:t xml:space="preserve"> </w:t>
      </w:r>
      <w:r w:rsidRPr="00CB2A50">
        <w:rPr>
          <w:rFonts w:ascii="Tahoma" w:hAnsi="Tahoma" w:cs="Tahoma"/>
          <w:b/>
          <w:sz w:val="28"/>
          <w:szCs w:val="20"/>
        </w:rPr>
        <w:t>del tema</w:t>
      </w:r>
      <w:r w:rsidR="008154EB">
        <w:rPr>
          <w:rFonts w:ascii="Tahoma" w:hAnsi="Tahoma" w:cs="Tahoma"/>
          <w:b/>
          <w:sz w:val="28"/>
          <w:szCs w:val="20"/>
        </w:rPr>
        <w:t xml:space="preserve"> 4</w:t>
      </w:r>
    </w:p>
    <w:p w14:paraId="7B2EC4E9" w14:textId="77777777" w:rsidR="00E16AF4" w:rsidRPr="00CB2A50" w:rsidRDefault="00E16AF4" w:rsidP="00E16AF4">
      <w:pPr>
        <w:spacing w:after="0" w:line="240" w:lineRule="auto"/>
        <w:outlineLvl w:val="0"/>
        <w:rPr>
          <w:rFonts w:ascii="Arial" w:eastAsia="Times New Roman" w:hAnsi="Arial" w:cs="Arial"/>
          <w:color w:val="984806"/>
          <w:sz w:val="20"/>
          <w:szCs w:val="20"/>
        </w:rPr>
      </w:pPr>
    </w:p>
    <w:p w14:paraId="2F18B453" w14:textId="77777777" w:rsidR="00E16AF4" w:rsidRPr="00CB2A50" w:rsidRDefault="00E16AF4" w:rsidP="00E16AF4">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E16AF4" w:rsidRPr="00CB2A50" w14:paraId="3CD52046" w14:textId="77777777" w:rsidTr="00E44B06">
        <w:tc>
          <w:tcPr>
            <w:tcW w:w="2518" w:type="dxa"/>
            <w:shd w:val="clear" w:color="auto" w:fill="auto"/>
          </w:tcPr>
          <w:p w14:paraId="61CA908B" w14:textId="77777777" w:rsidR="00E16AF4" w:rsidRPr="00CB2A50" w:rsidRDefault="00E16AF4" w:rsidP="00E16AF4">
            <w:pPr>
              <w:outlineLvl w:val="0"/>
              <w:rPr>
                <w:rFonts w:ascii="Arial" w:eastAsia="Times New Roman" w:hAnsi="Arial" w:cs="Arial"/>
                <w:bCs/>
              </w:rPr>
            </w:pPr>
            <w:r w:rsidRPr="00E44B06">
              <w:rPr>
                <w:rFonts w:ascii="Arial" w:eastAsia="Times New Roman" w:hAnsi="Arial" w:cs="Arial"/>
                <w:bCs/>
              </w:rPr>
              <w:t>Clave de actividad</w:t>
            </w:r>
          </w:p>
        </w:tc>
        <w:tc>
          <w:tcPr>
            <w:tcW w:w="6126" w:type="dxa"/>
          </w:tcPr>
          <w:p w14:paraId="33180DC5" w14:textId="614AF1C4" w:rsidR="00E16AF4" w:rsidRPr="00CB2A50" w:rsidRDefault="00E44B06" w:rsidP="00E16AF4">
            <w:pPr>
              <w:outlineLvl w:val="0"/>
              <w:rPr>
                <w:rFonts w:ascii="Arial" w:eastAsia="Times New Roman" w:hAnsi="Arial" w:cs="Arial"/>
                <w:bCs/>
                <w:highlight w:val="yellow"/>
              </w:rPr>
            </w:pPr>
            <w:r w:rsidRPr="00B317AC">
              <w:rPr>
                <w:rFonts w:ascii="Arial" w:eastAsia="Times New Roman" w:hAnsi="Arial" w:cs="Arial"/>
                <w:bCs/>
                <w:color w:val="000000" w:themeColor="text1"/>
              </w:rPr>
              <w:t>A4</w:t>
            </w:r>
          </w:p>
        </w:tc>
      </w:tr>
      <w:tr w:rsidR="00E16AF4" w:rsidRPr="00CB2A50" w14:paraId="596CDAEC" w14:textId="77777777" w:rsidTr="00D522E0">
        <w:tc>
          <w:tcPr>
            <w:tcW w:w="2518" w:type="dxa"/>
            <w:shd w:val="clear" w:color="auto" w:fill="F2F2F2" w:themeFill="background1" w:themeFillShade="F2"/>
          </w:tcPr>
          <w:p w14:paraId="5743F1DF" w14:textId="77777777" w:rsidR="00E16AF4" w:rsidRPr="00D522E0" w:rsidRDefault="00E16AF4" w:rsidP="00E16AF4">
            <w:pPr>
              <w:outlineLvl w:val="0"/>
              <w:rPr>
                <w:rFonts w:ascii="Arial" w:eastAsia="Times New Roman" w:hAnsi="Arial" w:cs="Arial"/>
                <w:bCs/>
              </w:rPr>
            </w:pPr>
            <w:r w:rsidRPr="00D522E0">
              <w:rPr>
                <w:rFonts w:ascii="Arial" w:eastAsia="Times New Roman" w:hAnsi="Arial" w:cs="Arial"/>
                <w:bCs/>
              </w:rPr>
              <w:t>Nombre de la actividad</w:t>
            </w:r>
          </w:p>
        </w:tc>
        <w:tc>
          <w:tcPr>
            <w:tcW w:w="6126" w:type="dxa"/>
            <w:shd w:val="clear" w:color="auto" w:fill="auto"/>
          </w:tcPr>
          <w:p w14:paraId="3EE30A7E" w14:textId="77777777" w:rsidR="00836D5A" w:rsidRPr="00D522E0" w:rsidRDefault="00836D5A" w:rsidP="008154EB">
            <w:pPr>
              <w:outlineLvl w:val="0"/>
              <w:rPr>
                <w:rFonts w:ascii="Arial" w:eastAsia="Times New Roman" w:hAnsi="Arial" w:cs="Arial"/>
                <w:bCs/>
              </w:rPr>
            </w:pPr>
          </w:p>
          <w:p w14:paraId="64A2ED0C" w14:textId="27165080" w:rsidR="00836D5A" w:rsidRPr="00D522E0" w:rsidRDefault="00836D5A" w:rsidP="008154EB">
            <w:pPr>
              <w:outlineLvl w:val="0"/>
              <w:rPr>
                <w:rFonts w:ascii="Arial" w:eastAsia="Times New Roman" w:hAnsi="Arial" w:cs="Arial"/>
                <w:bCs/>
              </w:rPr>
            </w:pPr>
            <w:r w:rsidRPr="00D522E0">
              <w:rPr>
                <w:rFonts w:ascii="Arial" w:eastAsia="Times New Roman" w:hAnsi="Arial" w:cs="Arial"/>
                <w:bCs/>
              </w:rPr>
              <w:t>El equipo de trabajo ideal</w:t>
            </w:r>
          </w:p>
        </w:tc>
      </w:tr>
      <w:tr w:rsidR="008154EB" w:rsidRPr="00CB2A50" w14:paraId="4A01BA9F" w14:textId="77777777" w:rsidTr="00D522E0">
        <w:tc>
          <w:tcPr>
            <w:tcW w:w="2518" w:type="dxa"/>
            <w:shd w:val="clear" w:color="auto" w:fill="F2F2F2" w:themeFill="background1" w:themeFillShade="F2"/>
          </w:tcPr>
          <w:p w14:paraId="40176959" w14:textId="77777777" w:rsidR="008154EB" w:rsidRPr="00CB2A50" w:rsidRDefault="008154EB" w:rsidP="00E16AF4">
            <w:pPr>
              <w:outlineLvl w:val="0"/>
              <w:rPr>
                <w:rFonts w:ascii="Arial" w:eastAsia="Times New Roman" w:hAnsi="Arial" w:cs="Arial"/>
                <w:bCs/>
              </w:rPr>
            </w:pPr>
            <w:r w:rsidRPr="00CB2A50">
              <w:rPr>
                <w:rFonts w:ascii="Arial" w:eastAsia="Times New Roman" w:hAnsi="Arial" w:cs="Arial"/>
                <w:bCs/>
              </w:rPr>
              <w:t>Descripción de la actividad:</w:t>
            </w:r>
          </w:p>
        </w:tc>
        <w:tc>
          <w:tcPr>
            <w:tcW w:w="6126" w:type="dxa"/>
            <w:shd w:val="clear" w:color="auto" w:fill="auto"/>
          </w:tcPr>
          <w:p w14:paraId="5D315E76" w14:textId="63589931" w:rsidR="003773C0" w:rsidRPr="00D522E0" w:rsidRDefault="00C71A55" w:rsidP="00D522E0">
            <w:pPr>
              <w:outlineLvl w:val="0"/>
              <w:rPr>
                <w:rFonts w:ascii="Arial" w:eastAsia="Times New Roman" w:hAnsi="Arial" w:cs="Arial"/>
                <w:bCs/>
              </w:rPr>
            </w:pPr>
            <w:r w:rsidRPr="00D522E0">
              <w:rPr>
                <w:rFonts w:ascii="Arial" w:eastAsia="Times New Roman" w:hAnsi="Arial" w:cs="Arial"/>
                <w:bCs/>
              </w:rPr>
              <w:t xml:space="preserve">Mediante un </w:t>
            </w:r>
            <w:r w:rsidR="00D522E0">
              <w:rPr>
                <w:rFonts w:ascii="Arial" w:eastAsia="Times New Roman" w:hAnsi="Arial" w:cs="Arial"/>
                <w:bCs/>
              </w:rPr>
              <w:t>ejercicio</w:t>
            </w:r>
            <w:r w:rsidRPr="00D522E0">
              <w:rPr>
                <w:rFonts w:ascii="Arial" w:eastAsia="Times New Roman" w:hAnsi="Arial" w:cs="Arial"/>
                <w:bCs/>
              </w:rPr>
              <w:t xml:space="preserve"> se plasmarán las intervenciones del DO en los equipos de trabajo.</w:t>
            </w:r>
          </w:p>
        </w:tc>
      </w:tr>
      <w:tr w:rsidR="008154EB" w:rsidRPr="00CB2A50" w14:paraId="2047DD61" w14:textId="77777777" w:rsidTr="00E16AF4">
        <w:tc>
          <w:tcPr>
            <w:tcW w:w="2518" w:type="dxa"/>
            <w:shd w:val="clear" w:color="auto" w:fill="F2F2F2" w:themeFill="background1" w:themeFillShade="F2"/>
          </w:tcPr>
          <w:p w14:paraId="3F6132DD" w14:textId="77777777" w:rsidR="008154EB" w:rsidRPr="00CB2A50" w:rsidRDefault="008154EB" w:rsidP="00E16AF4">
            <w:pPr>
              <w:outlineLvl w:val="0"/>
              <w:rPr>
                <w:rFonts w:ascii="Arial" w:eastAsia="Times New Roman" w:hAnsi="Arial" w:cs="Arial"/>
                <w:bCs/>
              </w:rPr>
            </w:pPr>
            <w:r w:rsidRPr="00CB2A50">
              <w:rPr>
                <w:rFonts w:ascii="Arial" w:eastAsia="Times New Roman" w:hAnsi="Arial" w:cs="Arial"/>
                <w:bCs/>
              </w:rPr>
              <w:t>Objetivo de la actividad</w:t>
            </w:r>
          </w:p>
        </w:tc>
        <w:tc>
          <w:tcPr>
            <w:tcW w:w="6126" w:type="dxa"/>
          </w:tcPr>
          <w:p w14:paraId="0EE91E9B" w14:textId="5BB1FAE8" w:rsidR="008154EB" w:rsidRPr="008154EB" w:rsidRDefault="008154EB" w:rsidP="00E44B06">
            <w:pPr>
              <w:outlineLvl w:val="0"/>
              <w:rPr>
                <w:rFonts w:ascii="Arial" w:eastAsia="Times New Roman" w:hAnsi="Arial" w:cs="Arial"/>
                <w:bCs/>
                <w:color w:val="000000" w:themeColor="text1"/>
                <w:highlight w:val="yellow"/>
              </w:rPr>
            </w:pPr>
            <w:r>
              <w:rPr>
                <w:rFonts w:ascii="Arial" w:eastAsia="Times New Roman" w:hAnsi="Arial" w:cs="Arial"/>
                <w:bCs/>
              </w:rPr>
              <w:t xml:space="preserve">Distinguir las intervenciones de equipo más importantes </w:t>
            </w:r>
            <w:r w:rsidR="00E44B06">
              <w:rPr>
                <w:rFonts w:ascii="Arial" w:eastAsia="Times New Roman" w:hAnsi="Arial" w:cs="Arial"/>
                <w:bCs/>
              </w:rPr>
              <w:t>del</w:t>
            </w:r>
            <w:r>
              <w:rPr>
                <w:rFonts w:ascii="Arial" w:eastAsia="Times New Roman" w:hAnsi="Arial" w:cs="Arial"/>
                <w:bCs/>
              </w:rPr>
              <w:t xml:space="preserve"> D</w:t>
            </w:r>
            <w:r w:rsidR="00E44B06">
              <w:rPr>
                <w:rFonts w:ascii="Arial" w:eastAsia="Times New Roman" w:hAnsi="Arial" w:cs="Arial"/>
                <w:bCs/>
              </w:rPr>
              <w:t xml:space="preserve">esarrollo </w:t>
            </w:r>
            <w:r>
              <w:rPr>
                <w:rFonts w:ascii="Arial" w:eastAsia="Times New Roman" w:hAnsi="Arial" w:cs="Arial"/>
                <w:bCs/>
              </w:rPr>
              <w:t>O</w:t>
            </w:r>
            <w:r w:rsidR="00E44B06">
              <w:rPr>
                <w:rFonts w:ascii="Arial" w:eastAsia="Times New Roman" w:hAnsi="Arial" w:cs="Arial"/>
                <w:bCs/>
              </w:rPr>
              <w:t>rganizacional</w:t>
            </w:r>
            <w:r>
              <w:rPr>
                <w:rFonts w:ascii="Arial" w:eastAsia="Times New Roman" w:hAnsi="Arial" w:cs="Arial"/>
                <w:bCs/>
              </w:rPr>
              <w:t>.</w:t>
            </w:r>
          </w:p>
        </w:tc>
      </w:tr>
      <w:tr w:rsidR="008154EB" w:rsidRPr="00CB2A50" w14:paraId="35DC807B" w14:textId="77777777" w:rsidTr="00E16AF4">
        <w:tc>
          <w:tcPr>
            <w:tcW w:w="2518" w:type="dxa"/>
            <w:shd w:val="clear" w:color="auto" w:fill="F2F2F2" w:themeFill="background1" w:themeFillShade="F2"/>
          </w:tcPr>
          <w:p w14:paraId="00048724" w14:textId="77777777" w:rsidR="008154EB" w:rsidRPr="00D522E0" w:rsidRDefault="008154EB" w:rsidP="00E16AF4">
            <w:pPr>
              <w:outlineLvl w:val="0"/>
              <w:rPr>
                <w:rFonts w:ascii="Arial" w:eastAsia="Times New Roman" w:hAnsi="Arial" w:cs="Arial"/>
                <w:bCs/>
              </w:rPr>
            </w:pPr>
            <w:r w:rsidRPr="00D522E0">
              <w:rPr>
                <w:rFonts w:ascii="Arial" w:eastAsia="Times New Roman" w:hAnsi="Arial" w:cs="Arial"/>
                <w:bCs/>
              </w:rPr>
              <w:t>Técnica didáctica: casos, solución de problemas, ejercicio, etc.</w:t>
            </w:r>
          </w:p>
        </w:tc>
        <w:tc>
          <w:tcPr>
            <w:tcW w:w="6126" w:type="dxa"/>
          </w:tcPr>
          <w:p w14:paraId="48C12CB2" w14:textId="3F56FB74" w:rsidR="00C71A55" w:rsidRPr="00D522E0" w:rsidRDefault="00C71A55" w:rsidP="00E16AF4">
            <w:pPr>
              <w:outlineLvl w:val="0"/>
              <w:rPr>
                <w:rFonts w:ascii="Arial" w:eastAsia="Times New Roman" w:hAnsi="Arial" w:cs="Arial"/>
                <w:bCs/>
                <w:highlight w:val="yellow"/>
              </w:rPr>
            </w:pPr>
            <w:r w:rsidRPr="00D522E0">
              <w:rPr>
                <w:rFonts w:ascii="Arial" w:eastAsia="Times New Roman" w:hAnsi="Arial" w:cs="Arial"/>
                <w:bCs/>
                <w:highlight w:val="lightGray"/>
              </w:rPr>
              <w:t>Ejercicio</w:t>
            </w:r>
          </w:p>
        </w:tc>
      </w:tr>
      <w:tr w:rsidR="008154EB" w:rsidRPr="00CB2A50" w14:paraId="1D99A06C" w14:textId="77777777" w:rsidTr="00E16AF4">
        <w:tc>
          <w:tcPr>
            <w:tcW w:w="2518" w:type="dxa"/>
            <w:shd w:val="clear" w:color="auto" w:fill="F2F2F2" w:themeFill="background1" w:themeFillShade="F2"/>
          </w:tcPr>
          <w:p w14:paraId="6739D1E3" w14:textId="77777777" w:rsidR="008154EB" w:rsidRPr="00CB2A50" w:rsidRDefault="008154EB" w:rsidP="00E16AF4">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3035DE30" w14:textId="36DC613F" w:rsidR="008154EB" w:rsidRPr="008154EB" w:rsidRDefault="008154EB" w:rsidP="00E44B06">
            <w:pPr>
              <w:outlineLvl w:val="0"/>
              <w:rPr>
                <w:rFonts w:ascii="Arial" w:eastAsia="Times New Roman" w:hAnsi="Arial" w:cs="Arial"/>
                <w:bCs/>
                <w:color w:val="000000" w:themeColor="text1"/>
              </w:rPr>
            </w:pPr>
            <w:r>
              <w:rPr>
                <w:rFonts w:ascii="Arial" w:hAnsi="Arial" w:cs="Arial"/>
              </w:rPr>
              <w:t xml:space="preserve">Intervenciones, equipo, interacción, intergrupal, y </w:t>
            </w:r>
            <w:r w:rsidR="00E44B06">
              <w:rPr>
                <w:rFonts w:ascii="Arial" w:hAnsi="Arial" w:cs="Arial"/>
              </w:rPr>
              <w:t>auto dirigidos</w:t>
            </w:r>
            <w:r>
              <w:rPr>
                <w:rFonts w:ascii="Arial" w:hAnsi="Arial" w:cs="Arial"/>
              </w:rPr>
              <w:t>.</w:t>
            </w:r>
          </w:p>
        </w:tc>
      </w:tr>
      <w:tr w:rsidR="008154EB" w:rsidRPr="00CB2A50" w14:paraId="081FAC5E" w14:textId="77777777" w:rsidTr="00E16AF4">
        <w:tc>
          <w:tcPr>
            <w:tcW w:w="2518" w:type="dxa"/>
            <w:shd w:val="clear" w:color="auto" w:fill="F2F2F2" w:themeFill="background1" w:themeFillShade="F2"/>
          </w:tcPr>
          <w:p w14:paraId="29ABFF91" w14:textId="77777777" w:rsidR="008154EB" w:rsidRPr="00546C24" w:rsidRDefault="008154EB" w:rsidP="00E16AF4">
            <w:pPr>
              <w:outlineLvl w:val="0"/>
              <w:rPr>
                <w:rFonts w:ascii="Arial" w:eastAsia="Times New Roman" w:hAnsi="Arial" w:cs="Arial"/>
                <w:bCs/>
              </w:rPr>
            </w:pPr>
            <w:r w:rsidRPr="00546C24">
              <w:rPr>
                <w:rFonts w:ascii="Arial" w:eastAsia="Times New Roman" w:hAnsi="Arial" w:cs="Arial"/>
                <w:bCs/>
              </w:rPr>
              <w:t>Duración</w:t>
            </w:r>
          </w:p>
        </w:tc>
        <w:tc>
          <w:tcPr>
            <w:tcW w:w="6126" w:type="dxa"/>
          </w:tcPr>
          <w:p w14:paraId="46781738" w14:textId="4EAB1BE6" w:rsidR="008154EB" w:rsidRPr="00546C24" w:rsidRDefault="008154EB" w:rsidP="00E16AF4">
            <w:pPr>
              <w:outlineLvl w:val="0"/>
              <w:rPr>
                <w:rFonts w:ascii="Arial" w:eastAsia="Times New Roman" w:hAnsi="Arial" w:cs="Arial"/>
                <w:bCs/>
                <w:color w:val="000000" w:themeColor="text1"/>
              </w:rPr>
            </w:pPr>
            <w:r w:rsidRPr="00546C24">
              <w:rPr>
                <w:rFonts w:ascii="Arial" w:eastAsia="Times New Roman" w:hAnsi="Arial" w:cs="Arial"/>
                <w:bCs/>
                <w:color w:val="000000" w:themeColor="text1"/>
              </w:rPr>
              <w:t>2 horas</w:t>
            </w:r>
          </w:p>
        </w:tc>
      </w:tr>
      <w:tr w:rsidR="008154EB" w:rsidRPr="00CB2A50" w14:paraId="3EF9A588" w14:textId="77777777" w:rsidTr="00E16AF4">
        <w:tc>
          <w:tcPr>
            <w:tcW w:w="2518" w:type="dxa"/>
            <w:shd w:val="clear" w:color="auto" w:fill="F2F2F2" w:themeFill="background1" w:themeFillShade="F2"/>
          </w:tcPr>
          <w:p w14:paraId="422450A4" w14:textId="77777777" w:rsidR="008154EB" w:rsidRPr="00D522E0" w:rsidRDefault="008154EB" w:rsidP="00E16AF4">
            <w:pPr>
              <w:outlineLvl w:val="0"/>
              <w:rPr>
                <w:rFonts w:ascii="Arial" w:eastAsia="Times New Roman" w:hAnsi="Arial" w:cs="Arial"/>
                <w:bCs/>
              </w:rPr>
            </w:pPr>
            <w:r w:rsidRPr="00D522E0">
              <w:rPr>
                <w:rFonts w:ascii="Arial" w:eastAsia="Times New Roman" w:hAnsi="Arial" w:cs="Arial"/>
                <w:bCs/>
              </w:rPr>
              <w:lastRenderedPageBreak/>
              <w:t>Requerimientos para la actividad</w:t>
            </w:r>
          </w:p>
        </w:tc>
        <w:tc>
          <w:tcPr>
            <w:tcW w:w="6126" w:type="dxa"/>
          </w:tcPr>
          <w:p w14:paraId="7085256C" w14:textId="6646E174" w:rsidR="00C71A55" w:rsidRPr="00D522E0" w:rsidRDefault="00C71A55" w:rsidP="00E16AF4">
            <w:pPr>
              <w:outlineLvl w:val="0"/>
              <w:rPr>
                <w:rFonts w:ascii="Arial" w:eastAsia="Times New Roman" w:hAnsi="Arial" w:cs="Arial"/>
                <w:bCs/>
              </w:rPr>
            </w:pPr>
            <w:r w:rsidRPr="00D522E0">
              <w:rPr>
                <w:rFonts w:ascii="Arial" w:eastAsia="Times New Roman" w:hAnsi="Arial" w:cs="Arial"/>
                <w:bCs/>
              </w:rPr>
              <w:t>No se requiere ningún material específico para la actividad.</w:t>
            </w:r>
          </w:p>
        </w:tc>
      </w:tr>
      <w:tr w:rsidR="008154EB" w:rsidRPr="00CB2A50" w14:paraId="065E461F" w14:textId="77777777" w:rsidTr="00E16AF4">
        <w:tc>
          <w:tcPr>
            <w:tcW w:w="2518" w:type="dxa"/>
            <w:shd w:val="clear" w:color="auto" w:fill="F2F2F2" w:themeFill="background1" w:themeFillShade="F2"/>
          </w:tcPr>
          <w:p w14:paraId="0A5031A5" w14:textId="77777777" w:rsidR="008154EB" w:rsidRPr="00D522E0" w:rsidRDefault="008154EB" w:rsidP="00E16AF4">
            <w:pPr>
              <w:outlineLvl w:val="0"/>
              <w:rPr>
                <w:rFonts w:ascii="Arial" w:eastAsia="Times New Roman" w:hAnsi="Arial" w:cs="Arial"/>
                <w:bCs/>
              </w:rPr>
            </w:pPr>
            <w:r w:rsidRPr="00D522E0">
              <w:rPr>
                <w:rFonts w:ascii="Arial" w:eastAsia="Times New Roman" w:hAnsi="Arial" w:cs="Arial"/>
                <w:bCs/>
              </w:rPr>
              <w:t>Desarrollo de la actividad</w:t>
            </w:r>
          </w:p>
        </w:tc>
        <w:tc>
          <w:tcPr>
            <w:tcW w:w="6126" w:type="dxa"/>
          </w:tcPr>
          <w:p w14:paraId="1465B6F1" w14:textId="77777777" w:rsidR="008154EB" w:rsidRPr="00D522E0" w:rsidRDefault="008154EB" w:rsidP="00E16AF4">
            <w:pPr>
              <w:outlineLvl w:val="0"/>
              <w:rPr>
                <w:rFonts w:ascii="Arial" w:eastAsia="Times New Roman" w:hAnsi="Arial" w:cs="Arial"/>
                <w:bCs/>
              </w:rPr>
            </w:pPr>
          </w:p>
          <w:p w14:paraId="2A8B8BE1" w14:textId="77777777" w:rsidR="00C71A55" w:rsidRPr="00D522E0" w:rsidRDefault="00C71A55" w:rsidP="00DD5119">
            <w:pPr>
              <w:pStyle w:val="Prrafodelista"/>
              <w:numPr>
                <w:ilvl w:val="0"/>
                <w:numId w:val="30"/>
              </w:numPr>
              <w:outlineLvl w:val="0"/>
              <w:rPr>
                <w:rFonts w:ascii="Arial" w:eastAsia="Times New Roman" w:hAnsi="Arial" w:cs="Arial"/>
                <w:bCs/>
              </w:rPr>
            </w:pPr>
            <w:r w:rsidRPr="00D522E0">
              <w:rPr>
                <w:rFonts w:ascii="Arial" w:eastAsia="Times New Roman" w:hAnsi="Arial" w:cs="Arial"/>
                <w:bCs/>
              </w:rPr>
              <w:t>Describe brevemente el concepto equipo de trabajo.</w:t>
            </w:r>
          </w:p>
          <w:p w14:paraId="7C518106" w14:textId="77777777" w:rsidR="00C71A55" w:rsidRPr="00D522E0" w:rsidRDefault="00C71A55" w:rsidP="00DD5119">
            <w:pPr>
              <w:pStyle w:val="Prrafodelista"/>
              <w:numPr>
                <w:ilvl w:val="0"/>
                <w:numId w:val="30"/>
              </w:numPr>
              <w:outlineLvl w:val="0"/>
              <w:rPr>
                <w:rFonts w:ascii="Arial" w:eastAsia="Times New Roman" w:hAnsi="Arial" w:cs="Arial"/>
                <w:bCs/>
              </w:rPr>
            </w:pPr>
            <w:r w:rsidRPr="00D522E0">
              <w:rPr>
                <w:rFonts w:ascii="Arial" w:eastAsia="Times New Roman" w:hAnsi="Arial" w:cs="Arial"/>
                <w:bCs/>
              </w:rPr>
              <w:t>Enlista las características que debe poseer un equipo de trabajo para el perfecto funcionamiento del DO dentro de una empresa.</w:t>
            </w:r>
          </w:p>
          <w:p w14:paraId="044FD9AC" w14:textId="3B422F7E" w:rsidR="00C71A55" w:rsidRPr="00D522E0" w:rsidRDefault="00C71A55" w:rsidP="00DD5119">
            <w:pPr>
              <w:pStyle w:val="Prrafodelista"/>
              <w:numPr>
                <w:ilvl w:val="0"/>
                <w:numId w:val="30"/>
              </w:numPr>
              <w:outlineLvl w:val="0"/>
              <w:rPr>
                <w:rFonts w:ascii="Arial" w:eastAsia="Times New Roman" w:hAnsi="Arial" w:cs="Arial"/>
                <w:bCs/>
              </w:rPr>
            </w:pPr>
            <w:r w:rsidRPr="00D522E0">
              <w:rPr>
                <w:rFonts w:ascii="Arial" w:eastAsia="Times New Roman" w:hAnsi="Arial" w:cs="Arial"/>
                <w:bCs/>
              </w:rPr>
              <w:t xml:space="preserve">Menciona los roles de las personas que forman parte de un equipo de trabajo </w:t>
            </w:r>
            <w:r w:rsidR="00461A6A" w:rsidRPr="00D522E0">
              <w:rPr>
                <w:rFonts w:ascii="Arial" w:eastAsia="Times New Roman" w:hAnsi="Arial" w:cs="Arial"/>
                <w:bCs/>
              </w:rPr>
              <w:t>y las funciones ó</w:t>
            </w:r>
            <w:r w:rsidRPr="00D522E0">
              <w:rPr>
                <w:rFonts w:ascii="Arial" w:eastAsia="Times New Roman" w:hAnsi="Arial" w:cs="Arial"/>
                <w:bCs/>
              </w:rPr>
              <w:t xml:space="preserve">ptimas de acuerdo al DO. </w:t>
            </w:r>
          </w:p>
        </w:tc>
      </w:tr>
      <w:tr w:rsidR="008154EB" w:rsidRPr="00CB2A50" w14:paraId="57BA4D0B" w14:textId="77777777" w:rsidTr="00FE1F74">
        <w:trPr>
          <w:trHeight w:val="566"/>
        </w:trPr>
        <w:tc>
          <w:tcPr>
            <w:tcW w:w="2518" w:type="dxa"/>
            <w:shd w:val="clear" w:color="auto" w:fill="F2F2F2" w:themeFill="background1" w:themeFillShade="F2"/>
          </w:tcPr>
          <w:p w14:paraId="3B49FE7B" w14:textId="5E546547" w:rsidR="008154EB" w:rsidRPr="00CB2A50" w:rsidRDefault="008154EB" w:rsidP="00FE1F74">
            <w:pPr>
              <w:outlineLvl w:val="0"/>
              <w:rPr>
                <w:rFonts w:ascii="Arial" w:hAnsi="Arial" w:cs="Arial"/>
                <w:sz w:val="18"/>
              </w:rPr>
            </w:pPr>
            <w:r w:rsidRPr="00CB2A50">
              <w:rPr>
                <w:rFonts w:ascii="Arial" w:eastAsia="Times New Roman" w:hAnsi="Arial" w:cs="Arial"/>
                <w:bCs/>
              </w:rPr>
              <w:t>Criterios de evaluación de la actividad</w:t>
            </w:r>
            <w:r w:rsidR="00FE1F74">
              <w:rPr>
                <w:rFonts w:ascii="Arial" w:eastAsia="Times New Roman" w:hAnsi="Arial" w:cs="Arial"/>
                <w:bCs/>
                <w:color w:val="808080" w:themeColor="background1" w:themeShade="80"/>
              </w:rPr>
              <w:t>:</w:t>
            </w:r>
          </w:p>
          <w:p w14:paraId="20B479FF" w14:textId="77777777" w:rsidR="008154EB" w:rsidRPr="00CB2A50" w:rsidRDefault="008154EB" w:rsidP="00E16AF4">
            <w:pPr>
              <w:rPr>
                <w:rFonts w:ascii="Arial" w:hAnsi="Arial" w:cs="Arial"/>
                <w:color w:val="7F7F7F" w:themeColor="text1" w:themeTint="80"/>
                <w:sz w:val="18"/>
              </w:rPr>
            </w:pPr>
          </w:p>
          <w:p w14:paraId="46B8DFC9" w14:textId="77777777" w:rsidR="008154EB" w:rsidRPr="00CB2A50" w:rsidRDefault="008154EB" w:rsidP="00E16AF4">
            <w:pPr>
              <w:rPr>
                <w:rFonts w:ascii="Arial" w:hAnsi="Arial" w:cs="Arial"/>
                <w:color w:val="7F7F7F" w:themeColor="text1" w:themeTint="80"/>
                <w:sz w:val="18"/>
              </w:rPr>
            </w:pPr>
          </w:p>
          <w:p w14:paraId="3D6E0C0B" w14:textId="77777777" w:rsidR="008154EB" w:rsidRPr="00CB2A50" w:rsidRDefault="008154EB" w:rsidP="00E16AF4">
            <w:pPr>
              <w:outlineLvl w:val="0"/>
              <w:rPr>
                <w:rFonts w:ascii="Arial" w:eastAsia="Times New Roman" w:hAnsi="Arial" w:cs="Arial"/>
                <w:bCs/>
              </w:rPr>
            </w:pPr>
          </w:p>
        </w:tc>
        <w:tc>
          <w:tcPr>
            <w:tcW w:w="6126" w:type="dxa"/>
          </w:tcPr>
          <w:p w14:paraId="259AD76D" w14:textId="77777777" w:rsidR="008154EB" w:rsidRPr="008154EB" w:rsidRDefault="008154EB" w:rsidP="00B741AB">
            <w:pPr>
              <w:outlineLvl w:val="0"/>
              <w:rPr>
                <w:rFonts w:ascii="Arial" w:eastAsia="Times New Roman" w:hAnsi="Arial" w:cs="Arial"/>
                <w:bCs/>
                <w:color w:val="000000" w:themeColor="text1"/>
              </w:rPr>
            </w:pPr>
          </w:p>
          <w:p w14:paraId="15B8B6EC" w14:textId="77777777" w:rsidR="008154EB" w:rsidRDefault="008154EB" w:rsidP="00E16AF4">
            <w:pPr>
              <w:outlineLvl w:val="0"/>
              <w:rPr>
                <w:rFonts w:ascii="Arial" w:eastAsia="Times New Roman" w:hAnsi="Arial" w:cs="Arial"/>
                <w:bCs/>
                <w:color w:val="000000" w:themeColor="text1"/>
              </w:rPr>
            </w:pPr>
          </w:p>
          <w:tbl>
            <w:tblPr>
              <w:tblStyle w:val="Tablaconcuadrcula"/>
              <w:tblW w:w="0" w:type="auto"/>
              <w:tblLook w:val="04A0" w:firstRow="1" w:lastRow="0" w:firstColumn="1" w:lastColumn="0" w:noHBand="0" w:noVBand="1"/>
            </w:tblPr>
            <w:tblGrid>
              <w:gridCol w:w="4168"/>
              <w:gridCol w:w="1732"/>
            </w:tblGrid>
            <w:tr w:rsidR="00FE1F74" w:rsidRPr="00D522E0" w14:paraId="4F24433B" w14:textId="77777777" w:rsidTr="00C707D0">
              <w:tc>
                <w:tcPr>
                  <w:tcW w:w="4168" w:type="dxa"/>
                  <w:shd w:val="clear" w:color="auto" w:fill="E7E6E6" w:themeFill="background2"/>
                </w:tcPr>
                <w:p w14:paraId="6A4E36C7" w14:textId="77777777" w:rsidR="00FE1F74" w:rsidRPr="00D522E0" w:rsidRDefault="00FE1F74" w:rsidP="00FE1F74">
                  <w:pPr>
                    <w:jc w:val="center"/>
                    <w:outlineLvl w:val="0"/>
                    <w:rPr>
                      <w:rFonts w:ascii="Arial" w:eastAsia="Times New Roman" w:hAnsi="Arial" w:cs="Arial"/>
                      <w:b/>
                      <w:bCs/>
                    </w:rPr>
                  </w:pPr>
                  <w:r w:rsidRPr="00D522E0">
                    <w:rPr>
                      <w:rFonts w:ascii="Arial" w:eastAsia="Times New Roman" w:hAnsi="Arial" w:cs="Arial"/>
                      <w:b/>
                      <w:bCs/>
                    </w:rPr>
                    <w:t>Criterio</w:t>
                  </w:r>
                </w:p>
              </w:tc>
              <w:tc>
                <w:tcPr>
                  <w:tcW w:w="1732" w:type="dxa"/>
                  <w:shd w:val="clear" w:color="auto" w:fill="E7E6E6" w:themeFill="background2"/>
                </w:tcPr>
                <w:p w14:paraId="55984F3A" w14:textId="77777777" w:rsidR="00FE1F74" w:rsidRPr="00D522E0" w:rsidRDefault="00FE1F74" w:rsidP="00FE1F74">
                  <w:pPr>
                    <w:jc w:val="center"/>
                    <w:outlineLvl w:val="0"/>
                    <w:rPr>
                      <w:rFonts w:ascii="Arial" w:eastAsia="Times New Roman" w:hAnsi="Arial" w:cs="Arial"/>
                      <w:b/>
                      <w:bCs/>
                    </w:rPr>
                  </w:pPr>
                  <w:r w:rsidRPr="00D522E0">
                    <w:rPr>
                      <w:rFonts w:ascii="Arial" w:eastAsia="Times New Roman" w:hAnsi="Arial" w:cs="Arial"/>
                      <w:b/>
                      <w:bCs/>
                    </w:rPr>
                    <w:t>Puntaje</w:t>
                  </w:r>
                </w:p>
              </w:tc>
            </w:tr>
            <w:tr w:rsidR="00FE1F74" w:rsidRPr="00D522E0" w14:paraId="0F75B78D" w14:textId="77777777" w:rsidTr="00C707D0">
              <w:tc>
                <w:tcPr>
                  <w:tcW w:w="4168" w:type="dxa"/>
                </w:tcPr>
                <w:p w14:paraId="3D33FC22" w14:textId="75C0F288" w:rsidR="00FE1F74" w:rsidRPr="00D522E0" w:rsidRDefault="00FE1F74" w:rsidP="00FE1F74">
                  <w:pPr>
                    <w:outlineLvl w:val="0"/>
                    <w:rPr>
                      <w:rFonts w:ascii="Arial" w:eastAsia="Times New Roman" w:hAnsi="Arial" w:cs="Arial"/>
                      <w:bCs/>
                      <w:sz w:val="20"/>
                      <w:szCs w:val="20"/>
                    </w:rPr>
                  </w:pPr>
                  <w:r w:rsidRPr="00D522E0">
                    <w:rPr>
                      <w:rFonts w:ascii="Arial" w:eastAsia="Times New Roman" w:hAnsi="Arial" w:cs="Arial"/>
                      <w:bCs/>
                      <w:sz w:val="20"/>
                      <w:szCs w:val="20"/>
                    </w:rPr>
                    <w:t>1. Define correctamente equipo de trabajo.</w:t>
                  </w:r>
                </w:p>
              </w:tc>
              <w:tc>
                <w:tcPr>
                  <w:tcW w:w="1732" w:type="dxa"/>
                </w:tcPr>
                <w:p w14:paraId="0E5C8C0E" w14:textId="77777777" w:rsidR="00FE1F74" w:rsidRPr="00D522E0" w:rsidRDefault="00FE1F74" w:rsidP="00FE1F74">
                  <w:pPr>
                    <w:jc w:val="center"/>
                    <w:outlineLvl w:val="0"/>
                    <w:rPr>
                      <w:rFonts w:ascii="Arial" w:eastAsia="Times New Roman" w:hAnsi="Arial" w:cs="Arial"/>
                      <w:bCs/>
                      <w:sz w:val="20"/>
                      <w:szCs w:val="20"/>
                    </w:rPr>
                  </w:pPr>
                  <w:r w:rsidRPr="00D522E0">
                    <w:rPr>
                      <w:rFonts w:ascii="Arial" w:eastAsia="Times New Roman" w:hAnsi="Arial" w:cs="Arial"/>
                      <w:bCs/>
                      <w:sz w:val="20"/>
                      <w:szCs w:val="20"/>
                    </w:rPr>
                    <w:t>20</w:t>
                  </w:r>
                </w:p>
              </w:tc>
            </w:tr>
            <w:tr w:rsidR="00FE1F74" w:rsidRPr="00D522E0" w14:paraId="5178AEF7" w14:textId="77777777" w:rsidTr="00C707D0">
              <w:trPr>
                <w:trHeight w:val="216"/>
              </w:trPr>
              <w:tc>
                <w:tcPr>
                  <w:tcW w:w="4168" w:type="dxa"/>
                </w:tcPr>
                <w:p w14:paraId="320F541F" w14:textId="310879AD" w:rsidR="00FE1F74" w:rsidRPr="00D522E0" w:rsidRDefault="00FE1F74" w:rsidP="00FE1F74">
                  <w:pPr>
                    <w:outlineLvl w:val="0"/>
                    <w:rPr>
                      <w:rFonts w:ascii="Arial" w:eastAsia="Times New Roman" w:hAnsi="Arial" w:cs="Arial"/>
                      <w:bCs/>
                      <w:sz w:val="20"/>
                      <w:szCs w:val="20"/>
                    </w:rPr>
                  </w:pPr>
                  <w:r w:rsidRPr="00D522E0">
                    <w:rPr>
                      <w:rFonts w:ascii="Arial" w:eastAsia="Times New Roman" w:hAnsi="Arial" w:cs="Arial"/>
                      <w:bCs/>
                      <w:sz w:val="20"/>
                      <w:szCs w:val="20"/>
                    </w:rPr>
                    <w:t>2. Presenta las características de un equipo de trabajo conforme a lo estipulado por DO.</w:t>
                  </w:r>
                </w:p>
              </w:tc>
              <w:tc>
                <w:tcPr>
                  <w:tcW w:w="1732" w:type="dxa"/>
                </w:tcPr>
                <w:p w14:paraId="111AF012" w14:textId="789DCD28" w:rsidR="00FE1F74" w:rsidRPr="00D522E0" w:rsidRDefault="00FE1F74" w:rsidP="00FE1F74">
                  <w:pPr>
                    <w:jc w:val="center"/>
                    <w:outlineLvl w:val="0"/>
                    <w:rPr>
                      <w:rFonts w:ascii="Arial" w:eastAsia="Times New Roman" w:hAnsi="Arial" w:cs="Arial"/>
                      <w:bCs/>
                      <w:sz w:val="20"/>
                      <w:szCs w:val="20"/>
                    </w:rPr>
                  </w:pPr>
                  <w:r w:rsidRPr="00D522E0">
                    <w:rPr>
                      <w:rFonts w:ascii="Arial" w:eastAsia="Times New Roman" w:hAnsi="Arial" w:cs="Arial"/>
                      <w:bCs/>
                      <w:sz w:val="20"/>
                      <w:szCs w:val="20"/>
                    </w:rPr>
                    <w:t>40</w:t>
                  </w:r>
                </w:p>
              </w:tc>
            </w:tr>
            <w:tr w:rsidR="00FE1F74" w:rsidRPr="00D522E0" w14:paraId="424B9D33" w14:textId="77777777" w:rsidTr="00C707D0">
              <w:tc>
                <w:tcPr>
                  <w:tcW w:w="4168" w:type="dxa"/>
                </w:tcPr>
                <w:p w14:paraId="1DDD1E10" w14:textId="5F731EB4" w:rsidR="00FE1F74" w:rsidRPr="00D522E0" w:rsidRDefault="00FE1F74" w:rsidP="00FE1F74">
                  <w:pPr>
                    <w:outlineLvl w:val="0"/>
                    <w:rPr>
                      <w:rFonts w:ascii="Arial" w:eastAsia="Times New Roman" w:hAnsi="Arial" w:cs="Arial"/>
                      <w:bCs/>
                      <w:sz w:val="20"/>
                      <w:szCs w:val="20"/>
                    </w:rPr>
                  </w:pPr>
                  <w:r w:rsidRPr="00D522E0">
                    <w:rPr>
                      <w:rFonts w:ascii="Arial" w:eastAsia="Times New Roman" w:hAnsi="Arial" w:cs="Arial"/>
                      <w:bCs/>
                      <w:sz w:val="20"/>
                      <w:szCs w:val="20"/>
                    </w:rPr>
                    <w:t>3. Señala los roles y funciones del equipo de trabajo de acuerdo al DO.</w:t>
                  </w:r>
                </w:p>
              </w:tc>
              <w:tc>
                <w:tcPr>
                  <w:tcW w:w="1732" w:type="dxa"/>
                </w:tcPr>
                <w:p w14:paraId="46D7079B" w14:textId="1BE5D3DB" w:rsidR="00FE1F74" w:rsidRPr="00D522E0" w:rsidRDefault="00FE1F74" w:rsidP="00FE1F74">
                  <w:pPr>
                    <w:jc w:val="center"/>
                    <w:outlineLvl w:val="0"/>
                    <w:rPr>
                      <w:rFonts w:ascii="Arial" w:eastAsia="Times New Roman" w:hAnsi="Arial" w:cs="Arial"/>
                      <w:bCs/>
                      <w:sz w:val="20"/>
                      <w:szCs w:val="20"/>
                    </w:rPr>
                  </w:pPr>
                  <w:r w:rsidRPr="00D522E0">
                    <w:rPr>
                      <w:rFonts w:ascii="Arial" w:eastAsia="Times New Roman" w:hAnsi="Arial" w:cs="Arial"/>
                      <w:bCs/>
                      <w:sz w:val="20"/>
                      <w:szCs w:val="20"/>
                    </w:rPr>
                    <w:t>40</w:t>
                  </w:r>
                </w:p>
              </w:tc>
            </w:tr>
          </w:tbl>
          <w:p w14:paraId="36CFAA05" w14:textId="77777777" w:rsidR="00FE1F74" w:rsidRPr="008154EB" w:rsidRDefault="00FE1F74" w:rsidP="00E16AF4">
            <w:pPr>
              <w:outlineLvl w:val="0"/>
              <w:rPr>
                <w:rFonts w:ascii="Arial" w:eastAsia="Times New Roman" w:hAnsi="Arial" w:cs="Arial"/>
                <w:bCs/>
                <w:color w:val="000000" w:themeColor="text1"/>
              </w:rPr>
            </w:pPr>
          </w:p>
        </w:tc>
      </w:tr>
      <w:tr w:rsidR="008154EB" w:rsidRPr="00CB2A50" w14:paraId="36D5ADFA" w14:textId="77777777" w:rsidTr="00E16AF4">
        <w:tc>
          <w:tcPr>
            <w:tcW w:w="2518" w:type="dxa"/>
            <w:shd w:val="clear" w:color="auto" w:fill="F2F2F2" w:themeFill="background1" w:themeFillShade="F2"/>
          </w:tcPr>
          <w:p w14:paraId="212A86ED" w14:textId="77777777" w:rsidR="008154EB" w:rsidRPr="00D522E0" w:rsidRDefault="008154EB" w:rsidP="00E16AF4">
            <w:pPr>
              <w:outlineLvl w:val="0"/>
              <w:rPr>
                <w:rFonts w:ascii="Arial" w:eastAsia="Times New Roman" w:hAnsi="Arial" w:cs="Arial"/>
                <w:bCs/>
              </w:rPr>
            </w:pPr>
            <w:r w:rsidRPr="00D522E0">
              <w:rPr>
                <w:rFonts w:ascii="Arial" w:eastAsia="Times New Roman" w:hAnsi="Arial" w:cs="Arial"/>
                <w:bCs/>
              </w:rPr>
              <w:t>Entregable(s):</w:t>
            </w:r>
          </w:p>
        </w:tc>
        <w:tc>
          <w:tcPr>
            <w:tcW w:w="6126" w:type="dxa"/>
          </w:tcPr>
          <w:p w14:paraId="58D46766" w14:textId="77777777" w:rsidR="00FE1F74" w:rsidRPr="00D522E0" w:rsidRDefault="00FE1F74" w:rsidP="00B741AB">
            <w:pPr>
              <w:outlineLvl w:val="0"/>
              <w:rPr>
                <w:rFonts w:ascii="Arial" w:eastAsia="Times New Roman" w:hAnsi="Arial" w:cs="Arial"/>
                <w:bCs/>
                <w:color w:val="000000" w:themeColor="text1"/>
              </w:rPr>
            </w:pPr>
          </w:p>
          <w:p w14:paraId="0CC32E58" w14:textId="02F29FFC" w:rsidR="008154EB" w:rsidRPr="00D522E0" w:rsidRDefault="00D522E0" w:rsidP="00E16AF4">
            <w:pPr>
              <w:outlineLvl w:val="0"/>
              <w:rPr>
                <w:rFonts w:ascii="Arial" w:eastAsia="Times New Roman" w:hAnsi="Arial" w:cs="Arial"/>
                <w:bCs/>
                <w:color w:val="000000" w:themeColor="text1"/>
              </w:rPr>
            </w:pPr>
            <w:r w:rsidRPr="00D522E0">
              <w:rPr>
                <w:rFonts w:ascii="Arial" w:eastAsia="Times New Roman" w:hAnsi="Arial" w:cs="Arial"/>
                <w:bCs/>
              </w:rPr>
              <w:t xml:space="preserve">Reporte </w:t>
            </w:r>
            <w:r w:rsidR="00FE1F74" w:rsidRPr="00D522E0">
              <w:rPr>
                <w:rFonts w:ascii="Arial" w:eastAsia="Times New Roman" w:hAnsi="Arial" w:cs="Arial"/>
                <w:bCs/>
              </w:rPr>
              <w:t>que incluya las características de un equipo de trabajo conforme al DO.</w:t>
            </w:r>
          </w:p>
        </w:tc>
      </w:tr>
      <w:tr w:rsidR="00E16AF4" w:rsidRPr="00CB2A50" w14:paraId="20DE2263" w14:textId="77777777" w:rsidTr="00E16AF4">
        <w:tc>
          <w:tcPr>
            <w:tcW w:w="2518" w:type="dxa"/>
            <w:shd w:val="clear" w:color="auto" w:fill="F2F2F2" w:themeFill="background1" w:themeFillShade="F2"/>
          </w:tcPr>
          <w:p w14:paraId="3E8018A7" w14:textId="77777777" w:rsidR="00E16AF4" w:rsidRPr="00CB2A50" w:rsidRDefault="00E16AF4" w:rsidP="00E16AF4">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533E876C" w14:textId="77777777" w:rsidR="00E16AF4" w:rsidRPr="00CB2A50" w:rsidRDefault="00E16AF4" w:rsidP="00E16AF4">
            <w:pPr>
              <w:outlineLvl w:val="0"/>
              <w:rPr>
                <w:rFonts w:ascii="Arial" w:eastAsia="Times New Roman" w:hAnsi="Arial" w:cs="Arial"/>
                <w:bCs/>
              </w:rPr>
            </w:pPr>
            <w:r>
              <w:rPr>
                <w:rFonts w:ascii="Arial" w:eastAsia="Times New Roman" w:hAnsi="Arial" w:cs="Arial"/>
                <w:bCs/>
              </w:rPr>
              <w:t>2014</w:t>
            </w:r>
          </w:p>
        </w:tc>
      </w:tr>
    </w:tbl>
    <w:p w14:paraId="04D9F5E0" w14:textId="77777777" w:rsidR="00E16AF4" w:rsidRDefault="00E16AF4" w:rsidP="00E16AF4">
      <w:pPr>
        <w:pStyle w:val="Sinespaciado"/>
      </w:pPr>
    </w:p>
    <w:p w14:paraId="38BA57E9" w14:textId="77777777" w:rsidR="00E16AF4" w:rsidRPr="00CB2A50" w:rsidRDefault="00E16AF4" w:rsidP="00E16AF4">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5FCB4EB3" w14:textId="77777777" w:rsidR="00E16AF4" w:rsidRPr="00CB2A50" w:rsidRDefault="00E16AF4" w:rsidP="00E16AF4">
      <w:pPr>
        <w:spacing w:after="0" w:line="240" w:lineRule="auto"/>
        <w:outlineLvl w:val="0"/>
        <w:rPr>
          <w:rFonts w:ascii="Arial" w:eastAsia="Times New Roman" w:hAnsi="Arial" w:cs="Arial"/>
          <w:color w:val="984806"/>
          <w:sz w:val="20"/>
          <w:szCs w:val="20"/>
        </w:rPr>
      </w:pPr>
    </w:p>
    <w:p w14:paraId="159706B1" w14:textId="77777777" w:rsidR="00E16AF4" w:rsidRPr="00CB2A50" w:rsidRDefault="00E16AF4" w:rsidP="00E16AF4">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las actividades de manera efectiva.</w:t>
      </w:r>
    </w:p>
    <w:p w14:paraId="5DE869B9" w14:textId="77777777" w:rsidR="00E16AF4" w:rsidRPr="00CB2A50" w:rsidRDefault="00E16AF4" w:rsidP="00E16AF4">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E16AF4" w:rsidRPr="00CB2A50" w14:paraId="2A583EA4" w14:textId="77777777" w:rsidTr="00E16AF4">
        <w:tc>
          <w:tcPr>
            <w:tcW w:w="8828" w:type="dxa"/>
          </w:tcPr>
          <w:p w14:paraId="382CCB9A" w14:textId="77777777" w:rsidR="00E16AF4" w:rsidRPr="00CB2A50" w:rsidRDefault="00E16AF4" w:rsidP="00E16AF4">
            <w:pPr>
              <w:tabs>
                <w:tab w:val="left" w:pos="6399"/>
              </w:tabs>
              <w:contextualSpacing/>
              <w:rPr>
                <w:rFonts w:ascii="Arial" w:hAnsi="Arial" w:cs="Arial"/>
                <w:color w:val="FF6600"/>
                <w:sz w:val="20"/>
                <w:szCs w:val="20"/>
              </w:rPr>
            </w:pPr>
          </w:p>
          <w:p w14:paraId="7D87F8C1" w14:textId="2548E793" w:rsidR="00E16AF4" w:rsidRPr="00D522E0" w:rsidRDefault="00D522E0" w:rsidP="00E16AF4">
            <w:pPr>
              <w:tabs>
                <w:tab w:val="left" w:pos="6399"/>
              </w:tabs>
              <w:contextualSpacing/>
              <w:rPr>
                <w:rFonts w:ascii="Arial" w:hAnsi="Arial" w:cs="Arial"/>
                <w:sz w:val="20"/>
                <w:szCs w:val="20"/>
              </w:rPr>
            </w:pPr>
            <w:r w:rsidRPr="00D522E0">
              <w:rPr>
                <w:rFonts w:ascii="Arial" w:hAnsi="Arial" w:cs="Arial"/>
                <w:sz w:val="20"/>
                <w:szCs w:val="20"/>
              </w:rPr>
              <w:t>Fomentar la participación de los alumnos en esta actividad para que identifiquen los roles de las personas al trabajar en equipo.</w:t>
            </w:r>
          </w:p>
          <w:p w14:paraId="645EF7E0" w14:textId="77777777" w:rsidR="00E16AF4" w:rsidRPr="00CB2A50" w:rsidRDefault="00E16AF4" w:rsidP="00E16AF4">
            <w:pPr>
              <w:tabs>
                <w:tab w:val="left" w:pos="6399"/>
              </w:tabs>
              <w:contextualSpacing/>
              <w:rPr>
                <w:rFonts w:ascii="Arial" w:hAnsi="Arial" w:cs="Arial"/>
                <w:color w:val="FF6600"/>
                <w:sz w:val="20"/>
                <w:szCs w:val="20"/>
              </w:rPr>
            </w:pPr>
          </w:p>
        </w:tc>
      </w:tr>
    </w:tbl>
    <w:p w14:paraId="587B25F8" w14:textId="77777777" w:rsidR="00E16AF4" w:rsidRDefault="00E16AF4" w:rsidP="00E16AF4">
      <w:pPr>
        <w:pStyle w:val="Sinespaciado"/>
      </w:pPr>
    </w:p>
    <w:p w14:paraId="6BB0E319" w14:textId="77777777" w:rsidR="00E16AF4" w:rsidRPr="00CB2A50" w:rsidRDefault="00E16AF4" w:rsidP="00E16AF4">
      <w:pPr>
        <w:spacing w:after="0" w:line="240" w:lineRule="auto"/>
        <w:outlineLvl w:val="0"/>
        <w:rPr>
          <w:rFonts w:ascii="Arial" w:eastAsia="Times New Roman" w:hAnsi="Arial" w:cs="Arial"/>
          <w:color w:val="984806"/>
          <w:sz w:val="20"/>
          <w:szCs w:val="20"/>
        </w:rPr>
      </w:pPr>
    </w:p>
    <w:p w14:paraId="7B4B6150" w14:textId="4FB96213" w:rsidR="00B2154C" w:rsidRPr="00CB2A50" w:rsidRDefault="00B2154C" w:rsidP="00B2154C">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proofErr w:type="gramStart"/>
      <w:r w:rsidRPr="00D11584">
        <w:rPr>
          <w:b/>
          <w:color w:val="FFFFFF" w:themeColor="background1"/>
          <w:sz w:val="44"/>
        </w:rPr>
        <w:t xml:space="preserve">Tema  </w:t>
      </w:r>
      <w:r>
        <w:rPr>
          <w:b/>
          <w:color w:val="FFFFFF" w:themeColor="background1"/>
          <w:sz w:val="44"/>
        </w:rPr>
        <w:t>5</w:t>
      </w:r>
      <w:proofErr w:type="gramEnd"/>
      <w:r>
        <w:rPr>
          <w:color w:val="FFFFFF" w:themeColor="background1"/>
          <w:sz w:val="44"/>
        </w:rPr>
        <w:t>.</w:t>
      </w:r>
      <w:r>
        <w:rPr>
          <w:b/>
          <w:color w:val="FFFFFF" w:themeColor="background1"/>
          <w:sz w:val="44"/>
        </w:rPr>
        <w:t xml:space="preserve"> Intervenciones conciliatorias</w:t>
      </w:r>
    </w:p>
    <w:p w14:paraId="15E1358C" w14:textId="77777777" w:rsidR="00B2154C" w:rsidRPr="00CB2A50" w:rsidRDefault="00B2154C" w:rsidP="00B2154C">
      <w:pPr>
        <w:tabs>
          <w:tab w:val="left" w:pos="1014"/>
        </w:tabs>
        <w:rPr>
          <w:rFonts w:ascii="Arial" w:hAnsi="Arial" w:cs="Arial"/>
          <w:b/>
          <w:sz w:val="20"/>
          <w:szCs w:val="20"/>
        </w:rPr>
      </w:pPr>
    </w:p>
    <w:p w14:paraId="7BCFFC85" w14:textId="7AAF8E39" w:rsidR="00B2154C" w:rsidRPr="00CB2A50" w:rsidRDefault="00B2154C" w:rsidP="00B2154C">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Pr>
          <w:rFonts w:ascii="Arial" w:eastAsia="Times New Roman" w:hAnsi="Arial" w:cs="Arial"/>
          <w:b/>
          <w:bCs/>
          <w:color w:val="FFFFFF"/>
          <w:sz w:val="20"/>
          <w:szCs w:val="20"/>
        </w:rPr>
        <w:t xml:space="preserve"> del tema 5</w:t>
      </w:r>
      <w:r w:rsidRPr="00CB2A50">
        <w:rPr>
          <w:rFonts w:ascii="Arial" w:eastAsia="Times New Roman" w:hAnsi="Arial" w:cs="Arial"/>
          <w:b/>
          <w:bCs/>
          <w:color w:val="FFFFFF"/>
          <w:sz w:val="20"/>
          <w:szCs w:val="20"/>
        </w:rPr>
        <w:t xml:space="preserve"> (planteamiento inicial)</w:t>
      </w:r>
    </w:p>
    <w:p w14:paraId="72D33A6A" w14:textId="7EFB2885" w:rsidR="00B2154C" w:rsidRPr="00B317AC" w:rsidRDefault="00B2154C" w:rsidP="00B317AC">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B2154C" w:rsidRPr="00CB2A50" w14:paraId="4496478F" w14:textId="77777777" w:rsidTr="00B741AB">
        <w:tc>
          <w:tcPr>
            <w:tcW w:w="8828" w:type="dxa"/>
          </w:tcPr>
          <w:p w14:paraId="2C74EF64" w14:textId="77777777" w:rsidR="00B2154C" w:rsidRDefault="00B2154C" w:rsidP="00B741AB">
            <w:pPr>
              <w:rPr>
                <w:rFonts w:ascii="Arial" w:hAnsi="Arial" w:cs="Arial"/>
                <w:b/>
                <w:sz w:val="20"/>
                <w:szCs w:val="20"/>
              </w:rPr>
            </w:pPr>
          </w:p>
          <w:p w14:paraId="1D10A4F9" w14:textId="4513AB91" w:rsidR="00B2154C" w:rsidRPr="00B317AC" w:rsidRDefault="00B2154C" w:rsidP="00B741AB">
            <w:pPr>
              <w:jc w:val="center"/>
              <w:rPr>
                <w:rFonts w:ascii="Arial" w:hAnsi="Arial" w:cs="Arial"/>
                <w:b/>
                <w:sz w:val="20"/>
                <w:szCs w:val="20"/>
              </w:rPr>
            </w:pPr>
            <w:r w:rsidRPr="00B317AC">
              <w:rPr>
                <w:rFonts w:ascii="Arial" w:hAnsi="Arial" w:cs="Arial"/>
                <w:b/>
                <w:sz w:val="20"/>
                <w:szCs w:val="20"/>
              </w:rPr>
              <w:t>Intervenciones</w:t>
            </w:r>
            <w:r w:rsidR="00DC5AA0" w:rsidRPr="00B317AC">
              <w:rPr>
                <w:rFonts w:ascii="Arial" w:hAnsi="Arial" w:cs="Arial"/>
                <w:b/>
                <w:sz w:val="20"/>
                <w:szCs w:val="20"/>
              </w:rPr>
              <w:t xml:space="preserve"> conciliatorias</w:t>
            </w:r>
          </w:p>
          <w:p w14:paraId="2295AF8A" w14:textId="77777777" w:rsidR="00B2154C" w:rsidRPr="00B317AC" w:rsidRDefault="00B2154C" w:rsidP="00B741AB">
            <w:pPr>
              <w:rPr>
                <w:rFonts w:ascii="Arial" w:hAnsi="Arial" w:cs="Arial"/>
                <w:sz w:val="20"/>
                <w:szCs w:val="20"/>
              </w:rPr>
            </w:pPr>
          </w:p>
          <w:p w14:paraId="2E0A536B" w14:textId="23BC6A91" w:rsidR="00DC5AA0" w:rsidRPr="00B317AC" w:rsidRDefault="00DC5AA0" w:rsidP="00DC5AA0">
            <w:pPr>
              <w:jc w:val="both"/>
              <w:rPr>
                <w:rFonts w:ascii="Arial" w:hAnsi="Arial" w:cs="Arial"/>
                <w:sz w:val="20"/>
                <w:szCs w:val="20"/>
              </w:rPr>
            </w:pPr>
            <w:r w:rsidRPr="00B317AC">
              <w:rPr>
                <w:rFonts w:ascii="Arial" w:hAnsi="Arial" w:cs="Arial"/>
                <w:sz w:val="20"/>
                <w:szCs w:val="20"/>
              </w:rPr>
              <w:t xml:space="preserve">El </w:t>
            </w:r>
            <w:r w:rsidRPr="00B317AC">
              <w:rPr>
                <w:rFonts w:ascii="Arial" w:hAnsi="Arial" w:cs="Arial"/>
                <w:i/>
                <w:sz w:val="20"/>
                <w:szCs w:val="20"/>
              </w:rPr>
              <w:t>enfoque</w:t>
            </w:r>
            <w:r w:rsidRPr="00B317AC">
              <w:rPr>
                <w:rFonts w:ascii="Arial" w:hAnsi="Arial" w:cs="Arial"/>
                <w:sz w:val="20"/>
                <w:szCs w:val="20"/>
              </w:rPr>
              <w:t xml:space="preserve"> de este grupo de intervenciones del D</w:t>
            </w:r>
            <w:r w:rsidR="00B317AC">
              <w:rPr>
                <w:rFonts w:ascii="Arial" w:hAnsi="Arial" w:cs="Arial"/>
                <w:sz w:val="20"/>
                <w:szCs w:val="20"/>
              </w:rPr>
              <w:t xml:space="preserve">esarrollo </w:t>
            </w:r>
            <w:r w:rsidRPr="00B317AC">
              <w:rPr>
                <w:rFonts w:ascii="Arial" w:hAnsi="Arial" w:cs="Arial"/>
                <w:sz w:val="20"/>
                <w:szCs w:val="20"/>
              </w:rPr>
              <w:t>O</w:t>
            </w:r>
            <w:r w:rsidR="00B317AC">
              <w:rPr>
                <w:rFonts w:ascii="Arial" w:hAnsi="Arial" w:cs="Arial"/>
                <w:sz w:val="20"/>
                <w:szCs w:val="20"/>
              </w:rPr>
              <w:t>rganizacional</w:t>
            </w:r>
            <w:r w:rsidRPr="00B317AC">
              <w:rPr>
                <w:rFonts w:ascii="Arial" w:hAnsi="Arial" w:cs="Arial"/>
                <w:sz w:val="20"/>
                <w:szCs w:val="20"/>
              </w:rPr>
              <w:t xml:space="preserve"> para la formación de equipos está en el mejoramiento de las relaciones </w:t>
            </w:r>
            <w:proofErr w:type="spellStart"/>
            <w:r w:rsidRPr="00B317AC">
              <w:rPr>
                <w:rFonts w:ascii="Arial" w:hAnsi="Arial" w:cs="Arial"/>
                <w:sz w:val="20"/>
                <w:szCs w:val="20"/>
              </w:rPr>
              <w:t>intergrupo</w:t>
            </w:r>
            <w:proofErr w:type="spellEnd"/>
            <w:r w:rsidRPr="00B317AC">
              <w:rPr>
                <w:rFonts w:ascii="Arial" w:hAnsi="Arial" w:cs="Arial"/>
                <w:sz w:val="20"/>
                <w:szCs w:val="20"/>
              </w:rPr>
              <w:t xml:space="preserve">. Las metas son incrementar las interacciones entre los grupos relacionados por el trabajo, a fin de reducir la cantidad de competencia disfuncional, y de reconsiderar un punto de vista independiente e intolerable con una conciencia de la necesidad de una interdependencia de acción que requiere de los mejores esfuerzos de ambos grupos. Los métodos </w:t>
            </w:r>
            <w:r w:rsidR="00B317AC" w:rsidRPr="00B317AC">
              <w:rPr>
                <w:rFonts w:ascii="Arial" w:hAnsi="Arial" w:cs="Arial"/>
                <w:sz w:val="20"/>
                <w:szCs w:val="20"/>
              </w:rPr>
              <w:t>de Desarrollo</w:t>
            </w:r>
            <w:r w:rsidR="00B317AC">
              <w:rPr>
                <w:rFonts w:ascii="Arial" w:hAnsi="Arial" w:cs="Arial"/>
                <w:sz w:val="20"/>
                <w:szCs w:val="20"/>
              </w:rPr>
              <w:t xml:space="preserve"> </w:t>
            </w:r>
            <w:r w:rsidR="00B317AC" w:rsidRPr="00B317AC">
              <w:rPr>
                <w:rFonts w:ascii="Arial" w:hAnsi="Arial" w:cs="Arial"/>
                <w:sz w:val="20"/>
                <w:szCs w:val="20"/>
              </w:rPr>
              <w:t>O</w:t>
            </w:r>
            <w:r w:rsidR="00B317AC">
              <w:rPr>
                <w:rFonts w:ascii="Arial" w:hAnsi="Arial" w:cs="Arial"/>
                <w:sz w:val="20"/>
                <w:szCs w:val="20"/>
              </w:rPr>
              <w:t>rganizacional</w:t>
            </w:r>
            <w:r w:rsidR="00B317AC" w:rsidRPr="00B317AC">
              <w:rPr>
                <w:rFonts w:ascii="Arial" w:hAnsi="Arial" w:cs="Arial"/>
                <w:sz w:val="20"/>
                <w:szCs w:val="20"/>
              </w:rPr>
              <w:t xml:space="preserve"> proporcionan</w:t>
            </w:r>
            <w:r w:rsidRPr="00B317AC">
              <w:rPr>
                <w:rFonts w:ascii="Arial" w:hAnsi="Arial" w:cs="Arial"/>
                <w:sz w:val="20"/>
                <w:szCs w:val="20"/>
              </w:rPr>
              <w:t xml:space="preserve"> formas de incrementar la cooperación y comunicación </w:t>
            </w:r>
            <w:proofErr w:type="spellStart"/>
            <w:r w:rsidRPr="00B317AC">
              <w:rPr>
                <w:rFonts w:ascii="Arial" w:hAnsi="Arial" w:cs="Arial"/>
                <w:sz w:val="20"/>
                <w:szCs w:val="20"/>
              </w:rPr>
              <w:t>intergrupo</w:t>
            </w:r>
            <w:proofErr w:type="spellEnd"/>
            <w:r w:rsidRPr="00B317AC">
              <w:rPr>
                <w:rFonts w:ascii="Arial" w:hAnsi="Arial" w:cs="Arial"/>
                <w:sz w:val="20"/>
                <w:szCs w:val="20"/>
              </w:rPr>
              <w:t>.</w:t>
            </w:r>
          </w:p>
          <w:p w14:paraId="23B6BC20" w14:textId="77777777" w:rsidR="00B2154C" w:rsidRDefault="00B2154C" w:rsidP="00B741AB">
            <w:pPr>
              <w:jc w:val="both"/>
            </w:pPr>
          </w:p>
          <w:p w14:paraId="345BE613" w14:textId="77777777" w:rsidR="00B2154C" w:rsidRPr="00CB2A50" w:rsidRDefault="00B2154C" w:rsidP="00B741AB">
            <w:pPr>
              <w:jc w:val="both"/>
              <w:rPr>
                <w:rFonts w:ascii="Arial" w:hAnsi="Arial" w:cs="Arial"/>
                <w:b/>
                <w:sz w:val="20"/>
                <w:szCs w:val="20"/>
              </w:rPr>
            </w:pPr>
          </w:p>
        </w:tc>
      </w:tr>
    </w:tbl>
    <w:p w14:paraId="54441EED" w14:textId="77777777" w:rsidR="00B2154C" w:rsidRDefault="00B2154C" w:rsidP="00B2154C">
      <w:pPr>
        <w:rPr>
          <w:rFonts w:ascii="Arial" w:hAnsi="Arial" w:cs="Arial"/>
          <w:b/>
          <w:sz w:val="20"/>
          <w:szCs w:val="20"/>
        </w:rPr>
      </w:pPr>
    </w:p>
    <w:p w14:paraId="54634C1A" w14:textId="02CBA58B" w:rsidR="00B2154C" w:rsidRPr="00CB2A50" w:rsidRDefault="00DC5AA0" w:rsidP="00B2154C">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lastRenderedPageBreak/>
        <w:t>Cierre del tema 5</w:t>
      </w:r>
      <w:r w:rsidR="00B2154C" w:rsidRPr="00CB2A50">
        <w:rPr>
          <w:rFonts w:ascii="Arial" w:eastAsia="Times New Roman" w:hAnsi="Arial" w:cs="Arial"/>
          <w:b/>
          <w:bCs/>
          <w:color w:val="FFFFFF"/>
          <w:sz w:val="20"/>
          <w:szCs w:val="20"/>
        </w:rPr>
        <w:t xml:space="preserve"> (aterrizaje del alumno)</w:t>
      </w:r>
    </w:p>
    <w:p w14:paraId="006B71C4" w14:textId="77777777" w:rsidR="00B2154C" w:rsidRPr="00CB2A50" w:rsidRDefault="00B2154C" w:rsidP="00B2154C">
      <w:pPr>
        <w:pStyle w:val="Sinespaciado"/>
      </w:pPr>
    </w:p>
    <w:tbl>
      <w:tblPr>
        <w:tblStyle w:val="Tablaconcuadrcula"/>
        <w:tblW w:w="0" w:type="auto"/>
        <w:tblInd w:w="-5" w:type="dxa"/>
        <w:tblLook w:val="04A0" w:firstRow="1" w:lastRow="0" w:firstColumn="1" w:lastColumn="0" w:noHBand="0" w:noVBand="1"/>
      </w:tblPr>
      <w:tblGrid>
        <w:gridCol w:w="8833"/>
      </w:tblGrid>
      <w:tr w:rsidR="00B2154C" w:rsidRPr="00CB2A50" w14:paraId="764902DD" w14:textId="77777777" w:rsidTr="00B741AB">
        <w:tc>
          <w:tcPr>
            <w:tcW w:w="8833" w:type="dxa"/>
          </w:tcPr>
          <w:p w14:paraId="7FFBF7C5" w14:textId="5581D8D7" w:rsidR="00B2154C" w:rsidRPr="00CB2A50" w:rsidRDefault="00B2154C" w:rsidP="00B741AB">
            <w:pPr>
              <w:rPr>
                <w:rFonts w:ascii="Arial" w:hAnsi="Arial" w:cs="Arial"/>
                <w:color w:val="FF6600"/>
                <w:sz w:val="20"/>
                <w:szCs w:val="20"/>
              </w:rPr>
            </w:pPr>
          </w:p>
          <w:p w14:paraId="149DB5E3" w14:textId="466DC6B9" w:rsidR="00B2154C" w:rsidRPr="00B317AC" w:rsidRDefault="00B317AC" w:rsidP="00B741AB">
            <w:pPr>
              <w:jc w:val="both"/>
              <w:rPr>
                <w:rFonts w:ascii="Arial" w:hAnsi="Arial" w:cs="Arial"/>
                <w:sz w:val="20"/>
                <w:szCs w:val="20"/>
              </w:rPr>
            </w:pPr>
            <w:r w:rsidRPr="00B317AC">
              <w:rPr>
                <w:rFonts w:ascii="Arial" w:hAnsi="Arial" w:cs="Arial"/>
                <w:sz w:val="20"/>
                <w:szCs w:val="20"/>
              </w:rPr>
              <w:t>Las</w:t>
            </w:r>
            <w:r w:rsidR="00DC5AA0" w:rsidRPr="00B317AC">
              <w:rPr>
                <w:rFonts w:ascii="Arial" w:hAnsi="Arial" w:cs="Arial"/>
                <w:sz w:val="20"/>
                <w:szCs w:val="20"/>
              </w:rPr>
              <w:t xml:space="preserve"> principales intervenciones son los ensayos o encuestas de retroalimentación</w:t>
            </w:r>
            <w:r w:rsidRPr="00B317AC">
              <w:rPr>
                <w:rFonts w:ascii="Arial" w:hAnsi="Arial" w:cs="Arial"/>
                <w:sz w:val="20"/>
                <w:szCs w:val="20"/>
              </w:rPr>
              <w:t xml:space="preserve"> y ayudan a incrementar la cooperación y la comunicación, la resolución de problemas y el liderazgo de toda la organización.</w:t>
            </w:r>
          </w:p>
          <w:p w14:paraId="01577D37" w14:textId="77777777" w:rsidR="00B2154C" w:rsidRPr="00B317AC" w:rsidRDefault="00B2154C" w:rsidP="00B741AB">
            <w:pPr>
              <w:jc w:val="both"/>
              <w:rPr>
                <w:rFonts w:ascii="Arial" w:hAnsi="Arial" w:cs="Arial"/>
                <w:sz w:val="20"/>
                <w:szCs w:val="20"/>
              </w:rPr>
            </w:pPr>
          </w:p>
          <w:p w14:paraId="0EB9C2BE" w14:textId="7B71BA7E" w:rsidR="00C307CE" w:rsidRPr="00B317AC" w:rsidRDefault="00C307CE" w:rsidP="00B741AB">
            <w:pPr>
              <w:jc w:val="both"/>
              <w:rPr>
                <w:rFonts w:ascii="Arial" w:hAnsi="Arial" w:cs="Arial"/>
                <w:sz w:val="20"/>
                <w:szCs w:val="20"/>
              </w:rPr>
            </w:pPr>
            <w:r w:rsidRPr="00B317AC">
              <w:rPr>
                <w:rFonts w:ascii="Arial" w:hAnsi="Arial" w:cs="Arial"/>
                <w:sz w:val="20"/>
                <w:szCs w:val="20"/>
              </w:rPr>
              <w:t>Las metas de estas intervenciones son incrementar las interacciones entre grupos relacionados por el trabajo, a fin de reducir la cantidad de competencia disfuncional, y de reconsiderar un punto de vista independiente e intolerante con una conciencia de la necesidad de una interdependencia de acción que requiere de los mejores esfuerzos de ambos grupos.</w:t>
            </w:r>
          </w:p>
          <w:p w14:paraId="146B5FDB" w14:textId="77777777" w:rsidR="00B2154C" w:rsidRPr="00962075" w:rsidRDefault="00B2154C" w:rsidP="00B317AC">
            <w:pPr>
              <w:rPr>
                <w:rFonts w:ascii="Arial" w:hAnsi="Arial" w:cs="Arial"/>
                <w:b/>
                <w:sz w:val="20"/>
                <w:szCs w:val="20"/>
              </w:rPr>
            </w:pPr>
          </w:p>
        </w:tc>
      </w:tr>
    </w:tbl>
    <w:p w14:paraId="69FFC75D" w14:textId="77777777" w:rsidR="00B2154C" w:rsidRDefault="00B2154C" w:rsidP="00B2154C">
      <w:pPr>
        <w:spacing w:after="0" w:line="240" w:lineRule="auto"/>
        <w:outlineLvl w:val="0"/>
        <w:rPr>
          <w:rFonts w:ascii="Arial" w:eastAsia="Times New Roman" w:hAnsi="Arial" w:cs="Arial"/>
          <w:color w:val="984806"/>
          <w:sz w:val="20"/>
          <w:szCs w:val="20"/>
        </w:rPr>
      </w:pPr>
    </w:p>
    <w:p w14:paraId="14903299" w14:textId="77777777" w:rsidR="00B2154C" w:rsidRPr="00CB2A50" w:rsidRDefault="00B2154C" w:rsidP="00B2154C">
      <w:pPr>
        <w:rPr>
          <w:rFonts w:ascii="Arial" w:hAnsi="Arial" w:cs="Arial"/>
          <w:b/>
          <w:sz w:val="20"/>
          <w:szCs w:val="20"/>
        </w:rPr>
      </w:pPr>
    </w:p>
    <w:p w14:paraId="7AF1DC10" w14:textId="209DB5AC" w:rsidR="00B2154C" w:rsidRPr="00CB2A50" w:rsidRDefault="00B2154C" w:rsidP="00B2154C">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E37800">
        <w:rPr>
          <w:rFonts w:ascii="Tahoma" w:hAnsi="Tahoma" w:cs="Tahoma"/>
          <w:b/>
          <w:sz w:val="28"/>
          <w:szCs w:val="20"/>
        </w:rPr>
        <w:t xml:space="preserve"> 5</w:t>
      </w:r>
    </w:p>
    <w:p w14:paraId="2B9452C4" w14:textId="77777777" w:rsidR="00B2154C" w:rsidRPr="00CB2A50" w:rsidRDefault="00B2154C" w:rsidP="00B2154C">
      <w:pPr>
        <w:spacing w:after="0" w:line="240" w:lineRule="auto"/>
        <w:rPr>
          <w:rFonts w:ascii="Arial" w:hAnsi="Arial"/>
          <w:color w:val="984806"/>
          <w:sz w:val="20"/>
        </w:rPr>
      </w:pPr>
    </w:p>
    <w:p w14:paraId="7437F3E7" w14:textId="5474F966" w:rsidR="00B2154C" w:rsidRPr="00CB2A50" w:rsidRDefault="00B2154C" w:rsidP="00B2154C">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Información del metadato tema</w:t>
      </w:r>
      <w:r w:rsidR="00E37800">
        <w:rPr>
          <w:rFonts w:ascii="Arial" w:eastAsia="Times New Roman" w:hAnsi="Arial" w:cs="Arial"/>
          <w:b/>
          <w:bCs/>
          <w:color w:val="FFFFFF"/>
          <w:sz w:val="20"/>
          <w:szCs w:val="20"/>
        </w:rPr>
        <w:t xml:space="preserve"> 5</w:t>
      </w:r>
    </w:p>
    <w:p w14:paraId="2194E8CB" w14:textId="77777777" w:rsidR="00B2154C" w:rsidRPr="00CB2A50" w:rsidRDefault="00B2154C" w:rsidP="00B2154C">
      <w:pPr>
        <w:pStyle w:val="Sinespaciado"/>
      </w:pPr>
    </w:p>
    <w:p w14:paraId="68B38198" w14:textId="77777777" w:rsidR="00B2154C" w:rsidRPr="00CB2A50" w:rsidRDefault="00B2154C" w:rsidP="00B2154C">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Indique los siguientes datos para el metadato de contenido:</w:t>
      </w:r>
    </w:p>
    <w:tbl>
      <w:tblPr>
        <w:tblStyle w:val="TableGrid1"/>
        <w:tblW w:w="8926" w:type="dxa"/>
        <w:tblLook w:val="04A0" w:firstRow="1" w:lastRow="0" w:firstColumn="1" w:lastColumn="0" w:noHBand="0" w:noVBand="1"/>
      </w:tblPr>
      <w:tblGrid>
        <w:gridCol w:w="2073"/>
        <w:gridCol w:w="6853"/>
      </w:tblGrid>
      <w:tr w:rsidR="00B2154C" w:rsidRPr="00CB2A50" w14:paraId="533C0F16" w14:textId="77777777" w:rsidTr="00B741A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7F99DB" w14:textId="77777777" w:rsidR="00B2154C" w:rsidRPr="00CB2A50" w:rsidRDefault="00B2154C" w:rsidP="00B741AB">
            <w:pPr>
              <w:jc w:val="both"/>
              <w:rPr>
                <w:rFonts w:ascii="Arial" w:eastAsia="Times New Roman" w:hAnsi="Arial" w:cs="Arial"/>
                <w:b/>
              </w:rPr>
            </w:pPr>
            <w:r w:rsidRPr="00CB2A50">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3F3E4724" w14:textId="05C8EB2A" w:rsidR="00B2154C" w:rsidRPr="00CB2A50" w:rsidRDefault="005E01F7" w:rsidP="00B741AB">
            <w:pPr>
              <w:outlineLvl w:val="0"/>
              <w:rPr>
                <w:rFonts w:ascii="Arial" w:eastAsia="Times New Roman" w:hAnsi="Arial" w:cs="Arial"/>
              </w:rPr>
            </w:pPr>
            <w:r>
              <w:rPr>
                <w:rFonts w:ascii="Arial" w:eastAsia="Times New Roman" w:hAnsi="Arial" w:cs="Arial"/>
              </w:rPr>
              <w:t xml:space="preserve">Gestión de Talento </w:t>
            </w:r>
          </w:p>
        </w:tc>
      </w:tr>
      <w:tr w:rsidR="00B2154C" w:rsidRPr="00CB2A50" w14:paraId="725BA32E" w14:textId="77777777" w:rsidTr="00B741A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1BA51F" w14:textId="77777777" w:rsidR="00B2154C" w:rsidRPr="00CB2A50" w:rsidRDefault="00B2154C" w:rsidP="00B741AB">
            <w:pPr>
              <w:jc w:val="both"/>
              <w:rPr>
                <w:rFonts w:ascii="Arial" w:eastAsia="Times New Roman" w:hAnsi="Arial" w:cs="Arial"/>
                <w:b/>
              </w:rPr>
            </w:pPr>
            <w:r w:rsidRPr="006D6022">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399A5FD8" w14:textId="317BC4C9" w:rsidR="00B2154C" w:rsidRPr="00CB2A50" w:rsidRDefault="005E01F7" w:rsidP="00B741AB">
            <w:pPr>
              <w:outlineLvl w:val="0"/>
              <w:rPr>
                <w:rFonts w:ascii="Arial" w:eastAsia="Times New Roman" w:hAnsi="Arial" w:cs="Arial"/>
              </w:rPr>
            </w:pPr>
            <w:r w:rsidRPr="005E01F7">
              <w:rPr>
                <w:rFonts w:ascii="Arial" w:eastAsia="Times New Roman" w:hAnsi="Arial" w:cs="Arial"/>
              </w:rPr>
              <w:t>RH13311</w:t>
            </w:r>
          </w:p>
        </w:tc>
      </w:tr>
      <w:tr w:rsidR="00B2154C" w:rsidRPr="00CB2A50" w14:paraId="2C6DBADB" w14:textId="77777777" w:rsidTr="00B741A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0900104" w14:textId="77777777" w:rsidR="00B2154C" w:rsidRPr="00CB2A50" w:rsidRDefault="00B2154C" w:rsidP="00B741AB">
            <w:pPr>
              <w:jc w:val="both"/>
              <w:rPr>
                <w:rFonts w:ascii="Arial" w:eastAsia="Times New Roman" w:hAnsi="Arial" w:cs="Arial"/>
                <w:b/>
              </w:rPr>
            </w:pPr>
            <w:r w:rsidRPr="00CB2A50">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6F83C01B" w14:textId="2D89C0A3" w:rsidR="00B2154C" w:rsidRPr="00CB2A50" w:rsidRDefault="00B2154C" w:rsidP="00E37800">
            <w:pPr>
              <w:outlineLvl w:val="0"/>
              <w:rPr>
                <w:rFonts w:ascii="Arial" w:eastAsia="Times New Roman" w:hAnsi="Arial" w:cs="Arial"/>
              </w:rPr>
            </w:pPr>
            <w:r>
              <w:rPr>
                <w:rFonts w:ascii="Arial" w:eastAsia="Times New Roman" w:hAnsi="Arial" w:cs="Arial"/>
              </w:rPr>
              <w:t xml:space="preserve">Intervenciones </w:t>
            </w:r>
            <w:r w:rsidR="005E01F7">
              <w:rPr>
                <w:rFonts w:ascii="Arial" w:eastAsia="Times New Roman" w:hAnsi="Arial" w:cs="Arial"/>
              </w:rPr>
              <w:t>Conciliatorias</w:t>
            </w:r>
          </w:p>
        </w:tc>
      </w:tr>
      <w:tr w:rsidR="00B2154C" w:rsidRPr="00CB2A50" w14:paraId="52E9D139" w14:textId="77777777" w:rsidTr="00B741A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61E62" w14:textId="77777777" w:rsidR="00B2154C" w:rsidRPr="00CB2A50" w:rsidRDefault="00B2154C" w:rsidP="00B741AB">
            <w:pPr>
              <w:jc w:val="both"/>
              <w:rPr>
                <w:rFonts w:ascii="Arial" w:eastAsia="Times New Roman" w:hAnsi="Arial" w:cs="Arial"/>
                <w:b/>
              </w:rPr>
            </w:pPr>
            <w:r w:rsidRPr="00CB2A50">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67E83944" w14:textId="1ED0299C" w:rsidR="00B2154C" w:rsidRPr="00C307CE" w:rsidRDefault="000E2B34" w:rsidP="000E2B34">
            <w:pPr>
              <w:outlineLvl w:val="0"/>
              <w:rPr>
                <w:rFonts w:ascii="Arial" w:eastAsia="Times New Roman" w:hAnsi="Arial" w:cs="Arial"/>
              </w:rPr>
            </w:pPr>
            <w:r w:rsidRPr="00C307CE">
              <w:rPr>
                <w:rFonts w:ascii="Arial" w:hAnsi="Arial" w:cs="Arial"/>
              </w:rPr>
              <w:t>Las dinámicas de conflicto y su resolución entre dos personas y en las organizaciones son muy similares, en el siguiente desarrollo examinarás la tecnología para reducir el conflicto interpersonal, así como el conflicto intergrupal.</w:t>
            </w:r>
          </w:p>
        </w:tc>
      </w:tr>
      <w:tr w:rsidR="00B2154C" w:rsidRPr="00CB2A50" w14:paraId="004D813F" w14:textId="77777777" w:rsidTr="00B741A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0C6AA5" w14:textId="77777777" w:rsidR="00B2154C" w:rsidRPr="00CB2A50" w:rsidRDefault="00B2154C" w:rsidP="00B741AB">
            <w:pPr>
              <w:jc w:val="both"/>
              <w:rPr>
                <w:rFonts w:ascii="Arial" w:eastAsia="Times New Roman" w:hAnsi="Arial" w:cs="Arial"/>
                <w:b/>
              </w:rPr>
            </w:pPr>
            <w:r w:rsidRPr="00CB2A50">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4A642E35" w14:textId="7E8A51DC" w:rsidR="00B2154C" w:rsidRPr="00C307CE" w:rsidRDefault="00B2154C" w:rsidP="000E2B34">
            <w:pPr>
              <w:outlineLvl w:val="0"/>
              <w:rPr>
                <w:rFonts w:ascii="Arial" w:eastAsia="Times New Roman" w:hAnsi="Arial" w:cs="Arial"/>
              </w:rPr>
            </w:pPr>
            <w:r w:rsidRPr="00C307CE">
              <w:rPr>
                <w:rFonts w:ascii="Arial" w:hAnsi="Arial" w:cs="Arial"/>
              </w:rPr>
              <w:t xml:space="preserve">Intervenciones, </w:t>
            </w:r>
            <w:r w:rsidR="000E2B34" w:rsidRPr="00C307CE">
              <w:rPr>
                <w:rFonts w:ascii="Arial" w:hAnsi="Arial" w:cs="Arial"/>
              </w:rPr>
              <w:t>ensayo</w:t>
            </w:r>
            <w:r w:rsidRPr="00C307CE">
              <w:rPr>
                <w:rFonts w:ascii="Arial" w:hAnsi="Arial" w:cs="Arial"/>
              </w:rPr>
              <w:t xml:space="preserve">, </w:t>
            </w:r>
            <w:r w:rsidR="000E2B34" w:rsidRPr="00C307CE">
              <w:rPr>
                <w:rFonts w:ascii="Arial" w:hAnsi="Arial" w:cs="Arial"/>
              </w:rPr>
              <w:t>retroalimentación, encuesta</w:t>
            </w:r>
            <w:r w:rsidRPr="00C307CE">
              <w:rPr>
                <w:rFonts w:ascii="Arial" w:hAnsi="Arial" w:cs="Arial"/>
              </w:rPr>
              <w:t xml:space="preserve">, y </w:t>
            </w:r>
            <w:r w:rsidR="000E2B34" w:rsidRPr="00C307CE">
              <w:rPr>
                <w:rFonts w:ascii="Arial" w:hAnsi="Arial" w:cs="Arial"/>
              </w:rPr>
              <w:t>confrontación</w:t>
            </w:r>
            <w:r w:rsidRPr="00C307CE">
              <w:rPr>
                <w:rFonts w:ascii="Arial" w:hAnsi="Arial" w:cs="Arial"/>
              </w:rPr>
              <w:t>.</w:t>
            </w:r>
          </w:p>
        </w:tc>
      </w:tr>
      <w:tr w:rsidR="00B2154C" w:rsidRPr="00CB2A50" w14:paraId="71EC2FDC" w14:textId="77777777" w:rsidTr="00B741A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640722" w14:textId="77777777" w:rsidR="00B2154C" w:rsidRPr="00CB2A50" w:rsidRDefault="00B2154C" w:rsidP="00B741AB">
            <w:pPr>
              <w:jc w:val="both"/>
              <w:rPr>
                <w:rFonts w:ascii="Arial" w:eastAsia="Times New Roman" w:hAnsi="Arial" w:cs="Arial"/>
                <w:b/>
              </w:rPr>
            </w:pPr>
            <w:r w:rsidRPr="00CB2A50">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7072747F" w14:textId="593A4FF6" w:rsidR="00B2154C" w:rsidRPr="00C307CE" w:rsidRDefault="000E2B34" w:rsidP="00B741AB">
            <w:pPr>
              <w:outlineLvl w:val="0"/>
              <w:rPr>
                <w:rFonts w:ascii="Arial" w:eastAsia="Times New Roman" w:hAnsi="Arial" w:cs="Arial"/>
              </w:rPr>
            </w:pPr>
            <w:r w:rsidRPr="00C307CE">
              <w:rPr>
                <w:rFonts w:ascii="Arial" w:hAnsi="Arial" w:cs="Arial"/>
              </w:rPr>
              <w:t>Distinguir distintas intervenciones conciliatorias del Desarrollo Organizacional para ayudar en los conflictos en el funcionamiento de equipos y la satisfacción de los colaboradores.</w:t>
            </w:r>
          </w:p>
        </w:tc>
      </w:tr>
      <w:tr w:rsidR="00B2154C" w:rsidRPr="00CB2A50" w14:paraId="4D28AAB3" w14:textId="77777777" w:rsidTr="006D602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auto"/>
          </w:tcPr>
          <w:p w14:paraId="0CF4F134" w14:textId="77777777" w:rsidR="00B2154C" w:rsidRPr="00CB2A50" w:rsidRDefault="00B2154C" w:rsidP="00B741AB">
            <w:pPr>
              <w:pStyle w:val="Sinespaciado"/>
              <w:rPr>
                <w:rFonts w:ascii="Arial" w:hAnsi="Arial" w:cs="Arial"/>
                <w:b/>
              </w:rPr>
            </w:pPr>
            <w:r w:rsidRPr="006D6022">
              <w:rPr>
                <w:rFonts w:ascii="Arial"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2BD6091F" w14:textId="48B3AE1A" w:rsidR="00B2154C" w:rsidRPr="00CB2A50" w:rsidRDefault="006D6022" w:rsidP="00B741AB">
            <w:pPr>
              <w:pStyle w:val="Sinespaciado"/>
              <w:rPr>
                <w:rFonts w:ascii="Arial" w:hAnsi="Arial" w:cs="Arial"/>
                <w:color w:val="984806"/>
              </w:rPr>
            </w:pPr>
            <w:r>
              <w:rPr>
                <w:rFonts w:ascii="Arial" w:hAnsi="Arial" w:cs="Arial"/>
                <w:color w:val="984806"/>
              </w:rPr>
              <w:t>2 horas</w:t>
            </w:r>
          </w:p>
        </w:tc>
      </w:tr>
      <w:tr w:rsidR="00B2154C" w:rsidRPr="00CB2A50" w14:paraId="2C8D2B5F" w14:textId="77777777" w:rsidTr="00B741A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2976F6" w14:textId="77777777" w:rsidR="00B2154C" w:rsidRPr="00CB2A50" w:rsidRDefault="00B2154C" w:rsidP="00B741AB">
            <w:pPr>
              <w:jc w:val="both"/>
              <w:rPr>
                <w:rFonts w:ascii="Arial" w:eastAsia="Times New Roman" w:hAnsi="Arial" w:cs="Arial"/>
                <w:b/>
              </w:rPr>
            </w:pPr>
            <w:r w:rsidRPr="00CB2A50">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4DC57E5A" w14:textId="77777777" w:rsidR="00B2154C" w:rsidRPr="00C83B80" w:rsidRDefault="00B2154C" w:rsidP="00B741AB">
            <w:pPr>
              <w:outlineLvl w:val="0"/>
              <w:rPr>
                <w:rFonts w:ascii="Arial" w:eastAsia="Times New Roman" w:hAnsi="Arial" w:cs="Arial"/>
              </w:rPr>
            </w:pPr>
            <w:r w:rsidRPr="00C83B80">
              <w:rPr>
                <w:rFonts w:ascii="Arial" w:hAnsi="Arial" w:cs="Arial"/>
              </w:rPr>
              <w:t>MDO. Mario Alberto Ortiz Martínez</w:t>
            </w:r>
          </w:p>
        </w:tc>
      </w:tr>
      <w:tr w:rsidR="00B2154C" w:rsidRPr="00CB2A50" w14:paraId="712ADA6C" w14:textId="77777777" w:rsidTr="00B741AB">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C5ABD6" w14:textId="77777777" w:rsidR="00B2154C" w:rsidRPr="00CB2A50" w:rsidRDefault="00B2154C" w:rsidP="00B741AB">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405DFFCB" w14:textId="77777777" w:rsidR="00B2154C" w:rsidRPr="00C83B80" w:rsidRDefault="00B2154C" w:rsidP="00B741AB">
            <w:pPr>
              <w:outlineLvl w:val="0"/>
              <w:rPr>
                <w:rFonts w:ascii="Arial" w:eastAsia="Times New Roman" w:hAnsi="Arial" w:cs="Arial"/>
              </w:rPr>
            </w:pPr>
            <w:r>
              <w:rPr>
                <w:rFonts w:ascii="Arial" w:hAnsi="Arial" w:cs="Arial"/>
              </w:rPr>
              <w:t>12/11</w:t>
            </w:r>
            <w:r w:rsidRPr="00C83B80">
              <w:rPr>
                <w:rFonts w:ascii="Arial" w:hAnsi="Arial" w:cs="Arial"/>
              </w:rPr>
              <w:t>/2014</w:t>
            </w:r>
          </w:p>
        </w:tc>
      </w:tr>
    </w:tbl>
    <w:p w14:paraId="140A4C9C" w14:textId="5DC788E5" w:rsidR="00B2154C" w:rsidRPr="00CB2A50" w:rsidRDefault="00B2154C" w:rsidP="00B2154C">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B2154C" w:rsidRPr="00CB2A50" w14:paraId="20E6338A" w14:textId="77777777" w:rsidTr="004029BC">
        <w:tc>
          <w:tcPr>
            <w:tcW w:w="8833" w:type="dxa"/>
          </w:tcPr>
          <w:p w14:paraId="446F3107" w14:textId="77777777" w:rsidR="00C307CE" w:rsidRPr="006D6022" w:rsidRDefault="00C307CE" w:rsidP="00C307CE">
            <w:pPr>
              <w:pStyle w:val="Ttulo3"/>
              <w:jc w:val="both"/>
              <w:outlineLvl w:val="2"/>
              <w:rPr>
                <w:rFonts w:ascii="Arial" w:hAnsi="Arial" w:cs="Arial"/>
                <w:b w:val="0"/>
                <w:color w:val="000000" w:themeColor="text1"/>
                <w:sz w:val="20"/>
                <w:szCs w:val="20"/>
              </w:rPr>
            </w:pPr>
            <w:r w:rsidRPr="006D6022">
              <w:rPr>
                <w:rFonts w:ascii="Arial" w:hAnsi="Arial" w:cs="Arial"/>
                <w:b w:val="0"/>
                <w:color w:val="000000" w:themeColor="text1"/>
                <w:sz w:val="20"/>
                <w:szCs w:val="20"/>
              </w:rPr>
              <w:lastRenderedPageBreak/>
              <w:t>Ensayos o encuestas de retroalimentación (</w:t>
            </w:r>
            <w:proofErr w:type="spellStart"/>
            <w:r w:rsidRPr="006D6022">
              <w:rPr>
                <w:rFonts w:ascii="Arial" w:hAnsi="Arial" w:cs="Arial"/>
                <w:b w:val="0"/>
                <w:i/>
                <w:color w:val="000000" w:themeColor="text1"/>
                <w:sz w:val="20"/>
                <w:szCs w:val="20"/>
              </w:rPr>
              <w:t>survey</w:t>
            </w:r>
            <w:proofErr w:type="spellEnd"/>
            <w:r w:rsidRPr="006D6022">
              <w:rPr>
                <w:rFonts w:ascii="Arial" w:hAnsi="Arial" w:cs="Arial"/>
                <w:b w:val="0"/>
                <w:i/>
                <w:color w:val="000000" w:themeColor="text1"/>
                <w:sz w:val="20"/>
                <w:szCs w:val="20"/>
              </w:rPr>
              <w:t xml:space="preserve"> </w:t>
            </w:r>
            <w:proofErr w:type="spellStart"/>
            <w:r w:rsidRPr="006D6022">
              <w:rPr>
                <w:rFonts w:ascii="Arial" w:hAnsi="Arial" w:cs="Arial"/>
                <w:b w:val="0"/>
                <w:i/>
                <w:color w:val="000000" w:themeColor="text1"/>
                <w:sz w:val="20"/>
                <w:szCs w:val="20"/>
              </w:rPr>
              <w:t>feedback</w:t>
            </w:r>
            <w:proofErr w:type="spellEnd"/>
            <w:r w:rsidRPr="006D6022">
              <w:rPr>
                <w:rFonts w:ascii="Arial" w:hAnsi="Arial" w:cs="Arial"/>
                <w:b w:val="0"/>
                <w:color w:val="000000" w:themeColor="text1"/>
                <w:sz w:val="20"/>
                <w:szCs w:val="20"/>
              </w:rPr>
              <w:t>)</w:t>
            </w:r>
          </w:p>
          <w:p w14:paraId="4E6E8D14" w14:textId="6554A1F7" w:rsidR="006D6022" w:rsidRDefault="006D6022" w:rsidP="006D6022"/>
          <w:p w14:paraId="02271FBF" w14:textId="7AD6637C" w:rsidR="006D6022" w:rsidRPr="006D6022" w:rsidRDefault="006D6022" w:rsidP="006D6022">
            <w:r>
              <w:rPr>
                <w:noProof/>
                <w:lang w:eastAsia="es-MX"/>
              </w:rPr>
              <mc:AlternateContent>
                <mc:Choice Requires="wps">
                  <w:drawing>
                    <wp:anchor distT="45720" distB="45720" distL="114300" distR="114300" simplePos="0" relativeHeight="251722752" behindDoc="0" locked="0" layoutInCell="1" allowOverlap="1" wp14:anchorId="6C315724" wp14:editId="0EAA6811">
                      <wp:simplePos x="0" y="0"/>
                      <wp:positionH relativeFrom="column">
                        <wp:posOffset>2223135</wp:posOffset>
                      </wp:positionH>
                      <wp:positionV relativeFrom="paragraph">
                        <wp:posOffset>290830</wp:posOffset>
                      </wp:positionV>
                      <wp:extent cx="2895600" cy="1676400"/>
                      <wp:effectExtent l="0" t="0" r="19050" b="19050"/>
                      <wp:wrapSquare wrapText="bothSides"/>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6764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B26BA95" w14:textId="0FFB83CE" w:rsidR="00731CFE" w:rsidRPr="006D6022" w:rsidRDefault="00731CFE" w:rsidP="006D6022">
                                  <w:pPr>
                                    <w:jc w:val="both"/>
                                    <w:rPr>
                                      <w:rFonts w:ascii="Arial" w:hAnsi="Arial" w:cs="Arial"/>
                                      <w:sz w:val="20"/>
                                      <w:szCs w:val="20"/>
                                    </w:rPr>
                                  </w:pPr>
                                  <w:r w:rsidRPr="006D6022">
                                    <w:rPr>
                                      <w:rFonts w:ascii="Arial" w:hAnsi="Arial" w:cs="Arial"/>
                                      <w:sz w:val="20"/>
                                      <w:szCs w:val="20"/>
                                    </w:rPr>
                                    <w:t>El ensayo de retroalimentaci</w:t>
                                  </w:r>
                                  <w:r>
                                    <w:rPr>
                                      <w:rFonts w:ascii="Arial" w:hAnsi="Arial" w:cs="Arial"/>
                                      <w:sz w:val="20"/>
                                      <w:szCs w:val="20"/>
                                    </w:rPr>
                                    <w:t xml:space="preserve">ón </w:t>
                                  </w:r>
                                  <w:r w:rsidRPr="006D6022">
                                    <w:rPr>
                                      <w:rFonts w:ascii="Arial" w:hAnsi="Arial" w:cs="Arial"/>
                                      <w:sz w:val="20"/>
                                      <w:szCs w:val="20"/>
                                    </w:rPr>
                                    <w:t>consiste en recolectar satos acerca de una organización o departamento mediante cuestionarios. Una vez sintetizados, los datos se utilizan para diagnosticar problemas y desarrollar planes de acción para resolverlos, y con ellos se retroalimenta a los miembros de la organización. Diversas organizaciones latinoamericanas han tratado de perfeccionar esta herramienta.</w:t>
                                  </w:r>
                                </w:p>
                                <w:p w14:paraId="60A71BD7" w14:textId="37242422"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15724" id="_x0000_s1070" type="#_x0000_t202" style="position:absolute;margin-left:175.05pt;margin-top:22.9pt;width:228pt;height:13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" fillcolor="#91bce3 [2164]" strokecolor="#5b9bd5 [3204]" strokeweight=".5pt">
                      <v:fill color2="#7aaddd [2612]" rotate="t" colors="0 #b1cbe9;.5 #a3c1e5;1 #92b9e4" focus="100%" type="gradient">
                        <o:fill v:ext="view" type="gradientUnscaled"/>
                      </v:fill>
                      <v:textbox>
                        <w:txbxContent>
                          <w:p w14:paraId="6B26BA95" w14:textId="0FFB83CE" w:rsidR="00731CFE" w:rsidRPr="006D6022" w:rsidRDefault="00731CFE" w:rsidP="006D6022">
                            <w:pPr>
                              <w:jc w:val="both"/>
                              <w:rPr>
                                <w:rFonts w:ascii="Arial" w:hAnsi="Arial" w:cs="Arial"/>
                                <w:sz w:val="20"/>
                                <w:szCs w:val="20"/>
                              </w:rPr>
                            </w:pPr>
                            <w:r w:rsidRPr="006D6022">
                              <w:rPr>
                                <w:rFonts w:ascii="Arial" w:hAnsi="Arial" w:cs="Arial"/>
                                <w:sz w:val="20"/>
                                <w:szCs w:val="20"/>
                              </w:rPr>
                              <w:t>El ensayo de retroalimentaci</w:t>
                            </w:r>
                            <w:r>
                              <w:rPr>
                                <w:rFonts w:ascii="Arial" w:hAnsi="Arial" w:cs="Arial"/>
                                <w:sz w:val="20"/>
                                <w:szCs w:val="20"/>
                              </w:rPr>
                              <w:t xml:space="preserve">ón </w:t>
                            </w:r>
                            <w:r w:rsidRPr="006D6022">
                              <w:rPr>
                                <w:rFonts w:ascii="Arial" w:hAnsi="Arial" w:cs="Arial"/>
                                <w:sz w:val="20"/>
                                <w:szCs w:val="20"/>
                              </w:rPr>
                              <w:t>consiste en recolectar satos acerca de una organización o departamento mediante cuestionarios. Una vez sintetizados, los datos se utilizan para diagnosticar problemas y desarrollar planes de acción para resolverlos, y con ellos se retroalimenta a los miembros de la organización. Diversas organizaciones latinoamericanas han tratado de perfeccionar esta herramienta.</w:t>
                            </w:r>
                          </w:p>
                          <w:p w14:paraId="60A71BD7" w14:textId="37242422" w:rsidR="00731CFE" w:rsidRDefault="00731CFE"/>
                        </w:txbxContent>
                      </v:textbox>
                      <w10:wrap type="square"/>
                    </v:shape>
                  </w:pict>
                </mc:Fallback>
              </mc:AlternateContent>
            </w:r>
            <w:commentRangeStart w:id="19"/>
            <w:r>
              <w:rPr>
                <w:noProof/>
                <w:lang w:eastAsia="es-MX"/>
              </w:rPr>
              <w:drawing>
                <wp:inline distT="0" distB="0" distL="0" distR="0" wp14:anchorId="4642350F" wp14:editId="013344BC">
                  <wp:extent cx="1990725" cy="2437765"/>
                  <wp:effectExtent l="0" t="0" r="9525" b="635"/>
                  <wp:docPr id="207" name="Imagen 207" descr="Survey Icon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rvey Icon : Arte vectori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01994" cy="2451565"/>
                          </a:xfrm>
                          <a:prstGeom prst="rect">
                            <a:avLst/>
                          </a:prstGeom>
                          <a:noFill/>
                          <a:ln>
                            <a:noFill/>
                          </a:ln>
                        </pic:spPr>
                      </pic:pic>
                    </a:graphicData>
                  </a:graphic>
                </wp:inline>
              </w:drawing>
            </w:r>
            <w:commentRangeEnd w:id="19"/>
            <w:r w:rsidR="00C33594">
              <w:rPr>
                <w:rStyle w:val="Refdecomentario"/>
              </w:rPr>
              <w:commentReference w:id="19"/>
            </w:r>
          </w:p>
          <w:p w14:paraId="78B8B195" w14:textId="77777777" w:rsidR="00C307CE" w:rsidRDefault="00C307CE" w:rsidP="00C307CE">
            <w:pPr>
              <w:jc w:val="both"/>
            </w:pPr>
          </w:p>
          <w:p w14:paraId="64CCD171" w14:textId="77777777" w:rsidR="00C307CE" w:rsidRDefault="00C307CE" w:rsidP="00C307CE">
            <w:pPr>
              <w:jc w:val="both"/>
            </w:pPr>
          </w:p>
          <w:p w14:paraId="208BC7A6" w14:textId="77777777" w:rsidR="00C307CE" w:rsidRPr="006D6022" w:rsidRDefault="00C307CE" w:rsidP="00C307CE">
            <w:pPr>
              <w:jc w:val="both"/>
              <w:rPr>
                <w:rFonts w:ascii="Arial" w:hAnsi="Arial" w:cs="Arial"/>
                <w:sz w:val="20"/>
                <w:szCs w:val="20"/>
              </w:rPr>
            </w:pPr>
            <w:r w:rsidRPr="006D6022">
              <w:rPr>
                <w:rFonts w:ascii="Arial" w:hAnsi="Arial" w:cs="Arial"/>
                <w:sz w:val="20"/>
                <w:szCs w:val="20"/>
              </w:rPr>
              <w:t xml:space="preserve">Los medios que más se utilizan para determinar la dimensión de las organizaciones son: el </w:t>
            </w:r>
            <w:r w:rsidRPr="006D6022">
              <w:rPr>
                <w:rFonts w:ascii="Arial" w:hAnsi="Arial" w:cs="Arial"/>
                <w:b/>
                <w:sz w:val="20"/>
                <w:szCs w:val="20"/>
              </w:rPr>
              <w:t>cuestionario de diagnóstico</w:t>
            </w:r>
            <w:r w:rsidRPr="006D6022">
              <w:rPr>
                <w:rFonts w:ascii="Arial" w:hAnsi="Arial" w:cs="Arial"/>
                <w:sz w:val="20"/>
                <w:szCs w:val="20"/>
              </w:rPr>
              <w:t xml:space="preserve"> </w:t>
            </w:r>
            <w:r w:rsidRPr="006D6022">
              <w:rPr>
                <w:rFonts w:ascii="Arial" w:hAnsi="Arial" w:cs="Arial"/>
                <w:b/>
                <w:sz w:val="20"/>
                <w:szCs w:val="20"/>
              </w:rPr>
              <w:t>de las organizaciones</w:t>
            </w:r>
            <w:r w:rsidRPr="006D6022">
              <w:rPr>
                <w:rFonts w:ascii="Arial" w:hAnsi="Arial" w:cs="Arial"/>
                <w:sz w:val="20"/>
                <w:szCs w:val="20"/>
              </w:rPr>
              <w:t xml:space="preserve"> y el ya clásico </w:t>
            </w:r>
            <w:r w:rsidRPr="006D6022">
              <w:rPr>
                <w:rFonts w:ascii="Arial" w:hAnsi="Arial" w:cs="Arial"/>
                <w:b/>
                <w:sz w:val="20"/>
                <w:szCs w:val="20"/>
              </w:rPr>
              <w:t>cuestionario organizacional Michigan</w:t>
            </w:r>
            <w:r w:rsidRPr="006D6022">
              <w:rPr>
                <w:rFonts w:ascii="Arial" w:hAnsi="Arial" w:cs="Arial"/>
                <w:sz w:val="20"/>
                <w:szCs w:val="20"/>
              </w:rPr>
              <w:t>.</w:t>
            </w:r>
          </w:p>
          <w:p w14:paraId="2D76FEDA" w14:textId="77777777" w:rsidR="00C307CE" w:rsidRDefault="00C307CE" w:rsidP="00C307CE">
            <w:pPr>
              <w:jc w:val="both"/>
            </w:pPr>
          </w:p>
          <w:p w14:paraId="491BB8FA" w14:textId="77777777" w:rsidR="00C307CE" w:rsidRPr="00D25D11" w:rsidRDefault="00C307CE" w:rsidP="00C307CE">
            <w:pPr>
              <w:pStyle w:val="Ttulo4"/>
              <w:outlineLvl w:val="3"/>
              <w:rPr>
                <w:rFonts w:ascii="Arial" w:hAnsi="Arial" w:cs="Arial"/>
                <w:i w:val="0"/>
                <w:color w:val="000000" w:themeColor="text1"/>
                <w:sz w:val="20"/>
                <w:szCs w:val="20"/>
              </w:rPr>
            </w:pPr>
            <w:r w:rsidRPr="00D25D11">
              <w:rPr>
                <w:rFonts w:ascii="Arial" w:hAnsi="Arial" w:cs="Arial"/>
                <w:i w:val="0"/>
                <w:color w:val="000000" w:themeColor="text1"/>
                <w:sz w:val="20"/>
                <w:szCs w:val="20"/>
              </w:rPr>
              <w:t>Desarrollo de una encuesta de retroalimentación</w:t>
            </w:r>
          </w:p>
          <w:p w14:paraId="4794291C" w14:textId="77777777" w:rsidR="00C307CE" w:rsidRPr="00D25D11" w:rsidRDefault="00C307CE" w:rsidP="00C307CE">
            <w:pPr>
              <w:jc w:val="both"/>
              <w:rPr>
                <w:rFonts w:ascii="Arial" w:hAnsi="Arial" w:cs="Arial"/>
                <w:sz w:val="20"/>
                <w:szCs w:val="20"/>
              </w:rPr>
            </w:pPr>
          </w:p>
          <w:p w14:paraId="19F9EC4B" w14:textId="77777777" w:rsidR="00C307CE" w:rsidRDefault="00C307CE" w:rsidP="00C307CE">
            <w:pPr>
              <w:jc w:val="both"/>
              <w:rPr>
                <w:rFonts w:ascii="Arial" w:hAnsi="Arial" w:cs="Arial"/>
                <w:sz w:val="20"/>
                <w:szCs w:val="20"/>
              </w:rPr>
            </w:pPr>
            <w:r w:rsidRPr="00D25D11">
              <w:rPr>
                <w:rFonts w:ascii="Arial" w:hAnsi="Arial" w:cs="Arial"/>
                <w:sz w:val="20"/>
                <w:szCs w:val="20"/>
              </w:rPr>
              <w:t>El desarrollo de una encuesta puede seguir ciertos pasos:</w:t>
            </w:r>
          </w:p>
          <w:p w14:paraId="68F8C9A0" w14:textId="77777777" w:rsidR="00D25D11" w:rsidRDefault="00D25D11" w:rsidP="00C307CE">
            <w:pPr>
              <w:jc w:val="both"/>
              <w:rPr>
                <w:rFonts w:ascii="Arial" w:hAnsi="Arial" w:cs="Arial"/>
                <w:sz w:val="20"/>
                <w:szCs w:val="20"/>
              </w:rPr>
            </w:pPr>
          </w:p>
          <w:p w14:paraId="2B5BEEC5" w14:textId="0EE84037" w:rsidR="00D25D11" w:rsidRDefault="00D25D11" w:rsidP="00C307CE">
            <w:pPr>
              <w:jc w:val="both"/>
              <w:rPr>
                <w:rFonts w:ascii="Arial" w:hAnsi="Arial" w:cs="Arial"/>
                <w:sz w:val="20"/>
                <w:szCs w:val="20"/>
              </w:rPr>
            </w:pPr>
          </w:p>
          <w:p w14:paraId="00E3C7C6" w14:textId="322C61E4" w:rsidR="00D25D11" w:rsidRDefault="00D25D11" w:rsidP="00C307CE">
            <w:pPr>
              <w:jc w:val="both"/>
              <w:rPr>
                <w:rFonts w:ascii="Arial" w:hAnsi="Arial" w:cs="Arial"/>
                <w:sz w:val="20"/>
                <w:szCs w:val="20"/>
              </w:rPr>
            </w:pPr>
          </w:p>
          <w:p w14:paraId="3D739FFE" w14:textId="6E55A03C" w:rsidR="00D25D11" w:rsidRDefault="00D25D11" w:rsidP="00C307CE">
            <w:pPr>
              <w:jc w:val="both"/>
              <w:rPr>
                <w:rFonts w:ascii="Arial" w:hAnsi="Arial" w:cs="Arial"/>
                <w:sz w:val="20"/>
                <w:szCs w:val="20"/>
              </w:rPr>
            </w:pPr>
          </w:p>
          <w:p w14:paraId="07C821B4" w14:textId="6C1DE0E1" w:rsidR="00C307CE" w:rsidRPr="00D25D11" w:rsidRDefault="00D25D11" w:rsidP="00C307CE">
            <w:pPr>
              <w:jc w:val="both"/>
              <w:rPr>
                <w:rFonts w:ascii="Arial" w:hAnsi="Arial" w:cs="Arial"/>
                <w:sz w:val="20"/>
                <w:szCs w:val="20"/>
              </w:rPr>
            </w:pPr>
            <w:r w:rsidRPr="00D25D11">
              <w:rPr>
                <w:rFonts w:ascii="Arial" w:hAnsi="Arial" w:cs="Arial"/>
                <w:noProof/>
                <w:sz w:val="20"/>
                <w:szCs w:val="20"/>
                <w:lang w:eastAsia="es-MX"/>
              </w:rPr>
              <w:lastRenderedPageBreak/>
              <mc:AlternateContent>
                <mc:Choice Requires="wps">
                  <w:drawing>
                    <wp:anchor distT="45720" distB="45720" distL="114300" distR="114300" simplePos="0" relativeHeight="251724800" behindDoc="0" locked="0" layoutInCell="1" allowOverlap="1" wp14:anchorId="5439DC40" wp14:editId="50767972">
                      <wp:simplePos x="0" y="0"/>
                      <wp:positionH relativeFrom="margin">
                        <wp:posOffset>156210</wp:posOffset>
                      </wp:positionH>
                      <wp:positionV relativeFrom="paragraph">
                        <wp:posOffset>113030</wp:posOffset>
                      </wp:positionV>
                      <wp:extent cx="5076825" cy="2943225"/>
                      <wp:effectExtent l="0" t="0" r="28575" b="28575"/>
                      <wp:wrapSquare wrapText="bothSides"/>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294322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519A65A" w14:textId="54619A7F"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Los miembros de la organización, incluyendo a la alta dirección, deben estar involucrados en la planeación preliminar y contar con la asistencia de un consultor, de preferencia externo. El instrumento de ensayo (el cuestionario) debe ser aplicado a todos los miembros de la organización o departamento involucrado.</w:t>
                                  </w:r>
                                </w:p>
                                <w:p w14:paraId="740FB9EC" w14:textId="77777777"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Por lo general, el consultor externo debe analizar los datos obtenidos, tabularlos, sugerir enfoques para llevar a cabo el diagnóstico, entrenar personal interno y ayudar a analizar los datos.</w:t>
                                  </w:r>
                                </w:p>
                                <w:p w14:paraId="1A5C98A2" w14:textId="77777777"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La retroalimentación informativa debe dirigirse, en primer lugar, a la alta dirección, o bien, al administrador principal, al equipo de ejecutivos o los miembros de una determinada fuerza de trabajo.</w:t>
                                  </w:r>
                                </w:p>
                                <w:p w14:paraId="6D58491A" w14:textId="77777777"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Cuando la información se envía al ejecutivo principal, debe llevarse a cabo una reunión urgente con los colaboradores inmediatos para analizar e interpretar los datos.</w:t>
                                  </w:r>
                                </w:p>
                                <w:p w14:paraId="6EF96ADF" w14:textId="77777777"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Con frecuencia, especialmente en las organizaciones grandes, los grupos de los niveles inferiores reciben “cataratas” o “cascadas” de datos de retroalimentación.</w:t>
                                  </w:r>
                                </w:p>
                                <w:p w14:paraId="61E4179A" w14:textId="71A4A52D"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9DC40" id="_x0000_s1071" type="#_x0000_t202" style="position:absolute;left:0;text-align:left;margin-left:12.3pt;margin-top:8.9pt;width:399.75pt;height:231.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" fillcolor="#f3a875 [2165]" strokecolor="#ed7d31 [3205]" strokeweight=".5pt">
                      <v:fill color2="#f09558 [2613]" rotate="t" colors="0 #f7bda4;.5 #f5b195;1 #f8a581" focus="100%" type="gradient">
                        <o:fill v:ext="view" type="gradientUnscaled"/>
                      </v:fill>
                      <v:textbox>
                        <w:txbxContent>
                          <w:p w14:paraId="7519A65A" w14:textId="54619A7F"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Los miembros de la organización, incluyendo a la alta dirección, deben estar involucrados en la planeación preliminar y contar con la asistencia de un consultor, de preferencia externo. El instrumento de ensayo (el cuestionario) debe ser aplicado a todos los miembros de la organización o departamento involucrado.</w:t>
                            </w:r>
                          </w:p>
                          <w:p w14:paraId="740FB9EC" w14:textId="77777777"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Por lo general, el consultor externo debe analizar los datos obtenidos, tabularlos, sugerir enfoques para llevar a cabo el diagnóstico, entrenar personal interno y ayudar a analizar los datos.</w:t>
                            </w:r>
                          </w:p>
                          <w:p w14:paraId="1A5C98A2" w14:textId="77777777"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La retroalimentación informativa debe dirigirse, en primer lugar, a la alta dirección, o bien, al administrador principal, al equipo de ejecutivos o los miembros de una determinada fuerza de trabajo.</w:t>
                            </w:r>
                          </w:p>
                          <w:p w14:paraId="6D58491A" w14:textId="77777777"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Cuando la información se envía al ejecutivo principal, debe llevarse a cabo una reunión urgente con los colaboradores inmediatos para analizar e interpretar los datos.</w:t>
                            </w:r>
                          </w:p>
                          <w:p w14:paraId="6EF96ADF" w14:textId="77777777" w:rsidR="00731CFE" w:rsidRPr="00D25D11" w:rsidRDefault="00731CFE" w:rsidP="00DD5119">
                            <w:pPr>
                              <w:pStyle w:val="Prrafodelista"/>
                              <w:numPr>
                                <w:ilvl w:val="0"/>
                                <w:numId w:val="12"/>
                              </w:numPr>
                              <w:spacing w:after="200" w:line="276" w:lineRule="auto"/>
                              <w:jc w:val="both"/>
                              <w:rPr>
                                <w:rFonts w:ascii="Arial" w:hAnsi="Arial" w:cs="Arial"/>
                                <w:sz w:val="20"/>
                                <w:szCs w:val="20"/>
                              </w:rPr>
                            </w:pPr>
                            <w:r w:rsidRPr="00D25D11">
                              <w:rPr>
                                <w:rFonts w:ascii="Arial" w:hAnsi="Arial" w:cs="Arial"/>
                                <w:sz w:val="20"/>
                                <w:szCs w:val="20"/>
                              </w:rPr>
                              <w:t>Con frecuencia, especialmente en las organizaciones grandes, los grupos de los niveles inferiores reciben “cataratas” o “cascadas” de datos de retroalimentación.</w:t>
                            </w:r>
                          </w:p>
                          <w:p w14:paraId="61E4179A" w14:textId="71A4A52D" w:rsidR="00731CFE" w:rsidRDefault="00731CFE"/>
                        </w:txbxContent>
                      </v:textbox>
                      <w10:wrap type="square" anchorx="margin"/>
                    </v:shape>
                  </w:pict>
                </mc:Fallback>
              </mc:AlternateContent>
            </w:r>
          </w:p>
          <w:p w14:paraId="23C1A1B4" w14:textId="77777777" w:rsidR="00C307CE" w:rsidRPr="00D25D11" w:rsidRDefault="00C307CE" w:rsidP="00C307CE">
            <w:pPr>
              <w:pStyle w:val="Ttulo3"/>
              <w:outlineLvl w:val="2"/>
              <w:rPr>
                <w:rFonts w:ascii="Arial" w:hAnsi="Arial" w:cs="Arial"/>
                <w:color w:val="000000" w:themeColor="text1"/>
                <w:sz w:val="20"/>
                <w:szCs w:val="20"/>
              </w:rPr>
            </w:pPr>
            <w:r w:rsidRPr="00D25D11">
              <w:rPr>
                <w:rFonts w:ascii="Arial" w:hAnsi="Arial" w:cs="Arial"/>
                <w:color w:val="000000" w:themeColor="text1"/>
                <w:sz w:val="20"/>
                <w:szCs w:val="20"/>
              </w:rPr>
              <w:t>Tendencias recientes</w:t>
            </w:r>
          </w:p>
          <w:p w14:paraId="5665296A" w14:textId="77777777" w:rsidR="00C307CE" w:rsidRPr="00D25D11" w:rsidRDefault="00C307CE" w:rsidP="00C307CE">
            <w:pPr>
              <w:jc w:val="both"/>
              <w:rPr>
                <w:rFonts w:ascii="Arial" w:hAnsi="Arial" w:cs="Arial"/>
                <w:color w:val="000000" w:themeColor="text1"/>
                <w:sz w:val="20"/>
                <w:szCs w:val="20"/>
              </w:rPr>
            </w:pPr>
          </w:p>
          <w:p w14:paraId="01F2BC1A" w14:textId="77777777" w:rsidR="00C307CE" w:rsidRPr="00D25D11" w:rsidRDefault="00C307CE" w:rsidP="00C307CE">
            <w:pPr>
              <w:jc w:val="both"/>
              <w:rPr>
                <w:rFonts w:ascii="Arial" w:hAnsi="Arial" w:cs="Arial"/>
                <w:color w:val="000000" w:themeColor="text1"/>
                <w:sz w:val="20"/>
                <w:szCs w:val="20"/>
              </w:rPr>
            </w:pPr>
            <w:r w:rsidRPr="00D25D11">
              <w:rPr>
                <w:rFonts w:ascii="Arial" w:hAnsi="Arial" w:cs="Arial"/>
                <w:color w:val="000000" w:themeColor="text1"/>
                <w:sz w:val="20"/>
                <w:szCs w:val="20"/>
              </w:rPr>
              <w:t>Al principio, los ensayos de retroalimentación solo incluían encuestas de opinión entre el personal de la empresa, pero en la actualidad también se recaban datos relacionados con ausentismo, rotación de personal y tasas de accidentes.</w:t>
            </w:r>
          </w:p>
          <w:p w14:paraId="5149091B" w14:textId="77777777" w:rsidR="00D25D11" w:rsidRPr="00D25D11" w:rsidRDefault="00D25D11" w:rsidP="00C307CE">
            <w:pPr>
              <w:jc w:val="both"/>
              <w:rPr>
                <w:rFonts w:ascii="Arial" w:hAnsi="Arial" w:cs="Arial"/>
                <w:color w:val="000000" w:themeColor="text1"/>
                <w:sz w:val="20"/>
                <w:szCs w:val="20"/>
              </w:rPr>
            </w:pPr>
          </w:p>
          <w:p w14:paraId="5826D6D5" w14:textId="70325D0C" w:rsidR="00C307CE" w:rsidRPr="00D25D11" w:rsidRDefault="00C307CE" w:rsidP="00C307CE">
            <w:pPr>
              <w:jc w:val="both"/>
              <w:rPr>
                <w:rFonts w:ascii="Arial" w:hAnsi="Arial" w:cs="Arial"/>
                <w:color w:val="000000" w:themeColor="text1"/>
                <w:sz w:val="20"/>
                <w:szCs w:val="20"/>
              </w:rPr>
            </w:pPr>
            <w:r w:rsidRPr="00D25D11">
              <w:rPr>
                <w:rFonts w:ascii="Arial" w:hAnsi="Arial" w:cs="Arial"/>
                <w:color w:val="000000" w:themeColor="text1"/>
                <w:sz w:val="20"/>
                <w:szCs w:val="20"/>
              </w:rPr>
              <w:t xml:space="preserve">En su libro Evaluación integral, Jack </w:t>
            </w:r>
            <w:proofErr w:type="spellStart"/>
            <w:r w:rsidRPr="00D25D11">
              <w:rPr>
                <w:rFonts w:ascii="Arial" w:hAnsi="Arial" w:cs="Arial"/>
                <w:color w:val="000000" w:themeColor="text1"/>
                <w:sz w:val="20"/>
                <w:szCs w:val="20"/>
              </w:rPr>
              <w:t>Fleitman</w:t>
            </w:r>
            <w:proofErr w:type="spellEnd"/>
            <w:r w:rsidRPr="00D25D11">
              <w:rPr>
                <w:rFonts w:ascii="Arial" w:hAnsi="Arial" w:cs="Arial"/>
                <w:color w:val="000000" w:themeColor="text1"/>
                <w:sz w:val="20"/>
                <w:szCs w:val="20"/>
              </w:rPr>
              <w:t xml:space="preserve"> </w:t>
            </w:r>
            <w:r w:rsidR="00D25D11" w:rsidRPr="00D25D11">
              <w:rPr>
                <w:rFonts w:ascii="Arial" w:hAnsi="Arial" w:cs="Arial"/>
                <w:color w:val="000000" w:themeColor="text1"/>
                <w:sz w:val="20"/>
                <w:szCs w:val="20"/>
              </w:rPr>
              <w:t xml:space="preserve">(2008) </w:t>
            </w:r>
            <w:r w:rsidRPr="00D25D11">
              <w:rPr>
                <w:rFonts w:ascii="Arial" w:hAnsi="Arial" w:cs="Arial"/>
                <w:color w:val="000000" w:themeColor="text1"/>
                <w:sz w:val="20"/>
                <w:szCs w:val="20"/>
              </w:rPr>
              <w:t>cita varios indicadores que pueden utilizarse para analizar una organización, como:</w:t>
            </w:r>
          </w:p>
          <w:p w14:paraId="650C9BB8" w14:textId="77777777" w:rsidR="00C307CE" w:rsidRPr="00D25D11" w:rsidRDefault="00C307CE" w:rsidP="00C307CE">
            <w:pPr>
              <w:jc w:val="both"/>
              <w:rPr>
                <w:rFonts w:ascii="Arial" w:hAnsi="Arial" w:cs="Arial"/>
                <w:color w:val="000000" w:themeColor="text1"/>
                <w:sz w:val="20"/>
                <w:szCs w:val="20"/>
              </w:rPr>
            </w:pPr>
          </w:p>
          <w:p w14:paraId="2FBED9BB" w14:textId="77777777" w:rsidR="00C307CE" w:rsidRPr="00D25D11" w:rsidRDefault="00C307CE" w:rsidP="00C307CE">
            <w:pPr>
              <w:spacing w:line="0" w:lineRule="atLeast"/>
              <w:jc w:val="both"/>
              <w:rPr>
                <w:rFonts w:ascii="Arial" w:hAnsi="Arial" w:cs="Arial"/>
                <w:color w:val="000000" w:themeColor="text1"/>
                <w:sz w:val="20"/>
                <w:szCs w:val="20"/>
                <w:u w:val="single"/>
              </w:rPr>
            </w:pPr>
            <w:r w:rsidRPr="00533D69">
              <w:rPr>
                <w:rFonts w:ascii="Arial" w:hAnsi="Arial" w:cs="Arial"/>
                <w:b/>
                <w:color w:val="000000" w:themeColor="text1"/>
                <w:sz w:val="20"/>
                <w:szCs w:val="20"/>
              </w:rPr>
              <w:t>Ocupación real=</w:t>
            </w:r>
            <w:r w:rsidRPr="00D25D11">
              <w:rPr>
                <w:rFonts w:ascii="Arial" w:hAnsi="Arial" w:cs="Arial"/>
                <w:color w:val="000000" w:themeColor="text1"/>
                <w:sz w:val="20"/>
                <w:szCs w:val="20"/>
              </w:rPr>
              <w:t xml:space="preserve"> </w:t>
            </w:r>
            <w:r w:rsidRPr="00D25D11">
              <w:rPr>
                <w:rFonts w:ascii="Arial" w:hAnsi="Arial" w:cs="Arial"/>
                <w:color w:val="000000" w:themeColor="text1"/>
                <w:sz w:val="20"/>
                <w:szCs w:val="20"/>
                <w:u w:val="single"/>
              </w:rPr>
              <w:t>Plantilla programada</w:t>
            </w:r>
          </w:p>
          <w:p w14:paraId="47B3A663" w14:textId="77777777" w:rsidR="00C307CE" w:rsidRPr="00D25D11" w:rsidRDefault="00C307CE" w:rsidP="00C307CE">
            <w:pPr>
              <w:spacing w:line="0" w:lineRule="atLeast"/>
              <w:jc w:val="both"/>
              <w:rPr>
                <w:rFonts w:ascii="Arial" w:hAnsi="Arial" w:cs="Arial"/>
                <w:color w:val="000000" w:themeColor="text1"/>
                <w:sz w:val="20"/>
                <w:szCs w:val="20"/>
              </w:rPr>
            </w:pPr>
            <w:r w:rsidRPr="00D25D11">
              <w:rPr>
                <w:rFonts w:ascii="Arial" w:hAnsi="Arial" w:cs="Arial"/>
                <w:color w:val="000000" w:themeColor="text1"/>
                <w:sz w:val="20"/>
                <w:szCs w:val="20"/>
              </w:rPr>
              <w:t xml:space="preserve">                                  Plantilla real</w:t>
            </w:r>
          </w:p>
          <w:p w14:paraId="5202FA6E" w14:textId="77777777" w:rsidR="00C307CE" w:rsidRPr="00D25D11" w:rsidRDefault="00C307CE" w:rsidP="00C307CE">
            <w:pPr>
              <w:spacing w:line="0" w:lineRule="atLeast"/>
              <w:jc w:val="both"/>
              <w:rPr>
                <w:rFonts w:ascii="Arial" w:hAnsi="Arial" w:cs="Arial"/>
                <w:color w:val="000000" w:themeColor="text1"/>
                <w:sz w:val="20"/>
                <w:szCs w:val="20"/>
              </w:rPr>
            </w:pPr>
          </w:p>
          <w:p w14:paraId="574E3F54" w14:textId="77777777" w:rsidR="00C307CE" w:rsidRPr="00D25D11" w:rsidRDefault="00C307CE" w:rsidP="00C307CE">
            <w:pPr>
              <w:spacing w:line="0" w:lineRule="atLeast"/>
              <w:jc w:val="both"/>
              <w:rPr>
                <w:rFonts w:ascii="Arial" w:hAnsi="Arial" w:cs="Arial"/>
                <w:color w:val="000000" w:themeColor="text1"/>
                <w:sz w:val="20"/>
                <w:szCs w:val="20"/>
              </w:rPr>
            </w:pPr>
          </w:p>
          <w:p w14:paraId="6FE04C89" w14:textId="4BF2FB15" w:rsidR="00C307CE" w:rsidRPr="00D25D11" w:rsidRDefault="00C307CE" w:rsidP="00C307CE">
            <w:pPr>
              <w:spacing w:line="0" w:lineRule="atLeast"/>
              <w:jc w:val="both"/>
              <w:rPr>
                <w:rFonts w:ascii="Arial" w:hAnsi="Arial" w:cs="Arial"/>
                <w:color w:val="000000" w:themeColor="text1"/>
                <w:sz w:val="20"/>
                <w:szCs w:val="20"/>
              </w:rPr>
            </w:pPr>
            <w:r w:rsidRPr="00533D69">
              <w:rPr>
                <w:rFonts w:ascii="Arial" w:hAnsi="Arial" w:cs="Arial"/>
                <w:b/>
                <w:color w:val="000000" w:themeColor="text1"/>
                <w:sz w:val="20"/>
                <w:szCs w:val="20"/>
              </w:rPr>
              <w:t>Rotación de personal=</w:t>
            </w:r>
            <w:r w:rsidRPr="00D25D11">
              <w:rPr>
                <w:rFonts w:ascii="Arial" w:hAnsi="Arial" w:cs="Arial"/>
                <w:color w:val="000000" w:themeColor="text1"/>
                <w:sz w:val="20"/>
                <w:szCs w:val="20"/>
              </w:rPr>
              <w:t xml:space="preserve"> </w:t>
            </w:r>
            <w:r w:rsidR="00533D69">
              <w:rPr>
                <w:rFonts w:ascii="Arial" w:hAnsi="Arial" w:cs="Arial"/>
                <w:color w:val="000000" w:themeColor="text1"/>
                <w:sz w:val="20"/>
                <w:szCs w:val="20"/>
                <w:u w:val="single"/>
              </w:rPr>
              <w:t>R</w:t>
            </w:r>
            <w:r w:rsidRPr="00D25D11">
              <w:rPr>
                <w:rFonts w:ascii="Arial" w:hAnsi="Arial" w:cs="Arial"/>
                <w:color w:val="000000" w:themeColor="text1"/>
                <w:sz w:val="20"/>
                <w:szCs w:val="20"/>
                <w:u w:val="single"/>
              </w:rPr>
              <w:t>enuncias de personal</w:t>
            </w:r>
          </w:p>
          <w:p w14:paraId="0AE50781" w14:textId="77777777" w:rsidR="00C307CE" w:rsidRPr="00D25D11" w:rsidRDefault="00C307CE" w:rsidP="00C307CE">
            <w:pPr>
              <w:spacing w:line="0" w:lineRule="atLeast"/>
              <w:jc w:val="both"/>
              <w:rPr>
                <w:rFonts w:ascii="Arial" w:hAnsi="Arial" w:cs="Arial"/>
                <w:color w:val="000000" w:themeColor="text1"/>
                <w:sz w:val="20"/>
                <w:szCs w:val="20"/>
              </w:rPr>
            </w:pPr>
            <w:r w:rsidRPr="00D25D11">
              <w:rPr>
                <w:rFonts w:ascii="Arial" w:hAnsi="Arial" w:cs="Arial"/>
                <w:color w:val="000000" w:themeColor="text1"/>
                <w:sz w:val="20"/>
                <w:szCs w:val="20"/>
              </w:rPr>
              <w:t xml:space="preserve">                                            total del personal</w:t>
            </w:r>
          </w:p>
          <w:p w14:paraId="0F5D8A5A" w14:textId="77777777" w:rsidR="00C307CE" w:rsidRPr="00D25D11" w:rsidRDefault="00C307CE" w:rsidP="00C307CE">
            <w:pPr>
              <w:spacing w:line="0" w:lineRule="atLeast"/>
              <w:jc w:val="both"/>
              <w:rPr>
                <w:rFonts w:ascii="Arial" w:hAnsi="Arial" w:cs="Arial"/>
                <w:color w:val="000000" w:themeColor="text1"/>
                <w:sz w:val="20"/>
                <w:szCs w:val="20"/>
              </w:rPr>
            </w:pPr>
          </w:p>
          <w:p w14:paraId="129151CD" w14:textId="77777777" w:rsidR="00C307CE" w:rsidRPr="00D25D11" w:rsidRDefault="00C307CE" w:rsidP="00C307CE">
            <w:pPr>
              <w:spacing w:line="0" w:lineRule="atLeast"/>
              <w:jc w:val="both"/>
              <w:rPr>
                <w:rFonts w:ascii="Arial" w:hAnsi="Arial" w:cs="Arial"/>
                <w:color w:val="000000" w:themeColor="text1"/>
                <w:sz w:val="20"/>
                <w:szCs w:val="20"/>
              </w:rPr>
            </w:pPr>
          </w:p>
          <w:p w14:paraId="6BFBD44D" w14:textId="77777777" w:rsidR="00C307CE" w:rsidRPr="00D25D11" w:rsidRDefault="00C307CE" w:rsidP="00C307CE">
            <w:pPr>
              <w:spacing w:line="0" w:lineRule="atLeast"/>
              <w:jc w:val="both"/>
              <w:rPr>
                <w:rFonts w:ascii="Arial" w:hAnsi="Arial" w:cs="Arial"/>
                <w:color w:val="000000" w:themeColor="text1"/>
                <w:sz w:val="20"/>
                <w:szCs w:val="20"/>
                <w:u w:val="single"/>
              </w:rPr>
            </w:pPr>
            <w:r w:rsidRPr="00533D69">
              <w:rPr>
                <w:rFonts w:ascii="Arial" w:hAnsi="Arial" w:cs="Arial"/>
                <w:b/>
                <w:color w:val="000000" w:themeColor="text1"/>
                <w:sz w:val="20"/>
                <w:szCs w:val="20"/>
              </w:rPr>
              <w:t>Inasistencia (ausentismo)=</w:t>
            </w:r>
            <w:r w:rsidRPr="00D25D11">
              <w:rPr>
                <w:rFonts w:ascii="Arial" w:hAnsi="Arial" w:cs="Arial"/>
                <w:color w:val="000000" w:themeColor="text1"/>
                <w:sz w:val="20"/>
                <w:szCs w:val="20"/>
              </w:rPr>
              <w:t xml:space="preserve"> </w:t>
            </w:r>
            <w:r w:rsidRPr="00D25D11">
              <w:rPr>
                <w:rFonts w:ascii="Arial" w:hAnsi="Arial" w:cs="Arial"/>
                <w:color w:val="000000" w:themeColor="text1"/>
                <w:sz w:val="20"/>
                <w:szCs w:val="20"/>
                <w:u w:val="single"/>
              </w:rPr>
              <w:t>Inasistencia__</w:t>
            </w:r>
          </w:p>
          <w:p w14:paraId="370C7BF8" w14:textId="0FE390AF" w:rsidR="00C307CE" w:rsidRPr="00D25D11" w:rsidRDefault="00C307CE" w:rsidP="00C307CE">
            <w:pPr>
              <w:spacing w:line="0" w:lineRule="atLeast"/>
              <w:jc w:val="both"/>
              <w:rPr>
                <w:rFonts w:ascii="Arial" w:hAnsi="Arial" w:cs="Arial"/>
                <w:color w:val="000000" w:themeColor="text1"/>
                <w:sz w:val="20"/>
                <w:szCs w:val="20"/>
              </w:rPr>
            </w:pPr>
            <w:r w:rsidRPr="00D25D11">
              <w:rPr>
                <w:rFonts w:ascii="Arial" w:hAnsi="Arial" w:cs="Arial"/>
                <w:color w:val="000000" w:themeColor="text1"/>
                <w:sz w:val="20"/>
                <w:szCs w:val="20"/>
              </w:rPr>
              <w:t xml:space="preserve">                   </w:t>
            </w:r>
            <w:r w:rsidR="00D25D11">
              <w:rPr>
                <w:rFonts w:ascii="Arial" w:hAnsi="Arial" w:cs="Arial"/>
                <w:color w:val="000000" w:themeColor="text1"/>
                <w:sz w:val="20"/>
                <w:szCs w:val="20"/>
              </w:rPr>
              <w:t xml:space="preserve">                         </w:t>
            </w:r>
            <w:r w:rsidRPr="00D25D11">
              <w:rPr>
                <w:rFonts w:ascii="Arial" w:hAnsi="Arial" w:cs="Arial"/>
                <w:color w:val="000000" w:themeColor="text1"/>
                <w:sz w:val="20"/>
                <w:szCs w:val="20"/>
              </w:rPr>
              <w:t>Días hábiles</w:t>
            </w:r>
          </w:p>
          <w:p w14:paraId="74FCA571" w14:textId="77777777" w:rsidR="00C307CE" w:rsidRPr="00D25D11" w:rsidRDefault="00C307CE" w:rsidP="00C307CE">
            <w:pPr>
              <w:spacing w:line="0" w:lineRule="atLeast"/>
              <w:jc w:val="both"/>
              <w:rPr>
                <w:rFonts w:ascii="Arial" w:hAnsi="Arial" w:cs="Arial"/>
                <w:color w:val="000000" w:themeColor="text1"/>
                <w:sz w:val="20"/>
                <w:szCs w:val="20"/>
              </w:rPr>
            </w:pPr>
          </w:p>
          <w:p w14:paraId="1B63E3C7" w14:textId="77777777" w:rsidR="00C307CE" w:rsidRPr="00D25D11" w:rsidRDefault="00C307CE" w:rsidP="00C307CE">
            <w:pPr>
              <w:spacing w:line="0" w:lineRule="atLeast"/>
              <w:jc w:val="both"/>
              <w:rPr>
                <w:rFonts w:ascii="Arial" w:hAnsi="Arial" w:cs="Arial"/>
                <w:color w:val="000000" w:themeColor="text1"/>
                <w:sz w:val="20"/>
                <w:szCs w:val="20"/>
              </w:rPr>
            </w:pPr>
          </w:p>
          <w:p w14:paraId="62260934" w14:textId="056E58E0" w:rsidR="00C307CE" w:rsidRPr="00D25D11" w:rsidRDefault="00C307CE" w:rsidP="00C307CE">
            <w:pPr>
              <w:spacing w:line="0" w:lineRule="atLeast"/>
              <w:jc w:val="both"/>
              <w:rPr>
                <w:rFonts w:ascii="Arial" w:hAnsi="Arial" w:cs="Arial"/>
                <w:color w:val="000000" w:themeColor="text1"/>
                <w:sz w:val="20"/>
                <w:szCs w:val="20"/>
              </w:rPr>
            </w:pPr>
            <w:r w:rsidRPr="00533D69">
              <w:rPr>
                <w:rFonts w:ascii="Arial" w:hAnsi="Arial" w:cs="Arial"/>
                <w:b/>
                <w:color w:val="000000" w:themeColor="text1"/>
                <w:sz w:val="20"/>
                <w:szCs w:val="20"/>
              </w:rPr>
              <w:t>Costo de la plantilla real=</w:t>
            </w:r>
            <w:r w:rsidRPr="00D25D11">
              <w:rPr>
                <w:rFonts w:ascii="Arial" w:hAnsi="Arial" w:cs="Arial"/>
                <w:color w:val="000000" w:themeColor="text1"/>
                <w:sz w:val="20"/>
                <w:szCs w:val="20"/>
              </w:rPr>
              <w:t xml:space="preserve"> personal de base</w:t>
            </w:r>
            <w:r w:rsidR="00D25D11">
              <w:rPr>
                <w:rFonts w:ascii="Arial" w:hAnsi="Arial" w:cs="Arial"/>
                <w:color w:val="000000" w:themeColor="text1"/>
                <w:sz w:val="20"/>
                <w:szCs w:val="20"/>
              </w:rPr>
              <w:t xml:space="preserve"> </w:t>
            </w:r>
            <w:r w:rsidRPr="00D25D11">
              <w:rPr>
                <w:rFonts w:ascii="Arial" w:hAnsi="Arial" w:cs="Arial"/>
                <w:color w:val="000000" w:themeColor="text1"/>
                <w:sz w:val="20"/>
                <w:szCs w:val="20"/>
              </w:rPr>
              <w:t>+</w:t>
            </w:r>
            <w:r w:rsidR="00D25D11">
              <w:rPr>
                <w:rFonts w:ascii="Arial" w:hAnsi="Arial" w:cs="Arial"/>
                <w:color w:val="000000" w:themeColor="text1"/>
                <w:sz w:val="20"/>
                <w:szCs w:val="20"/>
              </w:rPr>
              <w:t xml:space="preserve"> </w:t>
            </w:r>
            <w:r w:rsidRPr="00D25D11">
              <w:rPr>
                <w:rFonts w:ascii="Arial" w:hAnsi="Arial" w:cs="Arial"/>
                <w:color w:val="000000" w:themeColor="text1"/>
                <w:sz w:val="20"/>
                <w:szCs w:val="20"/>
              </w:rPr>
              <w:t>personal de confianza</w:t>
            </w:r>
            <w:r w:rsidR="00D25D11">
              <w:rPr>
                <w:rFonts w:ascii="Arial" w:hAnsi="Arial" w:cs="Arial"/>
                <w:color w:val="000000" w:themeColor="text1"/>
                <w:sz w:val="20"/>
                <w:szCs w:val="20"/>
              </w:rPr>
              <w:t xml:space="preserve"> </w:t>
            </w:r>
            <w:r w:rsidRPr="00D25D11">
              <w:rPr>
                <w:rFonts w:ascii="Arial" w:hAnsi="Arial" w:cs="Arial"/>
                <w:color w:val="000000" w:themeColor="text1"/>
                <w:sz w:val="20"/>
                <w:szCs w:val="20"/>
              </w:rPr>
              <w:t>+</w:t>
            </w:r>
            <w:r w:rsidR="00D25D11">
              <w:rPr>
                <w:rFonts w:ascii="Arial" w:hAnsi="Arial" w:cs="Arial"/>
                <w:color w:val="000000" w:themeColor="text1"/>
                <w:sz w:val="20"/>
                <w:szCs w:val="20"/>
              </w:rPr>
              <w:t xml:space="preserve"> </w:t>
            </w:r>
            <w:r w:rsidRPr="00D25D11">
              <w:rPr>
                <w:rFonts w:ascii="Arial" w:hAnsi="Arial" w:cs="Arial"/>
                <w:color w:val="000000" w:themeColor="text1"/>
                <w:sz w:val="20"/>
                <w:szCs w:val="20"/>
              </w:rPr>
              <w:t>eventuales*sueldos</w:t>
            </w:r>
          </w:p>
          <w:p w14:paraId="683C0DC5" w14:textId="77777777" w:rsidR="00C307CE" w:rsidRPr="00D25D11" w:rsidRDefault="00C307CE" w:rsidP="00C307CE">
            <w:pPr>
              <w:spacing w:line="0" w:lineRule="atLeast"/>
              <w:jc w:val="both"/>
              <w:rPr>
                <w:rFonts w:ascii="Arial" w:hAnsi="Arial" w:cs="Arial"/>
                <w:color w:val="000000" w:themeColor="text1"/>
                <w:sz w:val="20"/>
                <w:szCs w:val="20"/>
              </w:rPr>
            </w:pPr>
          </w:p>
          <w:p w14:paraId="62E91E66" w14:textId="77777777" w:rsidR="00C307CE" w:rsidRPr="00D25D11" w:rsidRDefault="00C307CE" w:rsidP="00C307CE">
            <w:pPr>
              <w:spacing w:line="0" w:lineRule="atLeast"/>
              <w:jc w:val="both"/>
              <w:rPr>
                <w:rFonts w:ascii="Arial" w:hAnsi="Arial" w:cs="Arial"/>
                <w:color w:val="000000" w:themeColor="text1"/>
                <w:sz w:val="20"/>
                <w:szCs w:val="20"/>
              </w:rPr>
            </w:pPr>
          </w:p>
          <w:p w14:paraId="2440151C" w14:textId="53BF8BC1" w:rsidR="00C307CE" w:rsidRPr="00D25D11" w:rsidRDefault="00C307CE" w:rsidP="00C307CE">
            <w:pPr>
              <w:spacing w:line="0" w:lineRule="atLeast"/>
              <w:jc w:val="both"/>
              <w:rPr>
                <w:rFonts w:ascii="Arial" w:hAnsi="Arial" w:cs="Arial"/>
                <w:color w:val="000000" w:themeColor="text1"/>
                <w:sz w:val="20"/>
                <w:szCs w:val="20"/>
              </w:rPr>
            </w:pPr>
            <w:r w:rsidRPr="00533D69">
              <w:rPr>
                <w:rFonts w:ascii="Arial" w:hAnsi="Arial" w:cs="Arial"/>
                <w:b/>
                <w:color w:val="000000" w:themeColor="text1"/>
                <w:sz w:val="20"/>
                <w:szCs w:val="20"/>
              </w:rPr>
              <w:t>Grado de capacitación=</w:t>
            </w:r>
            <w:r w:rsidR="00D25D11">
              <w:rPr>
                <w:rFonts w:ascii="Arial" w:hAnsi="Arial" w:cs="Arial"/>
                <w:color w:val="000000" w:themeColor="text1"/>
                <w:sz w:val="20"/>
                <w:szCs w:val="20"/>
                <w:u w:val="single"/>
              </w:rPr>
              <w:t xml:space="preserve"> P</w:t>
            </w:r>
            <w:r w:rsidRPr="00D25D11">
              <w:rPr>
                <w:rFonts w:ascii="Arial" w:hAnsi="Arial" w:cs="Arial"/>
                <w:color w:val="000000" w:themeColor="text1"/>
                <w:sz w:val="20"/>
                <w:szCs w:val="20"/>
                <w:u w:val="single"/>
              </w:rPr>
              <w:t xml:space="preserve">ersonal capacitado </w:t>
            </w:r>
          </w:p>
          <w:p w14:paraId="497695C8" w14:textId="77777777" w:rsidR="00C307CE" w:rsidRPr="00D25D11" w:rsidRDefault="00C307CE" w:rsidP="00C307CE">
            <w:pPr>
              <w:spacing w:line="0" w:lineRule="atLeast"/>
              <w:jc w:val="both"/>
              <w:rPr>
                <w:rFonts w:ascii="Arial" w:hAnsi="Arial" w:cs="Arial"/>
                <w:color w:val="000000" w:themeColor="text1"/>
                <w:sz w:val="20"/>
                <w:szCs w:val="20"/>
              </w:rPr>
            </w:pPr>
            <w:r w:rsidRPr="00D25D11">
              <w:rPr>
                <w:rFonts w:ascii="Arial" w:hAnsi="Arial" w:cs="Arial"/>
                <w:color w:val="000000" w:themeColor="text1"/>
                <w:sz w:val="20"/>
                <w:szCs w:val="20"/>
              </w:rPr>
              <w:t xml:space="preserve">                                           Total del personal</w:t>
            </w:r>
          </w:p>
          <w:p w14:paraId="655D05DA" w14:textId="77777777" w:rsidR="00C307CE" w:rsidRPr="00D25D11" w:rsidRDefault="00C307CE" w:rsidP="00C307CE">
            <w:pPr>
              <w:spacing w:line="0" w:lineRule="atLeast"/>
              <w:jc w:val="both"/>
              <w:rPr>
                <w:rFonts w:ascii="Arial" w:hAnsi="Arial" w:cs="Arial"/>
                <w:color w:val="000000" w:themeColor="text1"/>
                <w:sz w:val="20"/>
                <w:szCs w:val="20"/>
              </w:rPr>
            </w:pPr>
          </w:p>
          <w:p w14:paraId="3CB66120" w14:textId="77777777" w:rsidR="00C307CE" w:rsidRPr="00D25D11" w:rsidRDefault="00C307CE" w:rsidP="00C307CE">
            <w:pPr>
              <w:spacing w:line="0" w:lineRule="atLeast"/>
              <w:jc w:val="both"/>
              <w:rPr>
                <w:rFonts w:ascii="Arial" w:hAnsi="Arial" w:cs="Arial"/>
                <w:color w:val="000000" w:themeColor="text1"/>
                <w:sz w:val="20"/>
                <w:szCs w:val="20"/>
              </w:rPr>
            </w:pPr>
          </w:p>
          <w:p w14:paraId="3BB8D5CD" w14:textId="6E545856" w:rsidR="00C307CE" w:rsidRPr="00D25D11" w:rsidRDefault="00C307CE" w:rsidP="00C307CE">
            <w:pPr>
              <w:spacing w:line="0" w:lineRule="atLeast"/>
              <w:jc w:val="both"/>
              <w:rPr>
                <w:rFonts w:ascii="Arial" w:hAnsi="Arial" w:cs="Arial"/>
                <w:color w:val="000000" w:themeColor="text1"/>
                <w:sz w:val="20"/>
                <w:szCs w:val="20"/>
              </w:rPr>
            </w:pPr>
            <w:r w:rsidRPr="00533D69">
              <w:rPr>
                <w:rFonts w:ascii="Arial" w:hAnsi="Arial" w:cs="Arial"/>
                <w:b/>
                <w:color w:val="000000" w:themeColor="text1"/>
                <w:sz w:val="20"/>
                <w:szCs w:val="20"/>
              </w:rPr>
              <w:t>Costo del personal en el área de producción=</w:t>
            </w:r>
            <w:r w:rsidRPr="00D25D11">
              <w:rPr>
                <w:rFonts w:ascii="Arial" w:hAnsi="Arial" w:cs="Arial"/>
                <w:color w:val="000000" w:themeColor="text1"/>
                <w:sz w:val="20"/>
                <w:szCs w:val="20"/>
              </w:rPr>
              <w:t xml:space="preserve"> </w:t>
            </w:r>
            <w:r w:rsidR="00D25D11">
              <w:rPr>
                <w:rFonts w:ascii="Arial" w:hAnsi="Arial" w:cs="Arial"/>
                <w:color w:val="000000" w:themeColor="text1"/>
                <w:sz w:val="20"/>
                <w:szCs w:val="20"/>
                <w:u w:val="single"/>
              </w:rPr>
              <w:t xml:space="preserve">   S</w:t>
            </w:r>
            <w:r w:rsidRPr="00D25D11">
              <w:rPr>
                <w:rFonts w:ascii="Arial" w:hAnsi="Arial" w:cs="Arial"/>
                <w:color w:val="000000" w:themeColor="text1"/>
                <w:sz w:val="20"/>
                <w:szCs w:val="20"/>
                <w:u w:val="single"/>
              </w:rPr>
              <w:t>ueldos y salarios_</w:t>
            </w:r>
          </w:p>
          <w:p w14:paraId="3CEEF6C2" w14:textId="49F33329" w:rsidR="00C307CE" w:rsidRPr="00D25D11" w:rsidRDefault="00C307CE" w:rsidP="00C307CE">
            <w:pPr>
              <w:spacing w:line="0" w:lineRule="atLeast"/>
              <w:jc w:val="both"/>
              <w:rPr>
                <w:rFonts w:ascii="Arial" w:hAnsi="Arial" w:cs="Arial"/>
                <w:color w:val="000000" w:themeColor="text1"/>
                <w:sz w:val="20"/>
                <w:szCs w:val="20"/>
              </w:rPr>
            </w:pPr>
            <w:r w:rsidRPr="00D25D11">
              <w:rPr>
                <w:rFonts w:ascii="Arial" w:hAnsi="Arial" w:cs="Arial"/>
                <w:color w:val="000000" w:themeColor="text1"/>
                <w:sz w:val="20"/>
                <w:szCs w:val="20"/>
              </w:rPr>
              <w:t xml:space="preserve">                                                                       </w:t>
            </w:r>
            <w:r w:rsidR="00D25D11">
              <w:rPr>
                <w:rFonts w:ascii="Arial" w:hAnsi="Arial" w:cs="Arial"/>
                <w:color w:val="000000" w:themeColor="text1"/>
                <w:sz w:val="20"/>
                <w:szCs w:val="20"/>
              </w:rPr>
              <w:t xml:space="preserve">    </w:t>
            </w:r>
            <w:r w:rsidRPr="00D25D11">
              <w:rPr>
                <w:rFonts w:ascii="Arial" w:hAnsi="Arial" w:cs="Arial"/>
                <w:color w:val="000000" w:themeColor="text1"/>
                <w:sz w:val="20"/>
                <w:szCs w:val="20"/>
              </w:rPr>
              <w:t>Costo de producción</w:t>
            </w:r>
          </w:p>
          <w:p w14:paraId="367D4FC9" w14:textId="77777777" w:rsidR="00C307CE" w:rsidRDefault="00C307CE" w:rsidP="00C307CE">
            <w:pPr>
              <w:spacing w:line="0" w:lineRule="atLeast"/>
              <w:jc w:val="both"/>
            </w:pPr>
          </w:p>
          <w:p w14:paraId="006AADA9" w14:textId="77777777" w:rsidR="00C307CE" w:rsidRDefault="00C307CE" w:rsidP="00C307CE">
            <w:pPr>
              <w:spacing w:line="0" w:lineRule="atLeast"/>
              <w:jc w:val="both"/>
            </w:pPr>
          </w:p>
          <w:p w14:paraId="1794E57E" w14:textId="09B5065B" w:rsidR="00C307CE" w:rsidRPr="000832FF" w:rsidRDefault="00C307CE" w:rsidP="00C307CE">
            <w:pPr>
              <w:jc w:val="both"/>
              <w:rPr>
                <w:rFonts w:ascii="Arial" w:hAnsi="Arial" w:cs="Arial"/>
                <w:sz w:val="20"/>
                <w:szCs w:val="20"/>
              </w:rPr>
            </w:pPr>
            <w:r w:rsidRPr="000832FF">
              <w:rPr>
                <w:rFonts w:ascii="Arial" w:hAnsi="Arial" w:cs="Arial"/>
                <w:sz w:val="20"/>
                <w:szCs w:val="20"/>
              </w:rPr>
              <w:lastRenderedPageBreak/>
              <w:t xml:space="preserve">El </w:t>
            </w:r>
            <w:r w:rsidRPr="000832FF">
              <w:rPr>
                <w:rFonts w:ascii="Arial" w:hAnsi="Arial" w:cs="Arial"/>
                <w:b/>
                <w:sz w:val="20"/>
                <w:szCs w:val="20"/>
              </w:rPr>
              <w:t>ensayo de retroalimentación</w:t>
            </w:r>
            <w:r w:rsidRPr="000832FF">
              <w:rPr>
                <w:rFonts w:ascii="Arial" w:hAnsi="Arial" w:cs="Arial"/>
                <w:sz w:val="20"/>
                <w:szCs w:val="20"/>
              </w:rPr>
              <w:t xml:space="preserve"> es, sobre todo, una herramienta de diagnóstico que se puede complementar con otras intervenciones. David A. </w:t>
            </w:r>
            <w:proofErr w:type="spellStart"/>
            <w:r w:rsidRPr="000832FF">
              <w:rPr>
                <w:rFonts w:ascii="Arial" w:hAnsi="Arial" w:cs="Arial"/>
                <w:sz w:val="20"/>
                <w:szCs w:val="20"/>
              </w:rPr>
              <w:t>Nadler</w:t>
            </w:r>
            <w:proofErr w:type="spellEnd"/>
            <w:r w:rsidRPr="000832FF">
              <w:rPr>
                <w:rFonts w:ascii="Arial" w:hAnsi="Arial" w:cs="Arial"/>
                <w:sz w:val="20"/>
                <w:szCs w:val="20"/>
              </w:rPr>
              <w:t xml:space="preserve"> </w:t>
            </w:r>
            <w:r w:rsidR="000832FF" w:rsidRPr="000832FF">
              <w:rPr>
                <w:rFonts w:ascii="Arial" w:hAnsi="Arial" w:cs="Arial"/>
                <w:sz w:val="20"/>
                <w:szCs w:val="20"/>
              </w:rPr>
              <w:t xml:space="preserve">(2007) </w:t>
            </w:r>
            <w:r w:rsidRPr="000832FF">
              <w:rPr>
                <w:rFonts w:ascii="Arial" w:hAnsi="Arial" w:cs="Arial"/>
                <w:sz w:val="20"/>
                <w:szCs w:val="20"/>
              </w:rPr>
              <w:t>en su texto</w:t>
            </w:r>
            <w:r w:rsidR="000832FF" w:rsidRPr="000832FF">
              <w:rPr>
                <w:rFonts w:ascii="Arial" w:hAnsi="Arial" w:cs="Arial"/>
                <w:sz w:val="20"/>
                <w:szCs w:val="20"/>
              </w:rPr>
              <w:t>:</w:t>
            </w:r>
            <w:r w:rsidRPr="000832FF">
              <w:rPr>
                <w:rFonts w:ascii="Arial" w:hAnsi="Arial" w:cs="Arial"/>
                <w:sz w:val="20"/>
                <w:szCs w:val="20"/>
              </w:rPr>
              <w:t xml:space="preserve"> La retroalimentación y el desarrollo organizacional, enumera algunas preguntas típicas que deben incluirse en una encuesta de clima organizacional, una modalidad de las llamadas “encuestas o</w:t>
            </w:r>
            <w:r w:rsidR="000832FF" w:rsidRPr="000832FF">
              <w:rPr>
                <w:rFonts w:ascii="Arial" w:hAnsi="Arial" w:cs="Arial"/>
                <w:sz w:val="20"/>
                <w:szCs w:val="20"/>
              </w:rPr>
              <w:t xml:space="preserve"> ensayos de retroalimentación”. R</w:t>
            </w:r>
            <w:r w:rsidRPr="000832FF">
              <w:rPr>
                <w:rFonts w:ascii="Arial" w:hAnsi="Arial" w:cs="Arial"/>
                <w:sz w:val="20"/>
                <w:szCs w:val="20"/>
              </w:rPr>
              <w:t>ecomienda el empleo de los siguientes instrumentos: entrevista de orientación, cuestionario breve, encuestas sobre eficacia del grupo, formas de retroalimentación de la encuesta sobre eficacia del grupo.</w:t>
            </w:r>
          </w:p>
          <w:p w14:paraId="723BB151" w14:textId="77777777" w:rsidR="00533D69" w:rsidRPr="000832FF" w:rsidRDefault="00533D69" w:rsidP="00C307CE">
            <w:pPr>
              <w:jc w:val="both"/>
              <w:rPr>
                <w:rFonts w:ascii="Arial" w:hAnsi="Arial" w:cs="Arial"/>
                <w:sz w:val="20"/>
                <w:szCs w:val="20"/>
              </w:rPr>
            </w:pPr>
          </w:p>
          <w:p w14:paraId="4634D5FC" w14:textId="77777777" w:rsidR="00C307CE" w:rsidRPr="000832FF" w:rsidRDefault="00C307CE" w:rsidP="00C307CE">
            <w:pPr>
              <w:jc w:val="both"/>
              <w:rPr>
                <w:rFonts w:ascii="Arial" w:hAnsi="Arial" w:cs="Arial"/>
                <w:sz w:val="20"/>
                <w:szCs w:val="20"/>
              </w:rPr>
            </w:pPr>
            <w:r w:rsidRPr="000832FF">
              <w:rPr>
                <w:rFonts w:ascii="Arial" w:hAnsi="Arial" w:cs="Arial"/>
                <w:sz w:val="20"/>
                <w:szCs w:val="20"/>
                <w:u w:val="single"/>
              </w:rPr>
              <w:t>¿Qué utilidad tiene cada uno de estos instrumentos?</w:t>
            </w:r>
            <w:r w:rsidRPr="000832FF">
              <w:rPr>
                <w:rFonts w:ascii="Arial" w:hAnsi="Arial" w:cs="Arial"/>
                <w:sz w:val="20"/>
                <w:szCs w:val="20"/>
              </w:rPr>
              <w:t xml:space="preserve"> La </w:t>
            </w:r>
            <w:r w:rsidRPr="000832FF">
              <w:rPr>
                <w:rFonts w:ascii="Arial" w:hAnsi="Arial" w:cs="Arial"/>
                <w:b/>
                <w:sz w:val="20"/>
                <w:szCs w:val="20"/>
              </w:rPr>
              <w:t>entrevista de orientación</w:t>
            </w:r>
            <w:r w:rsidRPr="000832FF">
              <w:rPr>
                <w:rFonts w:ascii="Arial" w:hAnsi="Arial" w:cs="Arial"/>
                <w:sz w:val="20"/>
                <w:szCs w:val="20"/>
              </w:rPr>
              <w:t xml:space="preserve"> está diseñada para utilizarse durante la recopilación preliminar de información acerca de una empresa. Se incluye una lista de las preguntas abiertas que se pueden utilizar para realizar una entrevista previa, la cual puede durar entre 20 minutos y dos horas.</w:t>
            </w:r>
          </w:p>
          <w:p w14:paraId="00C18836" w14:textId="77777777" w:rsidR="000832FF" w:rsidRPr="000832FF" w:rsidRDefault="000832FF" w:rsidP="00C307CE">
            <w:pPr>
              <w:jc w:val="both"/>
              <w:rPr>
                <w:rFonts w:ascii="Arial" w:hAnsi="Arial" w:cs="Arial"/>
                <w:sz w:val="20"/>
                <w:szCs w:val="20"/>
              </w:rPr>
            </w:pPr>
          </w:p>
          <w:p w14:paraId="74020743" w14:textId="77777777" w:rsidR="00C307CE" w:rsidRPr="000832FF" w:rsidRDefault="00C307CE" w:rsidP="00C307CE">
            <w:pPr>
              <w:jc w:val="both"/>
              <w:rPr>
                <w:rFonts w:ascii="Arial" w:hAnsi="Arial" w:cs="Arial"/>
                <w:sz w:val="20"/>
                <w:szCs w:val="20"/>
              </w:rPr>
            </w:pPr>
            <w:r w:rsidRPr="000832FF">
              <w:rPr>
                <w:rFonts w:ascii="Arial" w:hAnsi="Arial" w:cs="Arial"/>
                <w:sz w:val="20"/>
                <w:szCs w:val="20"/>
              </w:rPr>
              <w:t>Se supone que antes de la entrevista, el consultor debe haber superado la etapa de “ruptura del hiela” y realizado presentaciones introductorias para darse a conocer al personal. Las preguntas que se plantean en este tipo de entrevistas son de sondeo o de seguimiento, por lo cual el consultor no debe apegarse de manera rigurosa a ellas, pues solo son una guía.</w:t>
            </w:r>
          </w:p>
          <w:p w14:paraId="43974180" w14:textId="77777777" w:rsidR="00533D69" w:rsidRPr="000832FF" w:rsidRDefault="00533D69" w:rsidP="00C307CE">
            <w:pPr>
              <w:jc w:val="both"/>
              <w:rPr>
                <w:rFonts w:ascii="Arial" w:hAnsi="Arial" w:cs="Arial"/>
                <w:sz w:val="20"/>
                <w:szCs w:val="20"/>
              </w:rPr>
            </w:pPr>
          </w:p>
          <w:p w14:paraId="0CDD8E5A" w14:textId="77777777" w:rsidR="00C307CE" w:rsidRDefault="00C307CE" w:rsidP="00C307CE">
            <w:pPr>
              <w:jc w:val="both"/>
              <w:rPr>
                <w:rFonts w:ascii="Arial" w:hAnsi="Arial" w:cs="Arial"/>
                <w:sz w:val="20"/>
                <w:szCs w:val="20"/>
              </w:rPr>
            </w:pPr>
            <w:r w:rsidRPr="000832FF">
              <w:rPr>
                <w:rFonts w:ascii="Arial" w:hAnsi="Arial" w:cs="Arial"/>
                <w:sz w:val="20"/>
                <w:szCs w:val="20"/>
              </w:rPr>
              <w:t>Las preguntas deben tener relación con los siguientes aspectos:</w:t>
            </w:r>
          </w:p>
          <w:p w14:paraId="477B3382" w14:textId="77777777" w:rsidR="00385C04" w:rsidRDefault="00385C04" w:rsidP="00C307CE">
            <w:pPr>
              <w:jc w:val="both"/>
              <w:rPr>
                <w:rFonts w:ascii="Arial" w:hAnsi="Arial" w:cs="Arial"/>
                <w:sz w:val="20"/>
                <w:szCs w:val="20"/>
              </w:rPr>
            </w:pPr>
          </w:p>
          <w:p w14:paraId="5C73E8CD" w14:textId="36B634A3" w:rsidR="00385C04" w:rsidRPr="000832FF" w:rsidRDefault="00385C04" w:rsidP="00C307CE">
            <w:pPr>
              <w:jc w:val="both"/>
              <w:rPr>
                <w:rFonts w:ascii="Arial" w:hAnsi="Arial" w:cs="Arial"/>
                <w:sz w:val="20"/>
                <w:szCs w:val="20"/>
              </w:rPr>
            </w:pPr>
            <w:r>
              <w:rPr>
                <w:rFonts w:ascii="Arial" w:hAnsi="Arial" w:cs="Arial"/>
                <w:noProof/>
                <w:sz w:val="20"/>
                <w:szCs w:val="20"/>
                <w:lang w:eastAsia="es-MX"/>
              </w:rPr>
              <w:drawing>
                <wp:inline distT="0" distB="0" distL="0" distR="0" wp14:anchorId="070E1268" wp14:editId="619B64E6">
                  <wp:extent cx="5486400" cy="3200400"/>
                  <wp:effectExtent l="0" t="0" r="0" b="0"/>
                  <wp:docPr id="210" name="Diagrama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1CB8A26B" w14:textId="77777777" w:rsidR="00533D69" w:rsidRPr="000832FF" w:rsidRDefault="00533D69" w:rsidP="00C307CE">
            <w:pPr>
              <w:jc w:val="both"/>
              <w:rPr>
                <w:rFonts w:ascii="Arial" w:hAnsi="Arial" w:cs="Arial"/>
                <w:sz w:val="20"/>
                <w:szCs w:val="20"/>
              </w:rPr>
            </w:pPr>
          </w:p>
          <w:p w14:paraId="7DAA5C9C" w14:textId="77777777" w:rsidR="00C307CE" w:rsidRPr="002077F8" w:rsidRDefault="00C307CE" w:rsidP="00C307CE">
            <w:pPr>
              <w:jc w:val="both"/>
              <w:rPr>
                <w:rFonts w:ascii="Arial" w:hAnsi="Arial" w:cs="Arial"/>
                <w:sz w:val="20"/>
                <w:szCs w:val="20"/>
              </w:rPr>
            </w:pPr>
            <w:r w:rsidRPr="002077F8">
              <w:rPr>
                <w:rFonts w:ascii="Arial" w:hAnsi="Arial" w:cs="Arial"/>
                <w:sz w:val="20"/>
                <w:szCs w:val="20"/>
              </w:rPr>
              <w:t>El Instituto de Investigaciones Sociales de la Universidad de Michigan aplicó un cuestionario breve mensual de retroalimentación de actitudes. En dicho cuestionario, cada respuesta se ponderaba de acuerdo con la escala de Likert de 1 a 7, ya que cada alternativa tiene diferente evaluación. Las secciones que contiene el cuestionario deben estar relacionadas con las declaraciones de la persona sobre su trabajo, su relación con los supervisores e información de carácter general.</w:t>
            </w:r>
          </w:p>
          <w:p w14:paraId="59CF4952" w14:textId="77777777" w:rsidR="00C307CE" w:rsidRPr="002077F8" w:rsidRDefault="00C307CE" w:rsidP="00C307CE">
            <w:pPr>
              <w:jc w:val="both"/>
              <w:rPr>
                <w:rFonts w:ascii="Arial" w:hAnsi="Arial" w:cs="Arial"/>
                <w:sz w:val="20"/>
                <w:szCs w:val="20"/>
              </w:rPr>
            </w:pPr>
          </w:p>
          <w:p w14:paraId="0BAFBDE4" w14:textId="77777777" w:rsidR="00C307CE" w:rsidRPr="002077F8" w:rsidRDefault="00C307CE" w:rsidP="00C307CE">
            <w:pPr>
              <w:jc w:val="both"/>
              <w:rPr>
                <w:rFonts w:ascii="Arial" w:hAnsi="Arial" w:cs="Arial"/>
                <w:sz w:val="20"/>
                <w:szCs w:val="20"/>
              </w:rPr>
            </w:pPr>
            <w:r w:rsidRPr="002077F8">
              <w:rPr>
                <w:rFonts w:ascii="Arial" w:hAnsi="Arial" w:cs="Arial"/>
                <w:sz w:val="20"/>
                <w:szCs w:val="20"/>
              </w:rPr>
              <w:t>La encuesta sobre eficacia del grupo, que también utiliza las escalas de Likert, muestra la siguiente presentación tipo:</w:t>
            </w:r>
          </w:p>
          <w:p w14:paraId="003CC45B" w14:textId="77777777" w:rsidR="00C307CE" w:rsidRDefault="00C307CE" w:rsidP="00C307CE">
            <w:pPr>
              <w:jc w:val="both"/>
            </w:pPr>
          </w:p>
          <w:tbl>
            <w:tblPr>
              <w:tblStyle w:val="Tabladecuadrcula4-nfasis6"/>
              <w:tblW w:w="0" w:type="auto"/>
              <w:tblLook w:val="04A0" w:firstRow="1" w:lastRow="0" w:firstColumn="1" w:lastColumn="0" w:noHBand="0" w:noVBand="1"/>
            </w:tblPr>
            <w:tblGrid>
              <w:gridCol w:w="3081"/>
              <w:gridCol w:w="328"/>
              <w:gridCol w:w="328"/>
              <w:gridCol w:w="328"/>
              <w:gridCol w:w="328"/>
              <w:gridCol w:w="328"/>
              <w:gridCol w:w="328"/>
              <w:gridCol w:w="328"/>
              <w:gridCol w:w="3230"/>
            </w:tblGrid>
            <w:tr w:rsidR="00C307CE" w:rsidRPr="00F81571" w14:paraId="613DEE7C" w14:textId="77777777" w:rsidTr="00F81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tcPr>
                <w:p w14:paraId="701498FC" w14:textId="77777777" w:rsidR="00C307CE" w:rsidRPr="00F81571" w:rsidRDefault="00C307CE" w:rsidP="00B741AB">
                  <w:pPr>
                    <w:jc w:val="center"/>
                    <w:rPr>
                      <w:rFonts w:ascii="Arial" w:hAnsi="Arial" w:cs="Arial"/>
                      <w:sz w:val="20"/>
                      <w:szCs w:val="20"/>
                    </w:rPr>
                  </w:pPr>
                  <w:r w:rsidRPr="00F81571">
                    <w:rPr>
                      <w:rFonts w:ascii="Arial" w:hAnsi="Arial" w:cs="Arial"/>
                      <w:sz w:val="20"/>
                      <w:szCs w:val="20"/>
                    </w:rPr>
                    <w:t>En general, ¿en qué grado son seguras y predecibles las tareas de grupo?</w:t>
                  </w:r>
                </w:p>
              </w:tc>
            </w:tr>
            <w:tr w:rsidR="00C307CE" w:rsidRPr="00F81571" w14:paraId="34864280" w14:textId="77777777" w:rsidTr="00F81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F2FD51" w14:textId="77777777" w:rsidR="00C307CE" w:rsidRPr="00F81571" w:rsidRDefault="00C307CE" w:rsidP="00B741AB">
                  <w:pPr>
                    <w:jc w:val="both"/>
                    <w:rPr>
                      <w:rFonts w:ascii="Arial" w:hAnsi="Arial" w:cs="Arial"/>
                      <w:sz w:val="20"/>
                      <w:szCs w:val="20"/>
                    </w:rPr>
                  </w:pPr>
                  <w:r w:rsidRPr="00F81571">
                    <w:rPr>
                      <w:rFonts w:ascii="Arial" w:hAnsi="Arial" w:cs="Arial"/>
                      <w:sz w:val="20"/>
                      <w:szCs w:val="20"/>
                    </w:rPr>
                    <w:t xml:space="preserve">Las tareas de grupo son muy importantes: nunca sabemos </w:t>
                  </w:r>
                  <w:r w:rsidRPr="00F81571">
                    <w:rPr>
                      <w:rFonts w:ascii="Arial" w:hAnsi="Arial" w:cs="Arial"/>
                      <w:sz w:val="20"/>
                      <w:szCs w:val="20"/>
                    </w:rPr>
                    <w:lastRenderedPageBreak/>
                    <w:t>qué tendremos que hacer después.</w:t>
                  </w:r>
                </w:p>
              </w:tc>
              <w:tc>
                <w:tcPr>
                  <w:tcW w:w="0" w:type="auto"/>
                </w:tcPr>
                <w:p w14:paraId="47ECBFFA" w14:textId="77777777" w:rsidR="00C307CE" w:rsidRPr="00F81571" w:rsidRDefault="00C307CE" w:rsidP="00B741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81571">
                    <w:rPr>
                      <w:rFonts w:ascii="Arial" w:hAnsi="Arial" w:cs="Arial"/>
                      <w:sz w:val="20"/>
                      <w:szCs w:val="20"/>
                    </w:rPr>
                    <w:lastRenderedPageBreak/>
                    <w:t>1</w:t>
                  </w:r>
                </w:p>
              </w:tc>
              <w:tc>
                <w:tcPr>
                  <w:tcW w:w="0" w:type="auto"/>
                </w:tcPr>
                <w:p w14:paraId="608DB275" w14:textId="77777777" w:rsidR="00C307CE" w:rsidRPr="00F81571" w:rsidRDefault="00C307CE" w:rsidP="00B741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81571">
                    <w:rPr>
                      <w:rFonts w:ascii="Arial" w:hAnsi="Arial" w:cs="Arial"/>
                      <w:sz w:val="20"/>
                      <w:szCs w:val="20"/>
                    </w:rPr>
                    <w:t>2</w:t>
                  </w:r>
                </w:p>
              </w:tc>
              <w:tc>
                <w:tcPr>
                  <w:tcW w:w="0" w:type="auto"/>
                </w:tcPr>
                <w:p w14:paraId="37042E23" w14:textId="77777777" w:rsidR="00C307CE" w:rsidRPr="00F81571" w:rsidRDefault="00C307CE" w:rsidP="00B741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81571">
                    <w:rPr>
                      <w:rFonts w:ascii="Arial" w:hAnsi="Arial" w:cs="Arial"/>
                      <w:sz w:val="20"/>
                      <w:szCs w:val="20"/>
                    </w:rPr>
                    <w:t>3</w:t>
                  </w:r>
                </w:p>
              </w:tc>
              <w:tc>
                <w:tcPr>
                  <w:tcW w:w="0" w:type="auto"/>
                </w:tcPr>
                <w:p w14:paraId="366AC351" w14:textId="77777777" w:rsidR="00C307CE" w:rsidRPr="00F81571" w:rsidRDefault="00C307CE" w:rsidP="00B741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81571">
                    <w:rPr>
                      <w:rFonts w:ascii="Arial" w:hAnsi="Arial" w:cs="Arial"/>
                      <w:sz w:val="20"/>
                      <w:szCs w:val="20"/>
                    </w:rPr>
                    <w:t>4</w:t>
                  </w:r>
                </w:p>
              </w:tc>
              <w:tc>
                <w:tcPr>
                  <w:tcW w:w="0" w:type="auto"/>
                </w:tcPr>
                <w:p w14:paraId="38D3C2A8" w14:textId="77777777" w:rsidR="00C307CE" w:rsidRPr="00F81571" w:rsidRDefault="00C307CE" w:rsidP="00B741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81571">
                    <w:rPr>
                      <w:rFonts w:ascii="Arial" w:hAnsi="Arial" w:cs="Arial"/>
                      <w:sz w:val="20"/>
                      <w:szCs w:val="20"/>
                    </w:rPr>
                    <w:t>5</w:t>
                  </w:r>
                </w:p>
              </w:tc>
              <w:tc>
                <w:tcPr>
                  <w:tcW w:w="0" w:type="auto"/>
                </w:tcPr>
                <w:p w14:paraId="2EDF84C5" w14:textId="77777777" w:rsidR="00C307CE" w:rsidRPr="00F81571" w:rsidRDefault="00C307CE" w:rsidP="00B741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81571">
                    <w:rPr>
                      <w:rFonts w:ascii="Arial" w:hAnsi="Arial" w:cs="Arial"/>
                      <w:sz w:val="20"/>
                      <w:szCs w:val="20"/>
                    </w:rPr>
                    <w:t>6</w:t>
                  </w:r>
                </w:p>
              </w:tc>
              <w:tc>
                <w:tcPr>
                  <w:tcW w:w="0" w:type="auto"/>
                </w:tcPr>
                <w:p w14:paraId="4FF535F5" w14:textId="77777777" w:rsidR="00C307CE" w:rsidRPr="00F81571" w:rsidRDefault="00C307CE" w:rsidP="00B741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81571">
                    <w:rPr>
                      <w:rFonts w:ascii="Arial" w:hAnsi="Arial" w:cs="Arial"/>
                      <w:sz w:val="20"/>
                      <w:szCs w:val="20"/>
                    </w:rPr>
                    <w:t>7</w:t>
                  </w:r>
                </w:p>
              </w:tc>
              <w:tc>
                <w:tcPr>
                  <w:tcW w:w="0" w:type="auto"/>
                </w:tcPr>
                <w:p w14:paraId="0D23E148" w14:textId="77777777" w:rsidR="00C307CE" w:rsidRPr="00F81571" w:rsidRDefault="00C307CE" w:rsidP="00B741A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81571">
                    <w:rPr>
                      <w:rFonts w:ascii="Arial" w:hAnsi="Arial" w:cs="Arial"/>
                      <w:sz w:val="20"/>
                      <w:szCs w:val="20"/>
                    </w:rPr>
                    <w:t xml:space="preserve">Las tareas de grupo son muy predecibles: siempre sabemos </w:t>
                  </w:r>
                  <w:r w:rsidRPr="00F81571">
                    <w:rPr>
                      <w:rFonts w:ascii="Arial" w:hAnsi="Arial" w:cs="Arial"/>
                      <w:sz w:val="20"/>
                      <w:szCs w:val="20"/>
                    </w:rPr>
                    <w:lastRenderedPageBreak/>
                    <w:t>exactamente lo que tendremos que hacer después.</w:t>
                  </w:r>
                </w:p>
              </w:tc>
            </w:tr>
          </w:tbl>
          <w:p w14:paraId="1DB1FCF2" w14:textId="77777777" w:rsidR="00C307CE" w:rsidRPr="00F81571" w:rsidRDefault="00C307CE" w:rsidP="00C307CE">
            <w:pPr>
              <w:jc w:val="both"/>
              <w:rPr>
                <w:rFonts w:ascii="Arial" w:hAnsi="Arial" w:cs="Arial"/>
                <w:sz w:val="20"/>
                <w:szCs w:val="20"/>
              </w:rPr>
            </w:pPr>
          </w:p>
          <w:p w14:paraId="50419E97" w14:textId="77777777" w:rsidR="00C307CE" w:rsidRDefault="00C307CE" w:rsidP="00C307CE">
            <w:pPr>
              <w:jc w:val="both"/>
              <w:rPr>
                <w:rFonts w:ascii="Arial" w:hAnsi="Arial" w:cs="Arial"/>
                <w:sz w:val="20"/>
                <w:szCs w:val="20"/>
              </w:rPr>
            </w:pPr>
            <w:r w:rsidRPr="00F81571">
              <w:rPr>
                <w:rFonts w:ascii="Arial" w:hAnsi="Arial" w:cs="Arial"/>
                <w:sz w:val="20"/>
                <w:szCs w:val="20"/>
              </w:rPr>
              <w:t>Finalmente, las formas de retroalimentación sobre eficacia del grupo sintetizan cada una de las respuestas obtenidas mediante la estimación de la media, la desviación estándar y la medida de todos los grupos que se hayan considerado.</w:t>
            </w:r>
          </w:p>
          <w:p w14:paraId="397E8B72" w14:textId="77777777" w:rsidR="00F81571" w:rsidRPr="00F81571" w:rsidRDefault="00F81571" w:rsidP="00C307CE">
            <w:pPr>
              <w:jc w:val="both"/>
              <w:rPr>
                <w:rFonts w:ascii="Arial" w:hAnsi="Arial" w:cs="Arial"/>
                <w:sz w:val="20"/>
                <w:szCs w:val="20"/>
              </w:rPr>
            </w:pPr>
          </w:p>
          <w:p w14:paraId="006DD60F" w14:textId="77777777" w:rsidR="00C307CE" w:rsidRPr="00F81571" w:rsidRDefault="00C307CE" w:rsidP="00C307CE">
            <w:pPr>
              <w:jc w:val="both"/>
              <w:rPr>
                <w:rFonts w:ascii="Arial" w:hAnsi="Arial" w:cs="Arial"/>
                <w:sz w:val="20"/>
                <w:szCs w:val="20"/>
              </w:rPr>
            </w:pPr>
            <w:r w:rsidRPr="00F81571">
              <w:rPr>
                <w:rFonts w:ascii="Arial" w:hAnsi="Arial" w:cs="Arial"/>
                <w:sz w:val="20"/>
                <w:szCs w:val="20"/>
              </w:rPr>
              <w:t>Dentro de la teoría de sistemas existe un modelo básico de retroalimentación de sistemas que utiliza los insumos, el proceso de transformación, los resultados y la retroalimentación.</w:t>
            </w:r>
          </w:p>
          <w:p w14:paraId="10B9B0B4" w14:textId="77777777" w:rsidR="00C307CE" w:rsidRPr="00F81571" w:rsidRDefault="00C307CE" w:rsidP="00C307CE">
            <w:pPr>
              <w:jc w:val="both"/>
              <w:rPr>
                <w:rFonts w:ascii="Arial" w:hAnsi="Arial" w:cs="Arial"/>
                <w:sz w:val="20"/>
                <w:szCs w:val="20"/>
              </w:rPr>
            </w:pPr>
            <w:r w:rsidRPr="00F81571">
              <w:rPr>
                <w:rFonts w:ascii="Arial" w:hAnsi="Arial" w:cs="Arial"/>
                <w:sz w:val="20"/>
                <w:szCs w:val="20"/>
              </w:rPr>
              <w:t>Modelo gráfico:</w:t>
            </w:r>
          </w:p>
          <w:p w14:paraId="3EBCA629" w14:textId="77777777" w:rsidR="00C307CE" w:rsidRPr="00F81571" w:rsidRDefault="00C307CE" w:rsidP="00C307CE">
            <w:pPr>
              <w:jc w:val="both"/>
              <w:rPr>
                <w:rFonts w:ascii="Arial" w:hAnsi="Arial" w:cs="Arial"/>
                <w:sz w:val="20"/>
                <w:szCs w:val="20"/>
              </w:rPr>
            </w:pPr>
          </w:p>
          <w:p w14:paraId="36458A4F" w14:textId="28105E63" w:rsidR="00C307CE" w:rsidRPr="00F81571" w:rsidRDefault="00C307CE" w:rsidP="00C307CE">
            <w:pPr>
              <w:jc w:val="both"/>
              <w:rPr>
                <w:rFonts w:ascii="Arial" w:hAnsi="Arial" w:cs="Arial"/>
                <w:sz w:val="20"/>
                <w:szCs w:val="20"/>
              </w:rPr>
            </w:pPr>
            <w:r w:rsidRPr="00F81571">
              <w:rPr>
                <w:rFonts w:ascii="Arial" w:hAnsi="Arial" w:cs="Arial"/>
                <w:noProof/>
                <w:sz w:val="20"/>
                <w:szCs w:val="20"/>
                <w:lang w:eastAsia="es-MX"/>
              </w:rPr>
              <mc:AlternateContent>
                <mc:Choice Requires="wpg">
                  <w:drawing>
                    <wp:anchor distT="0" distB="0" distL="114300" distR="114300" simplePos="0" relativeHeight="251661312" behindDoc="0" locked="0" layoutInCell="1" allowOverlap="1" wp14:anchorId="4CF9455C" wp14:editId="465A0FA3">
                      <wp:simplePos x="0" y="0"/>
                      <wp:positionH relativeFrom="column">
                        <wp:posOffset>-31115</wp:posOffset>
                      </wp:positionH>
                      <wp:positionV relativeFrom="paragraph">
                        <wp:posOffset>144618</wp:posOffset>
                      </wp:positionV>
                      <wp:extent cx="5486400" cy="958215"/>
                      <wp:effectExtent l="0" t="0" r="19050" b="13335"/>
                      <wp:wrapNone/>
                      <wp:docPr id="288" name="288 Grupo"/>
                      <wp:cNvGraphicFramePr/>
                      <a:graphic xmlns:a="http://schemas.openxmlformats.org/drawingml/2006/main">
                        <a:graphicData uri="http://schemas.microsoft.com/office/word/2010/wordprocessingGroup">
                          <wpg:wgp>
                            <wpg:cNvGrpSpPr/>
                            <wpg:grpSpPr>
                              <a:xfrm>
                                <a:off x="0" y="0"/>
                                <a:ext cx="5486400" cy="958215"/>
                                <a:chOff x="0" y="0"/>
                                <a:chExt cx="5332781" cy="877393"/>
                              </a:xfrm>
                            </wpg:grpSpPr>
                            <wps:wsp>
                              <wps:cNvPr id="1" name="Cuadro de texto 2"/>
                              <wps:cNvSpPr txBox="1">
                                <a:spLocks noChangeArrowheads="1"/>
                              </wps:cNvSpPr>
                              <wps:spPr bwMode="auto">
                                <a:xfrm>
                                  <a:off x="0" y="0"/>
                                  <a:ext cx="746125" cy="248285"/>
                                </a:xfrm>
                                <a:prstGeom prst="rect">
                                  <a:avLst/>
                                </a:prstGeom>
                                <a:solidFill>
                                  <a:srgbClr val="FFFFFF"/>
                                </a:solidFill>
                                <a:ln w="9525">
                                  <a:solidFill>
                                    <a:schemeClr val="bg1"/>
                                  </a:solidFill>
                                  <a:miter lim="800000"/>
                                  <a:headEnd/>
                                  <a:tailEnd/>
                                </a:ln>
                              </wps:spPr>
                              <wps:txbx>
                                <w:txbxContent>
                                  <w:p w14:paraId="228F711C" w14:textId="77777777" w:rsidR="00731CFE" w:rsidRDefault="00731CFE" w:rsidP="00C307CE">
                                    <w:r>
                                      <w:t>Insumo</w:t>
                                    </w:r>
                                  </w:p>
                                </w:txbxContent>
                              </wps:txbx>
                              <wps:bodyPr rot="0" vert="horz" wrap="square" lIns="91440" tIns="45720" rIns="91440" bIns="45720" anchor="t" anchorCtr="0">
                                <a:noAutofit/>
                              </wps:bodyPr>
                            </wps:wsp>
                            <wps:wsp>
                              <wps:cNvPr id="13" name="Cuadro de texto 2"/>
                              <wps:cNvSpPr txBox="1">
                                <a:spLocks noChangeArrowheads="1"/>
                              </wps:cNvSpPr>
                              <wps:spPr bwMode="auto">
                                <a:xfrm>
                                  <a:off x="1565453" y="21946"/>
                                  <a:ext cx="1755140" cy="248285"/>
                                </a:xfrm>
                                <a:prstGeom prst="rect">
                                  <a:avLst/>
                                </a:prstGeom>
                                <a:solidFill>
                                  <a:srgbClr val="FFFFFF"/>
                                </a:solidFill>
                                <a:ln w="9525">
                                  <a:solidFill>
                                    <a:schemeClr val="bg1"/>
                                  </a:solidFill>
                                  <a:miter lim="800000"/>
                                  <a:headEnd/>
                                  <a:tailEnd/>
                                </a:ln>
                              </wps:spPr>
                              <wps:txbx>
                                <w:txbxContent>
                                  <w:p w14:paraId="73F30D52" w14:textId="77777777" w:rsidR="00731CFE" w:rsidRDefault="00731CFE" w:rsidP="00C307CE">
                                    <w:r>
                                      <w:t>Proceso de transformación</w:t>
                                    </w:r>
                                  </w:p>
                                </w:txbxContent>
                              </wps:txbx>
                              <wps:bodyPr rot="0" vert="horz" wrap="square" lIns="91440" tIns="45720" rIns="91440" bIns="45720" anchor="t" anchorCtr="0">
                                <a:noAutofit/>
                              </wps:bodyPr>
                            </wps:wsp>
                            <wps:wsp>
                              <wps:cNvPr id="14" name="Cuadro de texto 2"/>
                              <wps:cNvSpPr txBox="1">
                                <a:spLocks noChangeArrowheads="1"/>
                              </wps:cNvSpPr>
                              <wps:spPr bwMode="auto">
                                <a:xfrm>
                                  <a:off x="4411065" y="21946"/>
                                  <a:ext cx="921716" cy="248285"/>
                                </a:xfrm>
                                <a:prstGeom prst="rect">
                                  <a:avLst/>
                                </a:prstGeom>
                                <a:solidFill>
                                  <a:srgbClr val="FFFFFF"/>
                                </a:solidFill>
                                <a:ln w="9525">
                                  <a:solidFill>
                                    <a:schemeClr val="bg1"/>
                                  </a:solidFill>
                                  <a:miter lim="800000"/>
                                  <a:headEnd/>
                                  <a:tailEnd/>
                                </a:ln>
                              </wps:spPr>
                              <wps:txbx>
                                <w:txbxContent>
                                  <w:p w14:paraId="4E52EDF0" w14:textId="77777777" w:rsidR="00731CFE" w:rsidRDefault="00731CFE" w:rsidP="00C307CE">
                                    <w:r>
                                      <w:t>Resultado</w:t>
                                    </w:r>
                                  </w:p>
                                </w:txbxContent>
                              </wps:txbx>
                              <wps:bodyPr rot="0" vert="horz" wrap="square" lIns="91440" tIns="45720" rIns="91440" bIns="45720" anchor="t" anchorCtr="0">
                                <a:noAutofit/>
                              </wps:bodyPr>
                            </wps:wsp>
                            <wps:wsp>
                              <wps:cNvPr id="23" name="Cuadro de texto 2"/>
                              <wps:cNvSpPr txBox="1">
                                <a:spLocks noChangeArrowheads="1"/>
                              </wps:cNvSpPr>
                              <wps:spPr bwMode="auto">
                                <a:xfrm>
                                  <a:off x="1748333" y="629108"/>
                                  <a:ext cx="1411834" cy="248285"/>
                                </a:xfrm>
                                <a:prstGeom prst="rect">
                                  <a:avLst/>
                                </a:prstGeom>
                                <a:solidFill>
                                  <a:srgbClr val="FFFFFF"/>
                                </a:solidFill>
                                <a:ln w="9525">
                                  <a:solidFill>
                                    <a:schemeClr val="bg1"/>
                                  </a:solidFill>
                                  <a:miter lim="800000"/>
                                  <a:headEnd/>
                                  <a:tailEnd/>
                                </a:ln>
                              </wps:spPr>
                              <wps:txbx>
                                <w:txbxContent>
                                  <w:p w14:paraId="5E7EE049" w14:textId="77777777" w:rsidR="00731CFE" w:rsidRDefault="00731CFE" w:rsidP="00C307CE">
                                    <w:r>
                                      <w:t>Retroalimentación</w:t>
                                    </w:r>
                                  </w:p>
                                </w:txbxContent>
                              </wps:txbx>
                              <wps:bodyPr rot="0" vert="horz" wrap="square" lIns="91440" tIns="45720" rIns="91440" bIns="45720" anchor="t" anchorCtr="0">
                                <a:noAutofit/>
                              </wps:bodyPr>
                            </wps:wsp>
                            <wps:wsp>
                              <wps:cNvPr id="24" name="24 Conector recto de flecha"/>
                              <wps:cNvCnPr/>
                              <wps:spPr>
                                <a:xfrm>
                                  <a:off x="665683" y="138989"/>
                                  <a:ext cx="848563" cy="146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5" name="25 Conector recto de flecha"/>
                              <wps:cNvCnPr/>
                              <wps:spPr>
                                <a:xfrm>
                                  <a:off x="3321101" y="153620"/>
                                  <a:ext cx="109047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26 Conector angular"/>
                              <wps:cNvCnPr/>
                              <wps:spPr>
                                <a:xfrm flipH="1">
                                  <a:off x="3028493" y="270663"/>
                                  <a:ext cx="1755648" cy="512496"/>
                                </a:xfrm>
                                <a:prstGeom prst="bentConnector3">
                                  <a:avLst>
                                    <a:gd name="adj1" fmla="val -14"/>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30 Conector recto"/>
                              <wps:cNvCnPr/>
                              <wps:spPr>
                                <a:xfrm flipH="1">
                                  <a:off x="373075" y="782727"/>
                                  <a:ext cx="141183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31 Conector recto de flecha"/>
                              <wps:cNvCnPr/>
                              <wps:spPr>
                                <a:xfrm flipV="1">
                                  <a:off x="373075" y="270663"/>
                                  <a:ext cx="0" cy="5120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F9455C" id="288 Grupo" o:spid="_x0000_s1072" style="position:absolute;left:0;text-align:left;margin-left:-2.45pt;margin-top:11.4pt;width:6in;height:75.45pt;z-index:251661312;mso-width-relative:margin;mso-height-relative:margin" coordsize="53327,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">
                      <v:shape id="_x0000_s1073" type="#_x0000_t202" style="position:absolute;width:7461;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4TcIA&#10;AADaAAAADwAAAGRycy9kb3ducmV2LnhtbERPTWvCQBC9C/6HZYTe6qZSQk1dpSiKFylNxfY4zY5J&#10;MDsbsmsS++u7gYKn4fE+Z7HqTSVaalxpWcHTNAJBnFldcq7g+Ll9fAHhPLLGyjIpuJGD1XI8WmCi&#10;bccf1KY+FyGEXYIKCu/rREqXFWTQTW1NHLizbQz6AJtc6ga7EG4qOYuiWBosOTQUWNO6oOySXo0C&#10;l0Xx6f05PX39yB39zrXefO8OSj1M+rdXEJ56fxf/u/c6zIfhleHK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rhNwgAAANoAAAAPAAAAAAAAAAAAAAAAAJgCAABkcnMvZG93&#10;bnJldi54bWxQSwUGAAAAAAQABAD1AAAAhwMAAAAA&#10;" strokecolor="white [3212]">
                        <v:textbox>
                          <w:txbxContent>
                            <w:p w14:paraId="228F711C" w14:textId="77777777" w:rsidR="00731CFE" w:rsidRDefault="00731CFE" w:rsidP="00C307CE">
                              <w:r>
                                <w:t>Insumo</w:t>
                              </w:r>
                            </w:p>
                          </w:txbxContent>
                        </v:textbox>
                      </v:shape>
                      <v:shape id="_x0000_s1074" type="#_x0000_t202" style="position:absolute;left:15654;top:219;width:17551;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y4MIA&#10;AADbAAAADwAAAGRycy9kb3ducmV2LnhtbERPTWvCQBC9C/6HZQRvZlMVsamrFEXxUsRYbI/T7DQJ&#10;zc6G7Kqxv94VBG/zeJ8zW7SmEmdqXGlZwUsUgyDOrC45V/B5WA+mIJxH1lhZJgVXcrCYdzszTLS9&#10;8J7Oqc9FCGGXoILC+zqR0mUFGXSRrYkD92sbgz7AJpe6wUsIN5UcxvFEGiw5NBRY07Kg7C89GQUu&#10;iyfH3Tg9fv3IDf2/ar363nwo1e+1728gPLX+KX64tzrMH8H9l3C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zLgwgAAANsAAAAPAAAAAAAAAAAAAAAAAJgCAABkcnMvZG93&#10;bnJldi54bWxQSwUGAAAAAAQABAD1AAAAhwMAAAAA&#10;" strokecolor="white [3212]">
                        <v:textbox>
                          <w:txbxContent>
                            <w:p w14:paraId="73F30D52" w14:textId="77777777" w:rsidR="00731CFE" w:rsidRDefault="00731CFE" w:rsidP="00C307CE">
                              <w:r>
                                <w:t>Proceso de transformación</w:t>
                              </w:r>
                            </w:p>
                          </w:txbxContent>
                        </v:textbox>
                      </v:shape>
                      <v:shape id="_x0000_s1075" type="#_x0000_t202" style="position:absolute;left:44110;top:219;width:9217;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qlMEA&#10;AADbAAAADwAAAGRycy9kb3ducmV2LnhtbERPTYvCMBC9C/6HMII3TRUR7RpFFMWLiF1x9zjbjG2x&#10;mZQmand/vREWvM3jfc5s0ZhS3Kl2hWUFg34Egji1uuBMwelz05uAcB5ZY2mZFPySg8W83ZphrO2D&#10;j3RPfCZCCLsYFeTeV7GULs3JoOvbijhwF1sb9AHWmdQ1PkK4KeUwisbSYMGhIceKVjml1+RmFLg0&#10;Gp8Po+T89SO39DfVev293SvV7TTLDxCeGv8W/7t3Oswfweu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2qpTBAAAA2wAAAA8AAAAAAAAAAAAAAAAAmAIAAGRycy9kb3du&#10;cmV2LnhtbFBLBQYAAAAABAAEAPUAAACGAwAAAAA=&#10;" strokecolor="white [3212]">
                        <v:textbox>
                          <w:txbxContent>
                            <w:p w14:paraId="4E52EDF0" w14:textId="77777777" w:rsidR="00731CFE" w:rsidRDefault="00731CFE" w:rsidP="00C307CE">
                              <w:r>
                                <w:t>Resultado</w:t>
                              </w:r>
                            </w:p>
                          </w:txbxContent>
                        </v:textbox>
                      </v:shape>
                      <v:shape id="_x0000_s1076" type="#_x0000_t202" style="position:absolute;left:17483;top:6291;width:141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4XcUA&#10;AADbAAAADwAAAGRycy9kb3ducmV2LnhtbESPT2vCQBTE7wW/w/IEb83GP4hGVyktlV6kGEU9PrPP&#10;JJh9G7JbjX76bqHgcZiZ3zDzZWsqcaXGlZYV9KMYBHFmdcm5gt3283UCwnlkjZVlUnAnB8tF52WO&#10;ibY33tA19bkIEHYJKii8rxMpXVaQQRfZmjh4Z9sY9EE2udQN3gLcVHIQx2NpsOSwUGBN7wVll/TH&#10;KHBZPN5/j9L94SRX9Jhq/XFcrZXqddu3GQhPrX+G/9tfWsFgC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hdxQAAANsAAAAPAAAAAAAAAAAAAAAAAJgCAABkcnMv&#10;ZG93bnJldi54bWxQSwUGAAAAAAQABAD1AAAAigMAAAAA&#10;" strokecolor="white [3212]">
                        <v:textbox>
                          <w:txbxContent>
                            <w:p w14:paraId="5E7EE049" w14:textId="77777777" w:rsidR="00731CFE" w:rsidRDefault="00731CFE" w:rsidP="00C307CE">
                              <w:r>
                                <w:t>Retroalimentación</w:t>
                              </w:r>
                            </w:p>
                          </w:txbxContent>
                        </v:textbox>
                      </v:shape>
                      <v:shapetype id="_x0000_t32" coordsize="21600,21600" o:spt="32" o:oned="t" path="m,l21600,21600e" filled="f">
                        <v:path arrowok="t" fillok="f" o:connecttype="none"/>
                        <o:lock v:ext="edit" shapetype="t"/>
                      </v:shapetype>
                      <v:shape id="24 Conector recto de flecha" o:spid="_x0000_s1077" type="#_x0000_t32" style="position:absolute;left:6656;top:1389;width:8486;height: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M6sUAAADbAAAADwAAAGRycy9kb3ducmV2LnhtbESPQWvCQBSE74L/YXlCb7ppKEVSV5GA&#10;IBSKjSm9PrPPbGz2bchuY/TXdwuFHoeZ+YZZbUbbioF63zhW8LhIQBBXTjdcKyiPu/kShA/IGlvH&#10;pOBGHjbr6WSFmXZXfqehCLWIEPYZKjAhdJmUvjJk0S9cRxy9s+sthij7WuoerxFuW5kmybO02HBc&#10;MNhRbqj6Kr6tgte8vJemPHwUyeV0yW93Onxu35R6mI3bFxCBxvAf/mvvtYL0CX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uM6sUAAADbAAAADwAAAAAAAAAA&#10;AAAAAAChAgAAZHJzL2Rvd25yZXYueG1sUEsFBgAAAAAEAAQA+QAAAJMDAAAAAA==&#10;" strokecolor="#5b9bd5 [3204]" strokeweight=".5pt">
                        <v:stroke endarrow="open" joinstyle="miter"/>
                      </v:shape>
                      <v:shape id="25 Conector recto de flecha" o:spid="_x0000_s1078" type="#_x0000_t32" style="position:absolute;left:33211;top:1536;width:109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pccUAAADbAAAADwAAAGRycy9kb3ducmV2LnhtbESPQWvCQBSE74L/YXlCb7ppoEVSV5GA&#10;IBSKjSm9PrPPbGz2bchuY/TXdwuFHoeZ+YZZbUbbioF63zhW8LhIQBBXTjdcKyiPu/kShA/IGlvH&#10;pOBGHjbr6WSFmXZXfqehCLWIEPYZKjAhdJmUvjJk0S9cRxy9s+sthij7WuoerxFuW5kmybO02HBc&#10;MNhRbqj6Kr6tgte8vJemPHwUyeV0yW93Onxu35R6mI3bFxCBxvAf/mvvtYL0CX6/xB8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cpccUAAADbAAAADwAAAAAAAAAA&#10;AAAAAAChAgAAZHJzL2Rvd25yZXYueG1sUEsFBgAAAAAEAAQA+QAAAJMDAAAAAA==&#10;" strokecolor="#5b9bd5 [3204]"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6 Conector angular" o:spid="_x0000_s1079" type="#_x0000_t34" style="position:absolute;left:30284;top:2706;width:17557;height:512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1OsEAAADbAAAADwAAAGRycy9kb3ducmV2LnhtbESPQYvCMBSE78L+h/CEvWmihyLVKCII&#10;i7ALW8Xzo3mm1ealNFHr/vqNIHgcZuYbZrHqXSNu1IXas4bJWIEgLr2p2Wo47LejGYgQkQ02nknD&#10;gwKslh+DBebG3/mXbkW0IkE45KihirHNpQxlRQ7D2LfEyTv5zmFMsrPSdHhPcNfIqVKZdFhzWqiw&#10;pU1F5aW4Og3orVePY7YrvlXzY87Rbtq/tdafw349BxGpj+/wq/1lNEwzeH5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DU6wQAAANsAAAAPAAAAAAAAAAAAAAAA&#10;AKECAABkcnMvZG93bnJldi54bWxQSwUGAAAAAAQABAD5AAAAjwMAAAAA&#10;" adj="-3" strokecolor="#5b9bd5 [3204]" strokeweight=".5pt">
                        <v:stroke endarrow="open"/>
                      </v:shape>
                      <v:line id="30 Conector recto" o:spid="_x0000_s1080" style="position:absolute;flip:x;visibility:visible;mso-wrap-style:square" from="3730,7827" to="17849,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AUsIAAADbAAAADwAAAGRycy9kb3ducmV2LnhtbERPTWvCQBC9C/0PyxR6002VhDS6ShEF&#10;QSqo9eBtzI5J2uxsyG5N/Pfdg+Dx8b5ni97U4katqywreB9FIIhzqysuFHwf18MUhPPIGmvLpOBO&#10;Dhbzl8EMM2073tPt4AsRQthlqKD0vsmkdHlJBt3INsSBu9rWoA+wLaRusQvhppbjKEqkwYpDQ4kN&#10;LUvKfw9/RsFaf104/XC788lWyXbz05xWcazU22v/OQXhqfdP8cO90QomYX34En6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pAUsIAAADbAAAADwAAAAAAAAAAAAAA&#10;AAChAgAAZHJzL2Rvd25yZXYueG1sUEsFBgAAAAAEAAQA+QAAAJADAAAAAA==&#10;" strokecolor="#5b9bd5 [3204]" strokeweight=".5pt">
                        <v:stroke joinstyle="miter"/>
                      </v:line>
                      <v:shape id="31 Conector recto de flecha" o:spid="_x0000_s1081" type="#_x0000_t32" style="position:absolute;left:3730;top:2706;width:0;height:5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7WbMEAAADbAAAADwAAAGRycy9kb3ducmV2LnhtbESPQYvCMBSE74L/ITzBi6ypCot0jbIK&#10;guBBrIJ4ezRvm2LzUppo6783grDHYWa+YRarzlbiQY0vHSuYjBMQxLnTJRcKzqft1xyED8gaK8ek&#10;4EkeVst+b4Gpdi0f6ZGFQkQI+xQVmBDqVEqfG7Lox64mjt6fayyGKJtC6gbbCLeVnCbJt7RYclww&#10;WNPGUH7L7lbB2hWc7y2a62FT35hGWXtZP5UaDrrfHxCBuvAf/rR3WsFsAu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DtZswQAAANsAAAAPAAAAAAAAAAAAAAAA&#10;AKECAABkcnMvZG93bnJldi54bWxQSwUGAAAAAAQABAD5AAAAjwMAAAAA&#10;" strokecolor="#5b9bd5 [3204]" strokeweight=".5pt">
                        <v:stroke endarrow="open" joinstyle="miter"/>
                      </v:shape>
                    </v:group>
                  </w:pict>
                </mc:Fallback>
              </mc:AlternateContent>
            </w:r>
          </w:p>
          <w:p w14:paraId="24D7DBD5" w14:textId="77777777" w:rsidR="00C307CE" w:rsidRPr="00F81571" w:rsidRDefault="00C307CE" w:rsidP="00C307CE">
            <w:pPr>
              <w:jc w:val="both"/>
              <w:rPr>
                <w:rFonts w:ascii="Arial" w:hAnsi="Arial" w:cs="Arial"/>
                <w:sz w:val="20"/>
                <w:szCs w:val="20"/>
              </w:rPr>
            </w:pPr>
          </w:p>
          <w:p w14:paraId="08194829" w14:textId="77777777" w:rsidR="00C307CE" w:rsidRPr="00F81571" w:rsidRDefault="00C307CE" w:rsidP="00C307CE">
            <w:pPr>
              <w:jc w:val="both"/>
              <w:rPr>
                <w:rFonts w:ascii="Arial" w:hAnsi="Arial" w:cs="Arial"/>
                <w:sz w:val="20"/>
                <w:szCs w:val="20"/>
              </w:rPr>
            </w:pPr>
          </w:p>
          <w:p w14:paraId="4CF1EED6" w14:textId="77777777" w:rsidR="00C307CE" w:rsidRPr="00F81571" w:rsidRDefault="00C307CE" w:rsidP="00C307CE">
            <w:pPr>
              <w:jc w:val="both"/>
              <w:rPr>
                <w:rFonts w:ascii="Arial" w:hAnsi="Arial" w:cs="Arial"/>
                <w:sz w:val="20"/>
                <w:szCs w:val="20"/>
              </w:rPr>
            </w:pPr>
          </w:p>
          <w:p w14:paraId="663F3DC9" w14:textId="77777777" w:rsidR="00C307CE" w:rsidRPr="00F81571" w:rsidRDefault="00C307CE" w:rsidP="00C307CE">
            <w:pPr>
              <w:jc w:val="both"/>
              <w:rPr>
                <w:rFonts w:ascii="Arial" w:hAnsi="Arial" w:cs="Arial"/>
                <w:sz w:val="20"/>
                <w:szCs w:val="20"/>
              </w:rPr>
            </w:pPr>
          </w:p>
          <w:p w14:paraId="233223CF" w14:textId="77777777" w:rsidR="00C307CE" w:rsidRDefault="00C307CE" w:rsidP="00C307CE">
            <w:pPr>
              <w:jc w:val="both"/>
            </w:pPr>
          </w:p>
          <w:p w14:paraId="5594833B" w14:textId="28B44D90" w:rsidR="00C307CE" w:rsidRDefault="00C307CE" w:rsidP="00C307CE">
            <w:pPr>
              <w:jc w:val="both"/>
            </w:pPr>
          </w:p>
          <w:p w14:paraId="3D7B4FC4" w14:textId="77777777" w:rsidR="00C307CE" w:rsidRDefault="00C307CE" w:rsidP="00C307CE">
            <w:pPr>
              <w:jc w:val="center"/>
              <w:rPr>
                <w:sz w:val="14"/>
              </w:rPr>
            </w:pPr>
          </w:p>
          <w:p w14:paraId="3EAFEA2B" w14:textId="77777777" w:rsidR="00C307CE" w:rsidRPr="00F81571" w:rsidRDefault="00C307CE" w:rsidP="00C307CE">
            <w:pPr>
              <w:jc w:val="center"/>
              <w:rPr>
                <w:rFonts w:ascii="Arial" w:hAnsi="Arial" w:cs="Arial"/>
                <w:sz w:val="14"/>
              </w:rPr>
            </w:pPr>
            <w:r w:rsidRPr="00F81571">
              <w:rPr>
                <w:rFonts w:ascii="Arial" w:hAnsi="Arial" w:cs="Arial"/>
                <w:sz w:val="14"/>
              </w:rPr>
              <w:t>Modelo básico de retroalimentación de sistemas</w:t>
            </w:r>
          </w:p>
          <w:p w14:paraId="7DB756E6" w14:textId="77777777" w:rsidR="00C307CE" w:rsidRDefault="00C307CE" w:rsidP="00C307CE">
            <w:pPr>
              <w:jc w:val="both"/>
            </w:pPr>
          </w:p>
          <w:p w14:paraId="7D8DA93E" w14:textId="77777777" w:rsidR="00C307CE" w:rsidRDefault="00C307CE" w:rsidP="00C307CE">
            <w:pPr>
              <w:jc w:val="both"/>
            </w:pPr>
            <w:r>
              <w:t>Cada uno de estos elementos puede definirse de la siguiente manera:</w:t>
            </w:r>
          </w:p>
          <w:p w14:paraId="647BB304" w14:textId="77777777" w:rsidR="00F81571" w:rsidRDefault="00F81571" w:rsidP="00C307CE">
            <w:pPr>
              <w:jc w:val="both"/>
            </w:pPr>
          </w:p>
          <w:p w14:paraId="788F8A19" w14:textId="77777777" w:rsidR="00F81571" w:rsidRDefault="004029BC" w:rsidP="00C307CE">
            <w:pPr>
              <w:jc w:val="both"/>
            </w:pPr>
            <w:r>
              <w:t>INICIO INTERACTIVO:</w:t>
            </w:r>
          </w:p>
          <w:p w14:paraId="019B62EE" w14:textId="77777777" w:rsidR="004029BC" w:rsidRDefault="004029BC" w:rsidP="00C307CE">
            <w:pPr>
              <w:jc w:val="both"/>
            </w:pPr>
          </w:p>
          <w:p w14:paraId="44012BCE" w14:textId="6C600D9D" w:rsidR="004029BC" w:rsidRDefault="004029BC" w:rsidP="00C307CE">
            <w:pPr>
              <w:jc w:val="both"/>
            </w:pPr>
            <w:r>
              <w:t>Da clic en cada elemento para conocer más sobre ellos:</w:t>
            </w:r>
          </w:p>
          <w:p w14:paraId="3BF729AF" w14:textId="16320877" w:rsidR="004029BC" w:rsidRDefault="004029BC" w:rsidP="00C307CE">
            <w:pPr>
              <w:jc w:val="both"/>
            </w:pPr>
            <w:r>
              <w:rPr>
                <w:noProof/>
                <w:lang w:eastAsia="es-MX"/>
              </w:rPr>
              <mc:AlternateContent>
                <mc:Choice Requires="wps">
                  <w:drawing>
                    <wp:anchor distT="45720" distB="45720" distL="114300" distR="114300" simplePos="0" relativeHeight="251726848" behindDoc="0" locked="0" layoutInCell="1" allowOverlap="1" wp14:anchorId="34D47D25" wp14:editId="0AB17345">
                      <wp:simplePos x="0" y="0"/>
                      <wp:positionH relativeFrom="column">
                        <wp:posOffset>13335</wp:posOffset>
                      </wp:positionH>
                      <wp:positionV relativeFrom="paragraph">
                        <wp:posOffset>170180</wp:posOffset>
                      </wp:positionV>
                      <wp:extent cx="657225" cy="257175"/>
                      <wp:effectExtent l="0" t="0" r="28575" b="28575"/>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571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03532D9" w14:textId="6D5D3060" w:rsidR="00731CFE" w:rsidRPr="004029BC" w:rsidRDefault="00731CFE">
                                  <w:pPr>
                                    <w:rPr>
                                      <w:rFonts w:ascii="Arial" w:hAnsi="Arial" w:cs="Arial"/>
                                      <w:b/>
                                      <w:sz w:val="20"/>
                                      <w:szCs w:val="20"/>
                                    </w:rPr>
                                  </w:pPr>
                                  <w:r w:rsidRPr="004029BC">
                                    <w:rPr>
                                      <w:rFonts w:ascii="Arial" w:hAnsi="Arial" w:cs="Arial"/>
                                      <w:b/>
                                      <w:sz w:val="20"/>
                                      <w:szCs w:val="20"/>
                                    </w:rPr>
                                    <w:t>Insumo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47D25" id="_x0000_s1082" type="#_x0000_t202" style="position:absolute;left:0;text-align:left;margin-left:1.05pt;margin-top:13.4pt;width:51.75pt;height:20.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" fillcolor="#9ecb81 [2169]" strokecolor="#70ad47 [3209]" strokeweight=".5pt">
                      <v:fill color2="#8ac066 [2617]" rotate="t" colors="0 #b5d5a7;.5 #aace99;1 #9cca86" focus="100%" type="gradient">
                        <o:fill v:ext="view" type="gradientUnscaled"/>
                      </v:fill>
                      <v:textbox>
                        <w:txbxContent>
                          <w:p w14:paraId="503532D9" w14:textId="6D5D3060" w:rsidR="00731CFE" w:rsidRPr="004029BC" w:rsidRDefault="00731CFE">
                            <w:pPr>
                              <w:rPr>
                                <w:rFonts w:ascii="Arial" w:hAnsi="Arial" w:cs="Arial"/>
                                <w:b/>
                                <w:sz w:val="20"/>
                                <w:szCs w:val="20"/>
                              </w:rPr>
                            </w:pPr>
                            <w:r w:rsidRPr="004029BC">
                              <w:rPr>
                                <w:rFonts w:ascii="Arial" w:hAnsi="Arial" w:cs="Arial"/>
                                <w:b/>
                                <w:sz w:val="20"/>
                                <w:szCs w:val="20"/>
                              </w:rPr>
                              <w:t>Insumo</w:t>
                            </w:r>
                          </w:p>
                        </w:txbxContent>
                      </v:textbox>
                      <w10:wrap type="square"/>
                    </v:shape>
                  </w:pict>
                </mc:Fallback>
              </mc:AlternateContent>
            </w:r>
          </w:p>
          <w:p w14:paraId="1406FCE9" w14:textId="3B06FD59" w:rsidR="004029BC" w:rsidRDefault="004029BC" w:rsidP="00C307CE">
            <w:pPr>
              <w:jc w:val="both"/>
            </w:pPr>
          </w:p>
          <w:p w14:paraId="6B21446B" w14:textId="7CAF2D3C" w:rsidR="004029BC" w:rsidRDefault="004029BC" w:rsidP="00C307CE">
            <w:pPr>
              <w:jc w:val="both"/>
            </w:pPr>
          </w:p>
          <w:p w14:paraId="693FED17" w14:textId="77777777" w:rsidR="00E673C7" w:rsidRPr="004029BC" w:rsidRDefault="00C307CE" w:rsidP="004029BC">
            <w:pPr>
              <w:jc w:val="both"/>
            </w:pPr>
            <w:r>
              <w:t xml:space="preserve">Insumo: </w:t>
            </w:r>
            <w:r w:rsidR="009C4E53" w:rsidRPr="004029BC">
              <w:t>Información que se obtiene cuando se aplican encuestas o ensayos de retroalimentación.</w:t>
            </w:r>
          </w:p>
          <w:p w14:paraId="3EA29ABF" w14:textId="2A156209" w:rsidR="00C307CE" w:rsidRDefault="00C307CE" w:rsidP="00C307CE">
            <w:pPr>
              <w:jc w:val="both"/>
            </w:pPr>
          </w:p>
          <w:p w14:paraId="549FE70C" w14:textId="33D65576" w:rsidR="004029BC" w:rsidRDefault="004029BC" w:rsidP="00C307CE">
            <w:pPr>
              <w:jc w:val="both"/>
            </w:pPr>
            <w:r>
              <w:rPr>
                <w:noProof/>
                <w:lang w:eastAsia="es-MX"/>
              </w:rPr>
              <mc:AlternateContent>
                <mc:Choice Requires="wps">
                  <w:drawing>
                    <wp:anchor distT="45720" distB="45720" distL="114300" distR="114300" simplePos="0" relativeHeight="251728896" behindDoc="0" locked="0" layoutInCell="1" allowOverlap="1" wp14:anchorId="2D91B19A" wp14:editId="712F7046">
                      <wp:simplePos x="0" y="0"/>
                      <wp:positionH relativeFrom="column">
                        <wp:posOffset>-15240</wp:posOffset>
                      </wp:positionH>
                      <wp:positionV relativeFrom="paragraph">
                        <wp:posOffset>79375</wp:posOffset>
                      </wp:positionV>
                      <wp:extent cx="1924050" cy="257175"/>
                      <wp:effectExtent l="0" t="0" r="19050" b="28575"/>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571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103FFD7" w14:textId="26ADE237" w:rsidR="00731CFE" w:rsidRPr="004029BC" w:rsidRDefault="00731CFE" w:rsidP="004029BC">
                                  <w:pPr>
                                    <w:rPr>
                                      <w:rFonts w:ascii="Arial" w:hAnsi="Arial" w:cs="Arial"/>
                                      <w:b/>
                                      <w:sz w:val="20"/>
                                      <w:szCs w:val="20"/>
                                    </w:rPr>
                                  </w:pPr>
                                  <w:r w:rsidRPr="004029BC">
                                    <w:rPr>
                                      <w:rFonts w:ascii="Arial" w:hAnsi="Arial" w:cs="Arial"/>
                                      <w:b/>
                                      <w:sz w:val="20"/>
                                      <w:szCs w:val="20"/>
                                    </w:rPr>
                                    <w:t>Proceso de transformación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1B19A" id="_x0000_s1083" type="#_x0000_t202" style="position:absolute;left:0;text-align:left;margin-left:-1.2pt;margin-top:6.25pt;width:151.5pt;height:20.2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" fillcolor="#ffd555 [2167]" strokecolor="#ffc000 [3207]" strokeweight=".5pt">
                      <v:fill color2="#ffcc31 [2615]" rotate="t" colors="0 #ffdd9c;.5 #ffd78e;1 #ffd479" focus="100%" type="gradient">
                        <o:fill v:ext="view" type="gradientUnscaled"/>
                      </v:fill>
                      <v:textbox>
                        <w:txbxContent>
                          <w:p w14:paraId="6103FFD7" w14:textId="26ADE237" w:rsidR="00731CFE" w:rsidRPr="004029BC" w:rsidRDefault="00731CFE" w:rsidP="004029BC">
                            <w:pPr>
                              <w:rPr>
                                <w:rFonts w:ascii="Arial" w:hAnsi="Arial" w:cs="Arial"/>
                                <w:b/>
                                <w:sz w:val="20"/>
                                <w:szCs w:val="20"/>
                              </w:rPr>
                            </w:pPr>
                            <w:r w:rsidRPr="004029BC">
                              <w:rPr>
                                <w:rFonts w:ascii="Arial" w:hAnsi="Arial" w:cs="Arial"/>
                                <w:b/>
                                <w:sz w:val="20"/>
                                <w:szCs w:val="20"/>
                              </w:rPr>
                              <w:t>Proceso de transformación</w:t>
                            </w:r>
                          </w:p>
                        </w:txbxContent>
                      </v:textbox>
                      <w10:wrap type="square"/>
                    </v:shape>
                  </w:pict>
                </mc:Fallback>
              </mc:AlternateContent>
            </w:r>
          </w:p>
          <w:p w14:paraId="3268A357" w14:textId="5F009162" w:rsidR="004029BC" w:rsidRDefault="004029BC" w:rsidP="00C307CE">
            <w:pPr>
              <w:jc w:val="both"/>
            </w:pPr>
          </w:p>
          <w:p w14:paraId="734F083C" w14:textId="77777777" w:rsidR="004029BC" w:rsidRDefault="004029BC" w:rsidP="00C307CE">
            <w:pPr>
              <w:jc w:val="both"/>
            </w:pPr>
          </w:p>
          <w:p w14:paraId="7F176886" w14:textId="77777777" w:rsidR="00C307CE" w:rsidRDefault="00C307CE" w:rsidP="00C307CE">
            <w:pPr>
              <w:jc w:val="both"/>
            </w:pPr>
            <w:r>
              <w:t>Proceso de transformación: información que se computa con fines de análisis.</w:t>
            </w:r>
          </w:p>
          <w:p w14:paraId="5FADA00E" w14:textId="106E58F5" w:rsidR="004029BC" w:rsidRDefault="004029BC" w:rsidP="00C307CE">
            <w:pPr>
              <w:jc w:val="both"/>
            </w:pPr>
            <w:r>
              <w:rPr>
                <w:noProof/>
                <w:lang w:eastAsia="es-MX"/>
              </w:rPr>
              <mc:AlternateContent>
                <mc:Choice Requires="wps">
                  <w:drawing>
                    <wp:anchor distT="45720" distB="45720" distL="114300" distR="114300" simplePos="0" relativeHeight="251730944" behindDoc="0" locked="0" layoutInCell="1" allowOverlap="1" wp14:anchorId="51F752E7" wp14:editId="7D9DC178">
                      <wp:simplePos x="0" y="0"/>
                      <wp:positionH relativeFrom="column">
                        <wp:posOffset>-15875</wp:posOffset>
                      </wp:positionH>
                      <wp:positionV relativeFrom="paragraph">
                        <wp:posOffset>159385</wp:posOffset>
                      </wp:positionV>
                      <wp:extent cx="847725" cy="257175"/>
                      <wp:effectExtent l="0" t="0" r="28575" b="28575"/>
                      <wp:wrapSquare wrapText="bothSides"/>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5717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FF96328" w14:textId="4DFD534D" w:rsidR="00731CFE" w:rsidRPr="004029BC" w:rsidRDefault="00731CFE" w:rsidP="004029BC">
                                  <w:pPr>
                                    <w:rPr>
                                      <w:rFonts w:ascii="Arial" w:hAnsi="Arial" w:cs="Arial"/>
                                      <w:b/>
                                      <w:sz w:val="20"/>
                                      <w:szCs w:val="20"/>
                                    </w:rPr>
                                  </w:pPr>
                                  <w:r w:rsidRPr="004029BC">
                                    <w:rPr>
                                      <w:rFonts w:ascii="Arial" w:hAnsi="Arial" w:cs="Arial"/>
                                      <w:b/>
                                      <w:sz w:val="20"/>
                                      <w:szCs w:val="20"/>
                                    </w:rPr>
                                    <w:t>Resultado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752E7" id="_x0000_s1084" type="#_x0000_t202" style="position:absolute;left:0;text-align:left;margin-left:-1.25pt;margin-top:12.55pt;width:66.75pt;height:20.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" fillcolor="#f3a875 [2165]" strokecolor="#ed7d31 [3205]" strokeweight=".5pt">
                      <v:fill color2="#f09558 [2613]" rotate="t" colors="0 #f7bda4;.5 #f5b195;1 #f8a581" focus="100%" type="gradient">
                        <o:fill v:ext="view" type="gradientUnscaled"/>
                      </v:fill>
                      <v:textbox>
                        <w:txbxContent>
                          <w:p w14:paraId="3FF96328" w14:textId="4DFD534D" w:rsidR="00731CFE" w:rsidRPr="004029BC" w:rsidRDefault="00731CFE" w:rsidP="004029BC">
                            <w:pPr>
                              <w:rPr>
                                <w:rFonts w:ascii="Arial" w:hAnsi="Arial" w:cs="Arial"/>
                                <w:b/>
                                <w:sz w:val="20"/>
                                <w:szCs w:val="20"/>
                              </w:rPr>
                            </w:pPr>
                            <w:r w:rsidRPr="004029BC">
                              <w:rPr>
                                <w:rFonts w:ascii="Arial" w:hAnsi="Arial" w:cs="Arial"/>
                                <w:b/>
                                <w:sz w:val="20"/>
                                <w:szCs w:val="20"/>
                              </w:rPr>
                              <w:t>Resultado</w:t>
                            </w:r>
                          </w:p>
                        </w:txbxContent>
                      </v:textbox>
                      <w10:wrap type="square"/>
                    </v:shape>
                  </w:pict>
                </mc:Fallback>
              </mc:AlternateContent>
            </w:r>
          </w:p>
          <w:p w14:paraId="22E224E9" w14:textId="3B4991E2" w:rsidR="004029BC" w:rsidRDefault="004029BC" w:rsidP="00C307CE">
            <w:pPr>
              <w:jc w:val="both"/>
            </w:pPr>
          </w:p>
          <w:p w14:paraId="2FC0C140" w14:textId="77777777" w:rsidR="004029BC" w:rsidRDefault="004029BC" w:rsidP="00C307CE">
            <w:pPr>
              <w:jc w:val="both"/>
            </w:pPr>
          </w:p>
          <w:p w14:paraId="4011E666" w14:textId="39F5833E" w:rsidR="00C307CE" w:rsidRPr="004029BC" w:rsidRDefault="00C307CE" w:rsidP="00C307CE">
            <w:pPr>
              <w:jc w:val="both"/>
              <w:rPr>
                <w:rFonts w:ascii="Arial" w:hAnsi="Arial" w:cs="Arial"/>
                <w:sz w:val="20"/>
                <w:szCs w:val="20"/>
              </w:rPr>
            </w:pPr>
            <w:r w:rsidRPr="004029BC">
              <w:rPr>
                <w:rFonts w:ascii="Arial" w:hAnsi="Arial" w:cs="Arial"/>
                <w:sz w:val="20"/>
                <w:szCs w:val="20"/>
              </w:rPr>
              <w:t>Resultado: información final que se obtiene después de calcular las encuestas de retroalimentación.</w:t>
            </w:r>
          </w:p>
          <w:p w14:paraId="2C725C4D" w14:textId="77777777" w:rsidR="004029BC" w:rsidRDefault="004029BC" w:rsidP="00C307CE">
            <w:pPr>
              <w:jc w:val="both"/>
            </w:pPr>
          </w:p>
          <w:p w14:paraId="3A4BB044" w14:textId="46574419" w:rsidR="004029BC" w:rsidRDefault="004029BC" w:rsidP="00C307CE">
            <w:pPr>
              <w:jc w:val="both"/>
            </w:pPr>
            <w:r>
              <w:rPr>
                <w:noProof/>
                <w:lang w:eastAsia="es-MX"/>
              </w:rPr>
              <mc:AlternateContent>
                <mc:Choice Requires="wps">
                  <w:drawing>
                    <wp:anchor distT="45720" distB="45720" distL="114300" distR="114300" simplePos="0" relativeHeight="251732992" behindDoc="0" locked="0" layoutInCell="1" allowOverlap="1" wp14:anchorId="7D412B12" wp14:editId="10D9B25A">
                      <wp:simplePos x="0" y="0"/>
                      <wp:positionH relativeFrom="column">
                        <wp:posOffset>3810</wp:posOffset>
                      </wp:positionH>
                      <wp:positionV relativeFrom="paragraph">
                        <wp:posOffset>22225</wp:posOffset>
                      </wp:positionV>
                      <wp:extent cx="1276350" cy="257175"/>
                      <wp:effectExtent l="0" t="0" r="19050" b="28575"/>
                      <wp:wrapSquare wrapText="bothSides"/>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571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BB6D54E" w14:textId="3B5F0511" w:rsidR="00731CFE" w:rsidRPr="004029BC" w:rsidRDefault="00731CFE" w:rsidP="004029BC">
                                  <w:pPr>
                                    <w:rPr>
                                      <w:rFonts w:ascii="Arial" w:hAnsi="Arial" w:cs="Arial"/>
                                      <w:b/>
                                      <w:sz w:val="20"/>
                                      <w:szCs w:val="20"/>
                                    </w:rPr>
                                  </w:pPr>
                                  <w:r w:rsidRPr="004029BC">
                                    <w:rPr>
                                      <w:rFonts w:ascii="Arial" w:hAnsi="Arial" w:cs="Arial"/>
                                      <w:b/>
                                      <w:sz w:val="20"/>
                                      <w:szCs w:val="20"/>
                                    </w:rPr>
                                    <w:t>Retroinformación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12B12" id="_x0000_s1085" type="#_x0000_t202" style="position:absolute;left:0;text-align:left;margin-left:.3pt;margin-top:1.75pt;width:100.5pt;height:20.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" fillcolor="#82a0d7 [2168]" strokecolor="#4472c4 [3208]" strokeweight=".5pt">
                      <v:fill color2="#678ccf [2616]" rotate="t" colors="0 #a8b7df;.5 #9aabd9;1 #879ed7" focus="100%" type="gradient">
                        <o:fill v:ext="view" type="gradientUnscaled"/>
                      </v:fill>
                      <v:textbox>
                        <w:txbxContent>
                          <w:p w14:paraId="4BB6D54E" w14:textId="3B5F0511" w:rsidR="00731CFE" w:rsidRPr="004029BC" w:rsidRDefault="00731CFE" w:rsidP="004029BC">
                            <w:pPr>
                              <w:rPr>
                                <w:rFonts w:ascii="Arial" w:hAnsi="Arial" w:cs="Arial"/>
                                <w:b/>
                                <w:sz w:val="20"/>
                                <w:szCs w:val="20"/>
                              </w:rPr>
                            </w:pPr>
                            <w:r w:rsidRPr="004029BC">
                              <w:rPr>
                                <w:rFonts w:ascii="Arial" w:hAnsi="Arial" w:cs="Arial"/>
                                <w:b/>
                                <w:sz w:val="20"/>
                                <w:szCs w:val="20"/>
                              </w:rPr>
                              <w:t>Retroinformación</w:t>
                            </w:r>
                          </w:p>
                        </w:txbxContent>
                      </v:textbox>
                      <w10:wrap type="square"/>
                    </v:shape>
                  </w:pict>
                </mc:Fallback>
              </mc:AlternateContent>
            </w:r>
          </w:p>
          <w:p w14:paraId="04B606AF" w14:textId="26F2A957" w:rsidR="004029BC" w:rsidRDefault="004029BC" w:rsidP="00C307CE">
            <w:pPr>
              <w:jc w:val="both"/>
            </w:pPr>
          </w:p>
          <w:p w14:paraId="5054DF33" w14:textId="77777777" w:rsidR="004029BC" w:rsidRDefault="004029BC" w:rsidP="00C307CE">
            <w:pPr>
              <w:jc w:val="both"/>
            </w:pPr>
          </w:p>
          <w:p w14:paraId="09C0AB5A" w14:textId="77777777" w:rsidR="00C307CE" w:rsidRPr="004029BC" w:rsidRDefault="00C307CE" w:rsidP="00C307CE">
            <w:pPr>
              <w:jc w:val="both"/>
              <w:rPr>
                <w:rFonts w:ascii="Arial" w:hAnsi="Arial" w:cs="Arial"/>
                <w:sz w:val="20"/>
                <w:szCs w:val="20"/>
              </w:rPr>
            </w:pPr>
            <w:r w:rsidRPr="004029BC">
              <w:rPr>
                <w:rFonts w:ascii="Arial" w:hAnsi="Arial" w:cs="Arial"/>
                <w:sz w:val="20"/>
                <w:szCs w:val="20"/>
              </w:rPr>
              <w:t>Retroinformación: proceso de retroalimentación de información cuyo propósito es lograr un cambio.</w:t>
            </w:r>
          </w:p>
          <w:p w14:paraId="3F7A5C6F" w14:textId="77777777" w:rsidR="00C307CE" w:rsidRDefault="00C307CE" w:rsidP="00C307CE">
            <w:pPr>
              <w:jc w:val="both"/>
            </w:pPr>
          </w:p>
          <w:p w14:paraId="0E204A06" w14:textId="77777777" w:rsidR="00232AC9" w:rsidRDefault="00232AC9" w:rsidP="00C307CE">
            <w:pPr>
              <w:jc w:val="both"/>
            </w:pPr>
          </w:p>
          <w:p w14:paraId="07C49044" w14:textId="77777777" w:rsidR="00232AC9" w:rsidRDefault="00232AC9" w:rsidP="00C307CE">
            <w:pPr>
              <w:jc w:val="both"/>
            </w:pPr>
          </w:p>
          <w:p w14:paraId="1ADF2A24" w14:textId="77777777" w:rsidR="00232AC9" w:rsidRDefault="00232AC9" w:rsidP="00C307CE">
            <w:pPr>
              <w:jc w:val="both"/>
            </w:pPr>
          </w:p>
          <w:p w14:paraId="7E606BB5" w14:textId="77777777" w:rsidR="00232AC9" w:rsidRDefault="00232AC9" w:rsidP="00C307CE">
            <w:pPr>
              <w:jc w:val="both"/>
            </w:pPr>
          </w:p>
          <w:p w14:paraId="54110DA4" w14:textId="77777777" w:rsidR="00232AC9" w:rsidRDefault="00232AC9" w:rsidP="00C307CE">
            <w:pPr>
              <w:jc w:val="both"/>
            </w:pPr>
          </w:p>
          <w:p w14:paraId="2D453567" w14:textId="77777777" w:rsidR="00232AC9" w:rsidRDefault="00232AC9" w:rsidP="00C307CE">
            <w:pPr>
              <w:jc w:val="both"/>
            </w:pPr>
          </w:p>
          <w:p w14:paraId="5438E5C4" w14:textId="77777777" w:rsidR="00C307CE" w:rsidRPr="00B049CA" w:rsidRDefault="00C307CE" w:rsidP="00C307CE">
            <w:pPr>
              <w:jc w:val="both"/>
              <w:rPr>
                <w:rFonts w:ascii="Arial" w:hAnsi="Arial" w:cs="Arial"/>
                <w:b/>
                <w:sz w:val="20"/>
                <w:szCs w:val="20"/>
              </w:rPr>
            </w:pPr>
            <w:r w:rsidRPr="00B049CA">
              <w:rPr>
                <w:rFonts w:ascii="Arial" w:hAnsi="Arial" w:cs="Arial"/>
                <w:b/>
                <w:sz w:val="20"/>
                <w:szCs w:val="20"/>
              </w:rPr>
              <w:t>Conclusiones respecto a la retroalimentación</w:t>
            </w:r>
          </w:p>
          <w:p w14:paraId="25D36912" w14:textId="66955880" w:rsidR="00C307CE" w:rsidRDefault="00C307CE" w:rsidP="00C307CE">
            <w:pPr>
              <w:jc w:val="both"/>
            </w:pPr>
          </w:p>
          <w:p w14:paraId="0019AC81" w14:textId="0A710942" w:rsidR="00F61569" w:rsidRDefault="00F61569" w:rsidP="00C307CE">
            <w:pPr>
              <w:jc w:val="both"/>
            </w:pPr>
            <w:r>
              <w:rPr>
                <w:noProof/>
                <w:lang w:eastAsia="es-MX"/>
              </w:rPr>
              <mc:AlternateContent>
                <mc:Choice Requires="wps">
                  <w:drawing>
                    <wp:anchor distT="45720" distB="45720" distL="114300" distR="114300" simplePos="0" relativeHeight="251735040" behindDoc="0" locked="0" layoutInCell="1" allowOverlap="1" wp14:anchorId="43190B16" wp14:editId="6F318B4A">
                      <wp:simplePos x="0" y="0"/>
                      <wp:positionH relativeFrom="column">
                        <wp:posOffset>2042160</wp:posOffset>
                      </wp:positionH>
                      <wp:positionV relativeFrom="paragraph">
                        <wp:posOffset>226695</wp:posOffset>
                      </wp:positionV>
                      <wp:extent cx="2360930" cy="1209675"/>
                      <wp:effectExtent l="0" t="0" r="22225" b="28575"/>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9675"/>
                              </a:xfrm>
                              <a:prstGeom prst="rect">
                                <a:avLst/>
                              </a:prstGeom>
                              <a:ln>
                                <a:headEnd/>
                                <a:tailEnd/>
                              </a:ln>
                            </wps:spPr>
                            <wps:style>
                              <a:lnRef idx="3">
                                <a:schemeClr val="lt1"/>
                              </a:lnRef>
                              <a:fillRef idx="1">
                                <a:schemeClr val="accent6"/>
                              </a:fillRef>
                              <a:effectRef idx="1">
                                <a:schemeClr val="accent6"/>
                              </a:effectRef>
                              <a:fontRef idx="minor">
                                <a:schemeClr val="lt1"/>
                              </a:fontRef>
                            </wps:style>
                            <wps:txbx>
                              <w:txbxContent>
                                <w:p w14:paraId="4CE5CCB1" w14:textId="632031A1" w:rsidR="00731CFE" w:rsidRPr="00F61569" w:rsidRDefault="00731CFE" w:rsidP="00F61569">
                                  <w:pPr>
                                    <w:jc w:val="both"/>
                                    <w:rPr>
                                      <w:rFonts w:ascii="Arial" w:hAnsi="Arial" w:cs="Arial"/>
                                      <w:color w:val="000000" w:themeColor="text1"/>
                                      <w:sz w:val="20"/>
                                      <w:szCs w:val="20"/>
                                    </w:rPr>
                                  </w:pPr>
                                  <w:r w:rsidRPr="00F61569">
                                    <w:rPr>
                                      <w:rFonts w:ascii="Arial" w:hAnsi="Arial" w:cs="Arial"/>
                                      <w:color w:val="000000" w:themeColor="text1"/>
                                      <w:sz w:val="20"/>
                                      <w:szCs w:val="20"/>
                                    </w:rPr>
                                    <w:t xml:space="preserve">Los ensayos y encuestas de retroalimentación son un instrumento que sirve para evaluar las actitudes de los miembros de una organización, identificar las discrepancias entre sus percepciones y resolverlas. </w:t>
                                  </w:r>
                                </w:p>
                                <w:p w14:paraId="74286DD2" w14:textId="2519A01D" w:rsidR="00731CFE" w:rsidRDefault="00731CF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190B16" id="_x0000_s1086" type="#_x0000_t202" style="position:absolute;left:0;text-align:left;margin-left:160.8pt;margin-top:17.85pt;width:185.9pt;height:95.25pt;z-index:251735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" fillcolor="#70ad47 [3209]" strokecolor="white [3201]" strokeweight="1.5pt">
                      <v:textbox>
                        <w:txbxContent>
                          <w:p w14:paraId="4CE5CCB1" w14:textId="632031A1" w:rsidR="00731CFE" w:rsidRPr="00F61569" w:rsidRDefault="00731CFE" w:rsidP="00F61569">
                            <w:pPr>
                              <w:jc w:val="both"/>
                              <w:rPr>
                                <w:rFonts w:ascii="Arial" w:hAnsi="Arial" w:cs="Arial"/>
                                <w:color w:val="000000" w:themeColor="text1"/>
                                <w:sz w:val="20"/>
                                <w:szCs w:val="20"/>
                              </w:rPr>
                            </w:pPr>
                            <w:r w:rsidRPr="00F61569">
                              <w:rPr>
                                <w:rFonts w:ascii="Arial" w:hAnsi="Arial" w:cs="Arial"/>
                                <w:color w:val="000000" w:themeColor="text1"/>
                                <w:sz w:val="20"/>
                                <w:szCs w:val="20"/>
                              </w:rPr>
                              <w:t xml:space="preserve">Los ensayos y encuestas de retroalimentación son un instrumento que sirve para evaluar las actitudes de los miembros de una organización, identificar las discrepancias entre sus percepciones y resolverlas. </w:t>
                            </w:r>
                          </w:p>
                          <w:p w14:paraId="74286DD2" w14:textId="2519A01D" w:rsidR="00731CFE" w:rsidRDefault="00731CFE"/>
                        </w:txbxContent>
                      </v:textbox>
                      <w10:wrap type="square"/>
                    </v:shape>
                  </w:pict>
                </mc:Fallback>
              </mc:AlternateContent>
            </w:r>
            <w:commentRangeStart w:id="20"/>
            <w:r>
              <w:rPr>
                <w:noProof/>
                <w:lang w:eastAsia="es-MX"/>
              </w:rPr>
              <w:drawing>
                <wp:inline distT="0" distB="0" distL="0" distR="0" wp14:anchorId="44D8DFF5" wp14:editId="0EB295C5">
                  <wp:extent cx="1828800" cy="1601748"/>
                  <wp:effectExtent l="0" t="0" r="0" b="0"/>
                  <wp:docPr id="216" name="Imagen 216" descr="Checklist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cklist : Foto de stock"/>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34223" cy="1606498"/>
                          </a:xfrm>
                          <a:prstGeom prst="rect">
                            <a:avLst/>
                          </a:prstGeom>
                          <a:noFill/>
                          <a:ln>
                            <a:noFill/>
                          </a:ln>
                        </pic:spPr>
                      </pic:pic>
                    </a:graphicData>
                  </a:graphic>
                </wp:inline>
              </w:drawing>
            </w:r>
            <w:commentRangeEnd w:id="20"/>
            <w:r>
              <w:rPr>
                <w:rStyle w:val="Refdecomentario"/>
              </w:rPr>
              <w:commentReference w:id="20"/>
            </w:r>
          </w:p>
          <w:p w14:paraId="73FB82EA" w14:textId="77777777" w:rsidR="00F61569" w:rsidRDefault="00F61569" w:rsidP="00C307CE">
            <w:pPr>
              <w:jc w:val="both"/>
            </w:pPr>
          </w:p>
          <w:p w14:paraId="39C5CB69" w14:textId="77777777" w:rsidR="00B049CA" w:rsidRPr="00B049CA" w:rsidRDefault="00B049CA" w:rsidP="00C307CE">
            <w:pPr>
              <w:jc w:val="both"/>
              <w:rPr>
                <w:rFonts w:ascii="Arial" w:hAnsi="Arial" w:cs="Arial"/>
                <w:sz w:val="20"/>
                <w:szCs w:val="20"/>
              </w:rPr>
            </w:pPr>
          </w:p>
          <w:p w14:paraId="3A729B5A" w14:textId="439B5983" w:rsidR="00C307CE" w:rsidRPr="00B049CA" w:rsidRDefault="00C307CE" w:rsidP="00C307CE">
            <w:pPr>
              <w:jc w:val="both"/>
              <w:rPr>
                <w:rFonts w:ascii="Arial" w:hAnsi="Arial" w:cs="Arial"/>
                <w:sz w:val="20"/>
                <w:szCs w:val="20"/>
              </w:rPr>
            </w:pPr>
            <w:r w:rsidRPr="00B049CA">
              <w:rPr>
                <w:rFonts w:ascii="Arial" w:hAnsi="Arial" w:cs="Arial"/>
                <w:sz w:val="20"/>
                <w:szCs w:val="20"/>
              </w:rPr>
              <w:t>Todos los integrantes de la organización pueden participar en este proceso, pero es de capital importancia la familia organizacional: el gerente de cada unidad y los colaboradores directamente a sus órdenes.</w:t>
            </w:r>
          </w:p>
          <w:p w14:paraId="07639DB1" w14:textId="77777777" w:rsidR="00B049CA" w:rsidRDefault="00B049CA" w:rsidP="00C307CE">
            <w:pPr>
              <w:jc w:val="both"/>
            </w:pPr>
          </w:p>
          <w:p w14:paraId="59BE8DEE" w14:textId="77777777" w:rsidR="00C307CE" w:rsidRPr="00F61569" w:rsidRDefault="00C307CE" w:rsidP="00C307CE">
            <w:pPr>
              <w:jc w:val="both"/>
              <w:rPr>
                <w:rFonts w:ascii="Arial" w:hAnsi="Arial" w:cs="Arial"/>
                <w:sz w:val="20"/>
                <w:szCs w:val="20"/>
              </w:rPr>
            </w:pPr>
            <w:r w:rsidRPr="00F61569">
              <w:rPr>
                <w:rFonts w:ascii="Arial" w:hAnsi="Arial" w:cs="Arial"/>
                <w:sz w:val="20"/>
                <w:szCs w:val="20"/>
              </w:rPr>
              <w:t>El funcionamiento ideal de las intervenciones de ensayos o encuestas de retroalimentación.</w:t>
            </w:r>
          </w:p>
          <w:p w14:paraId="7419464B" w14:textId="77777777" w:rsidR="00B049CA" w:rsidRPr="00F61569" w:rsidRDefault="00B049CA" w:rsidP="00C307CE">
            <w:pPr>
              <w:jc w:val="both"/>
              <w:rPr>
                <w:rFonts w:ascii="Arial" w:hAnsi="Arial" w:cs="Arial"/>
                <w:sz w:val="20"/>
                <w:szCs w:val="20"/>
              </w:rPr>
            </w:pPr>
          </w:p>
          <w:p w14:paraId="7E57D32D" w14:textId="77777777" w:rsidR="00C307CE" w:rsidRPr="00F61569" w:rsidRDefault="00C307CE" w:rsidP="00DD5119">
            <w:pPr>
              <w:pStyle w:val="Prrafodelista"/>
              <w:numPr>
                <w:ilvl w:val="0"/>
                <w:numId w:val="13"/>
              </w:numPr>
              <w:spacing w:after="200" w:line="276" w:lineRule="auto"/>
              <w:jc w:val="both"/>
              <w:rPr>
                <w:rFonts w:ascii="Arial" w:hAnsi="Arial" w:cs="Arial"/>
                <w:sz w:val="20"/>
                <w:szCs w:val="20"/>
              </w:rPr>
            </w:pPr>
            <w:r w:rsidRPr="00F61569">
              <w:rPr>
                <w:rFonts w:ascii="Arial" w:hAnsi="Arial" w:cs="Arial"/>
                <w:sz w:val="20"/>
                <w:szCs w:val="20"/>
              </w:rPr>
              <w:t>Los miembros de la organización incluidos aquellos de la alta gerencia, deben estar involucrados en la planeación preliminar, usualmente con la asistencia de un consultor independiente externo.</w:t>
            </w:r>
          </w:p>
          <w:p w14:paraId="0A4D5EE3" w14:textId="77777777" w:rsidR="00C307CE" w:rsidRPr="00F61569" w:rsidRDefault="00C307CE" w:rsidP="00DD5119">
            <w:pPr>
              <w:pStyle w:val="Prrafodelista"/>
              <w:numPr>
                <w:ilvl w:val="0"/>
                <w:numId w:val="13"/>
              </w:numPr>
              <w:spacing w:after="200" w:line="276" w:lineRule="auto"/>
              <w:jc w:val="both"/>
              <w:rPr>
                <w:rFonts w:ascii="Arial" w:hAnsi="Arial" w:cs="Arial"/>
                <w:sz w:val="20"/>
                <w:szCs w:val="20"/>
              </w:rPr>
            </w:pPr>
            <w:r w:rsidRPr="00F61569">
              <w:rPr>
                <w:rFonts w:ascii="Arial" w:hAnsi="Arial" w:cs="Arial"/>
                <w:sz w:val="20"/>
                <w:szCs w:val="20"/>
              </w:rPr>
              <w:t>Por lo general, el consultor externo analiza los datos encuestados, tabula los resultados, sugiere enfoques para llevar a cabo el diagnóstico, capacita al personal y con frecuencia provee ayuda para analizar los datos.</w:t>
            </w:r>
          </w:p>
          <w:p w14:paraId="553DCF67" w14:textId="77777777" w:rsidR="00C307CE" w:rsidRPr="00F61569" w:rsidRDefault="00C307CE" w:rsidP="00DD5119">
            <w:pPr>
              <w:pStyle w:val="Prrafodelista"/>
              <w:numPr>
                <w:ilvl w:val="0"/>
                <w:numId w:val="13"/>
              </w:numPr>
              <w:spacing w:after="200" w:line="276" w:lineRule="auto"/>
              <w:jc w:val="both"/>
              <w:rPr>
                <w:rFonts w:ascii="Arial" w:hAnsi="Arial" w:cs="Arial"/>
                <w:sz w:val="20"/>
                <w:szCs w:val="20"/>
              </w:rPr>
            </w:pPr>
            <w:r w:rsidRPr="00F61569">
              <w:rPr>
                <w:rFonts w:ascii="Arial" w:hAnsi="Arial" w:cs="Arial"/>
                <w:sz w:val="20"/>
                <w:szCs w:val="20"/>
              </w:rPr>
              <w:t>Si la información se remite al ejecutivo principal, se debe llevar a cabo una reunión con los subordinados inmediatos lo más pronto posible para revisar e interpretar los datos.</w:t>
            </w:r>
          </w:p>
          <w:p w14:paraId="3F4A9150" w14:textId="77777777" w:rsidR="00C307CE" w:rsidRPr="00F61569" w:rsidRDefault="00C307CE" w:rsidP="00DD5119">
            <w:pPr>
              <w:pStyle w:val="Prrafodelista"/>
              <w:numPr>
                <w:ilvl w:val="0"/>
                <w:numId w:val="13"/>
              </w:numPr>
              <w:spacing w:after="200" w:line="276" w:lineRule="auto"/>
              <w:jc w:val="both"/>
              <w:rPr>
                <w:rFonts w:ascii="Arial" w:hAnsi="Arial" w:cs="Arial"/>
                <w:sz w:val="20"/>
                <w:szCs w:val="20"/>
              </w:rPr>
            </w:pPr>
            <w:r w:rsidRPr="00F61569">
              <w:rPr>
                <w:rFonts w:ascii="Arial" w:hAnsi="Arial" w:cs="Arial"/>
                <w:sz w:val="20"/>
                <w:szCs w:val="20"/>
              </w:rPr>
              <w:t>El resultado de las encuestas se debe dar a conocer a todo el personal.</w:t>
            </w:r>
          </w:p>
          <w:p w14:paraId="2AB57D4F" w14:textId="77777777" w:rsidR="00C307CE" w:rsidRPr="00F61569" w:rsidRDefault="00C307CE" w:rsidP="00C307CE">
            <w:pPr>
              <w:jc w:val="both"/>
              <w:rPr>
                <w:rFonts w:ascii="Arial" w:hAnsi="Arial" w:cs="Arial"/>
                <w:sz w:val="20"/>
                <w:szCs w:val="20"/>
              </w:rPr>
            </w:pPr>
            <w:r w:rsidRPr="00F61569">
              <w:rPr>
                <w:rFonts w:ascii="Arial" w:hAnsi="Arial" w:cs="Arial"/>
                <w:sz w:val="20"/>
                <w:szCs w:val="20"/>
              </w:rPr>
              <w:t>Los datos recabados constituyen el punto de partida para descubrir problemas y aclarar las cuestiones que provocan conflictos.</w:t>
            </w:r>
          </w:p>
          <w:p w14:paraId="5AB9994E" w14:textId="77777777" w:rsidR="00F61569" w:rsidRPr="00F61569" w:rsidRDefault="00F61569" w:rsidP="00C307CE">
            <w:pPr>
              <w:jc w:val="both"/>
              <w:rPr>
                <w:rFonts w:ascii="Arial" w:hAnsi="Arial" w:cs="Arial"/>
                <w:sz w:val="20"/>
                <w:szCs w:val="20"/>
              </w:rPr>
            </w:pPr>
          </w:p>
          <w:p w14:paraId="0F9511F9" w14:textId="77777777" w:rsidR="00C307CE" w:rsidRPr="00F61569" w:rsidRDefault="00C307CE" w:rsidP="00C307CE">
            <w:pPr>
              <w:jc w:val="both"/>
              <w:rPr>
                <w:rFonts w:ascii="Arial" w:hAnsi="Arial" w:cs="Arial"/>
                <w:sz w:val="20"/>
                <w:szCs w:val="20"/>
              </w:rPr>
            </w:pPr>
            <w:r w:rsidRPr="00F61569">
              <w:rPr>
                <w:rFonts w:ascii="Arial" w:hAnsi="Arial" w:cs="Arial"/>
                <w:sz w:val="20"/>
                <w:szCs w:val="20"/>
              </w:rPr>
              <w:t>Se debe prestar especial atención a la importancia que tiene el hecho de motivar el análisis y cerciorarse de que este se centre en las cuestiones relacionadas con las respuestas obtenidas en el cuestionario, no en atacar a las personas.</w:t>
            </w:r>
          </w:p>
          <w:p w14:paraId="64DF41DD" w14:textId="77777777" w:rsidR="00C307CE" w:rsidRDefault="00C307CE" w:rsidP="00C307CE">
            <w:pPr>
              <w:jc w:val="both"/>
            </w:pPr>
          </w:p>
          <w:p w14:paraId="63EEB544" w14:textId="77777777" w:rsidR="00C307CE" w:rsidRPr="004648E4" w:rsidRDefault="00C307CE" w:rsidP="00C307CE">
            <w:pPr>
              <w:pStyle w:val="Ttulo3"/>
              <w:outlineLvl w:val="2"/>
              <w:rPr>
                <w:rFonts w:ascii="Arial" w:hAnsi="Arial" w:cs="Arial"/>
                <w:color w:val="000000" w:themeColor="text1"/>
                <w:sz w:val="20"/>
                <w:szCs w:val="20"/>
              </w:rPr>
            </w:pPr>
            <w:r w:rsidRPr="004648E4">
              <w:rPr>
                <w:rFonts w:ascii="Arial" w:hAnsi="Arial" w:cs="Arial"/>
                <w:color w:val="000000" w:themeColor="text1"/>
                <w:sz w:val="20"/>
                <w:szCs w:val="20"/>
              </w:rPr>
              <w:t>Reuniones de confrontación (</w:t>
            </w:r>
            <w:proofErr w:type="spellStart"/>
            <w:r w:rsidRPr="004648E4">
              <w:rPr>
                <w:rFonts w:ascii="Arial" w:hAnsi="Arial" w:cs="Arial"/>
                <w:i/>
                <w:color w:val="000000" w:themeColor="text1"/>
                <w:sz w:val="20"/>
                <w:szCs w:val="20"/>
              </w:rPr>
              <w:t>organization</w:t>
            </w:r>
            <w:proofErr w:type="spellEnd"/>
            <w:r w:rsidRPr="004648E4">
              <w:rPr>
                <w:rFonts w:ascii="Arial" w:hAnsi="Arial" w:cs="Arial"/>
                <w:i/>
                <w:color w:val="000000" w:themeColor="text1"/>
                <w:sz w:val="20"/>
                <w:szCs w:val="20"/>
              </w:rPr>
              <w:t xml:space="preserve"> </w:t>
            </w:r>
            <w:proofErr w:type="spellStart"/>
            <w:r w:rsidRPr="004648E4">
              <w:rPr>
                <w:rFonts w:ascii="Arial" w:hAnsi="Arial" w:cs="Arial"/>
                <w:i/>
                <w:color w:val="000000" w:themeColor="text1"/>
                <w:sz w:val="20"/>
                <w:szCs w:val="20"/>
              </w:rPr>
              <w:t>confrontation</w:t>
            </w:r>
            <w:proofErr w:type="spellEnd"/>
            <w:r w:rsidRPr="004648E4">
              <w:rPr>
                <w:rFonts w:ascii="Arial" w:hAnsi="Arial" w:cs="Arial"/>
                <w:i/>
                <w:color w:val="000000" w:themeColor="text1"/>
                <w:sz w:val="20"/>
                <w:szCs w:val="20"/>
              </w:rPr>
              <w:t xml:space="preserve"> meeting</w:t>
            </w:r>
            <w:r w:rsidRPr="004648E4">
              <w:rPr>
                <w:rFonts w:ascii="Arial" w:hAnsi="Arial" w:cs="Arial"/>
                <w:color w:val="000000" w:themeColor="text1"/>
                <w:sz w:val="20"/>
                <w:szCs w:val="20"/>
              </w:rPr>
              <w:t>)</w:t>
            </w:r>
          </w:p>
          <w:p w14:paraId="57ACE6D1" w14:textId="77777777" w:rsidR="00C307CE" w:rsidRDefault="00C307CE" w:rsidP="00C307CE">
            <w:pPr>
              <w:jc w:val="both"/>
            </w:pPr>
          </w:p>
          <w:p w14:paraId="0FE590B3" w14:textId="40A23A46" w:rsidR="004648E4" w:rsidRDefault="004648E4" w:rsidP="00C307CE">
            <w:pPr>
              <w:jc w:val="both"/>
            </w:pPr>
            <w:r w:rsidRPr="004648E4">
              <w:rPr>
                <w:rFonts w:ascii="Arial" w:hAnsi="Arial" w:cs="Arial"/>
                <w:noProof/>
                <w:sz w:val="20"/>
                <w:szCs w:val="20"/>
                <w:lang w:eastAsia="es-MX"/>
              </w:rPr>
              <w:lastRenderedPageBreak/>
              <mc:AlternateContent>
                <mc:Choice Requires="wps">
                  <w:drawing>
                    <wp:anchor distT="45720" distB="45720" distL="114300" distR="114300" simplePos="0" relativeHeight="251737088" behindDoc="0" locked="0" layoutInCell="1" allowOverlap="1" wp14:anchorId="7B0C3EB8" wp14:editId="167DC7C6">
                      <wp:simplePos x="0" y="0"/>
                      <wp:positionH relativeFrom="column">
                        <wp:posOffset>2603500</wp:posOffset>
                      </wp:positionH>
                      <wp:positionV relativeFrom="paragraph">
                        <wp:posOffset>93980</wp:posOffset>
                      </wp:positionV>
                      <wp:extent cx="2809875" cy="1785620"/>
                      <wp:effectExtent l="0" t="0" r="28575" b="2413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78562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D748649" w14:textId="43B133B7" w:rsidR="00731CFE" w:rsidRPr="004648E4" w:rsidRDefault="00731CFE" w:rsidP="004648E4">
                                  <w:pPr>
                                    <w:jc w:val="both"/>
                                    <w:rPr>
                                      <w:rFonts w:ascii="Arial" w:hAnsi="Arial" w:cs="Arial"/>
                                      <w:sz w:val="20"/>
                                      <w:szCs w:val="20"/>
                                    </w:rPr>
                                  </w:pPr>
                                  <w:r w:rsidRPr="004648E4">
                                    <w:rPr>
                                      <w:rFonts w:ascii="Arial" w:hAnsi="Arial" w:cs="Arial"/>
                                      <w:sz w:val="20"/>
                                      <w:szCs w:val="20"/>
                                    </w:rPr>
                                    <w:t>La reunión de confrontación es una herramienta diseñada para movilizar los recursos de toda la organización con la finalidad de identificar problemas prioritarios, así como “blancos” o “centros de huracán” que permitan detectar los mismos. Para que se lleve a cabo una reunión de confrontación debe existir un conflicto entre dos partes involucradas, el cual puede ser proactivo o reactivo.</w:t>
                                  </w:r>
                                </w:p>
                                <w:p w14:paraId="66EEF360" w14:textId="2407360C"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3EB8" id="_x0000_s1087" type="#_x0000_t202" style="position:absolute;left:0;text-align:left;margin-left:205pt;margin-top:7.4pt;width:221.25pt;height:140.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" fillcolor="#f3a875 [2165]" strokecolor="#ed7d31 [3205]" strokeweight=".5pt">
                      <v:fill color2="#f09558 [2613]" rotate="t" colors="0 #f7bda4;.5 #f5b195;1 #f8a581" focus="100%" type="gradient">
                        <o:fill v:ext="view" type="gradientUnscaled"/>
                      </v:fill>
                      <v:textbox>
                        <w:txbxContent>
                          <w:p w14:paraId="6D748649" w14:textId="43B133B7" w:rsidR="00731CFE" w:rsidRPr="004648E4" w:rsidRDefault="00731CFE" w:rsidP="004648E4">
                            <w:pPr>
                              <w:jc w:val="both"/>
                              <w:rPr>
                                <w:rFonts w:ascii="Arial" w:hAnsi="Arial" w:cs="Arial"/>
                                <w:sz w:val="20"/>
                                <w:szCs w:val="20"/>
                              </w:rPr>
                            </w:pPr>
                            <w:r w:rsidRPr="004648E4">
                              <w:rPr>
                                <w:rFonts w:ascii="Arial" w:hAnsi="Arial" w:cs="Arial"/>
                                <w:sz w:val="20"/>
                                <w:szCs w:val="20"/>
                              </w:rPr>
                              <w:t>La reunión de confrontación es una herramienta diseñada para movilizar los recursos de toda la organización con la finalidad de identificar problemas prioritarios, así como “blancos” o “centros de huracán” que permitan detectar los mismos. Para que se lleve a cabo una reunión de confrontación debe existir un conflicto entre dos partes involucradas, el cual puede ser proactivo o reactivo.</w:t>
                            </w:r>
                          </w:p>
                          <w:p w14:paraId="66EEF360" w14:textId="2407360C" w:rsidR="00731CFE" w:rsidRDefault="00731CFE"/>
                        </w:txbxContent>
                      </v:textbox>
                      <w10:wrap type="square"/>
                    </v:shape>
                  </w:pict>
                </mc:Fallback>
              </mc:AlternateContent>
            </w:r>
            <w:commentRangeStart w:id="21"/>
            <w:r>
              <w:rPr>
                <w:noProof/>
                <w:lang w:eastAsia="es-MX"/>
              </w:rPr>
              <w:drawing>
                <wp:inline distT="0" distB="0" distL="0" distR="0" wp14:anchorId="48E1B0F6" wp14:editId="16697660">
                  <wp:extent cx="2442845" cy="1895475"/>
                  <wp:effectExtent l="0" t="0" r="0" b="9525"/>
                  <wp:docPr id="219" name="Imagen 219" descr="Five business people having a meeting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ve business people having a meeting : Foto de stock"/>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51446" cy="1902149"/>
                          </a:xfrm>
                          <a:prstGeom prst="rect">
                            <a:avLst/>
                          </a:prstGeom>
                          <a:noFill/>
                          <a:ln>
                            <a:noFill/>
                          </a:ln>
                        </pic:spPr>
                      </pic:pic>
                    </a:graphicData>
                  </a:graphic>
                </wp:inline>
              </w:drawing>
            </w:r>
            <w:commentRangeEnd w:id="21"/>
            <w:r>
              <w:rPr>
                <w:rStyle w:val="Refdecomentario"/>
              </w:rPr>
              <w:commentReference w:id="21"/>
            </w:r>
          </w:p>
          <w:p w14:paraId="74ECE3FD" w14:textId="30762CD2" w:rsidR="004648E4" w:rsidRDefault="004648E4" w:rsidP="00C307CE">
            <w:pPr>
              <w:jc w:val="both"/>
            </w:pPr>
          </w:p>
          <w:p w14:paraId="4C0FDDBF" w14:textId="77777777" w:rsidR="00C95490" w:rsidRDefault="00C95490" w:rsidP="00C307CE">
            <w:pPr>
              <w:jc w:val="both"/>
            </w:pPr>
          </w:p>
          <w:p w14:paraId="17BAD5A3" w14:textId="4F45F1CE" w:rsidR="00C95490" w:rsidRPr="004648E4" w:rsidRDefault="00C95490" w:rsidP="00C307CE">
            <w:pPr>
              <w:jc w:val="both"/>
              <w:rPr>
                <w:rFonts w:ascii="Arial" w:hAnsi="Arial" w:cs="Arial"/>
                <w:sz w:val="20"/>
                <w:szCs w:val="20"/>
              </w:rPr>
            </w:pPr>
            <w:r w:rsidRPr="004648E4">
              <w:rPr>
                <w:rFonts w:ascii="Arial" w:hAnsi="Arial" w:cs="Arial"/>
                <w:sz w:val="20"/>
                <w:szCs w:val="20"/>
              </w:rPr>
              <w:t xml:space="preserve">El conflicto proactivo genera resultados o consecuencias positivas para la organización; por ejemplo, llevar a cabo una reunión departamental para sugerir, a través de un proceso de </w:t>
            </w:r>
            <w:proofErr w:type="spellStart"/>
            <w:r w:rsidRPr="004648E4">
              <w:rPr>
                <w:rFonts w:ascii="Arial" w:hAnsi="Arial" w:cs="Arial"/>
                <w:i/>
                <w:sz w:val="20"/>
                <w:szCs w:val="20"/>
              </w:rPr>
              <w:t>focus</w:t>
            </w:r>
            <w:proofErr w:type="spellEnd"/>
            <w:r w:rsidRPr="004648E4">
              <w:rPr>
                <w:rFonts w:ascii="Arial" w:hAnsi="Arial" w:cs="Arial"/>
                <w:i/>
                <w:sz w:val="20"/>
                <w:szCs w:val="20"/>
              </w:rPr>
              <w:t xml:space="preserve"> </w:t>
            </w:r>
            <w:proofErr w:type="spellStart"/>
            <w:r w:rsidRPr="004648E4">
              <w:rPr>
                <w:rFonts w:ascii="Arial" w:hAnsi="Arial" w:cs="Arial"/>
                <w:i/>
                <w:sz w:val="20"/>
                <w:szCs w:val="20"/>
              </w:rPr>
              <w:t>group</w:t>
            </w:r>
            <w:proofErr w:type="spellEnd"/>
            <w:r w:rsidRPr="004648E4">
              <w:rPr>
                <w:rFonts w:ascii="Arial" w:hAnsi="Arial" w:cs="Arial"/>
                <w:sz w:val="20"/>
                <w:szCs w:val="20"/>
              </w:rPr>
              <w:t xml:space="preserve"> (grupos de enfoque), medidas para el ahorro de materia prima o mejoras en la calidad de un producto, etc.; mientras que el conflicto reactivo genera consecuencias negativas.</w:t>
            </w:r>
          </w:p>
          <w:p w14:paraId="495A4586" w14:textId="77777777" w:rsidR="00C95490" w:rsidRDefault="00C95490" w:rsidP="00C307CE">
            <w:pPr>
              <w:jc w:val="both"/>
            </w:pPr>
          </w:p>
          <w:p w14:paraId="13AC26ED" w14:textId="381C1DB6" w:rsidR="00C95490" w:rsidRPr="004648E4" w:rsidRDefault="0091698A" w:rsidP="00C307CE">
            <w:pPr>
              <w:jc w:val="both"/>
              <w:rPr>
                <w:rFonts w:ascii="Arial" w:hAnsi="Arial" w:cs="Arial"/>
                <w:sz w:val="20"/>
                <w:szCs w:val="20"/>
              </w:rPr>
            </w:pPr>
            <w:r w:rsidRPr="004648E4">
              <w:rPr>
                <w:rFonts w:ascii="Arial" w:hAnsi="Arial" w:cs="Arial"/>
                <w:sz w:val="20"/>
                <w:szCs w:val="20"/>
              </w:rPr>
              <w:t>De hecho, al término conflicto siempre se le relaciona con choque, enfrentamiento, discrepancia, desacuerdo, etc.; por ejemplo, cuando la organización presenta “inexplicables” porcentajes de ausentismo, problemas entre grupos, malentendidos, etc. En estos casos es conveniente “provocar” el conflicto para que se puedan “ventilar” las situaciones que lo provocaron y encontrar sus posibles soluciones.</w:t>
            </w:r>
          </w:p>
          <w:p w14:paraId="29AC9F98" w14:textId="77777777" w:rsidR="0091698A" w:rsidRDefault="0091698A" w:rsidP="00C307CE">
            <w:pPr>
              <w:jc w:val="both"/>
            </w:pPr>
          </w:p>
          <w:p w14:paraId="068B61E8" w14:textId="1DE79396" w:rsidR="0091698A" w:rsidRPr="004648E4" w:rsidRDefault="0091698A" w:rsidP="00C307CE">
            <w:pPr>
              <w:jc w:val="both"/>
              <w:rPr>
                <w:rFonts w:ascii="Arial" w:hAnsi="Arial" w:cs="Arial"/>
                <w:sz w:val="20"/>
                <w:szCs w:val="20"/>
              </w:rPr>
            </w:pPr>
            <w:r w:rsidRPr="004648E4">
              <w:rPr>
                <w:rFonts w:ascii="Arial" w:hAnsi="Arial" w:cs="Arial"/>
                <w:sz w:val="20"/>
                <w:szCs w:val="20"/>
              </w:rPr>
              <w:t xml:space="preserve">Existe un concepto interesante llamado </w:t>
            </w:r>
            <w:r w:rsidRPr="004648E4">
              <w:rPr>
                <w:rFonts w:ascii="Arial" w:hAnsi="Arial" w:cs="Arial"/>
                <w:b/>
                <w:sz w:val="20"/>
                <w:szCs w:val="20"/>
              </w:rPr>
              <w:t>pirámide de los conflictos</w:t>
            </w:r>
            <w:r w:rsidRPr="004648E4">
              <w:rPr>
                <w:rFonts w:ascii="Arial" w:hAnsi="Arial" w:cs="Arial"/>
                <w:sz w:val="20"/>
                <w:szCs w:val="20"/>
              </w:rPr>
              <w:t xml:space="preserve"> que representa lo importante que es para la organización solucionar de manera oportuna un conflicto.</w:t>
            </w:r>
          </w:p>
          <w:p w14:paraId="711DC4F0" w14:textId="77777777" w:rsidR="0091698A" w:rsidRDefault="0091698A" w:rsidP="00C307CE">
            <w:pPr>
              <w:jc w:val="both"/>
            </w:pPr>
          </w:p>
          <w:p w14:paraId="4349D39D" w14:textId="502E9230" w:rsidR="0091698A" w:rsidRDefault="0091698A" w:rsidP="00C307CE">
            <w:pPr>
              <w:jc w:val="both"/>
            </w:pPr>
            <w:r>
              <w:rPr>
                <w:noProof/>
                <w:lang w:eastAsia="es-MX"/>
              </w:rPr>
              <w:drawing>
                <wp:inline distT="0" distB="0" distL="0" distR="0" wp14:anchorId="25AB0A1D" wp14:editId="1D9D068C">
                  <wp:extent cx="4543425" cy="2714625"/>
                  <wp:effectExtent l="19050" t="19050" r="47625" b="9525"/>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02480ED9" w14:textId="77777777" w:rsidR="0091698A" w:rsidRDefault="0091698A" w:rsidP="00C307CE">
            <w:pPr>
              <w:jc w:val="both"/>
            </w:pPr>
          </w:p>
          <w:p w14:paraId="216E4206" w14:textId="67F44C7D" w:rsidR="0091698A" w:rsidRPr="00CB2AA2" w:rsidRDefault="004C2748" w:rsidP="00C307CE">
            <w:pPr>
              <w:jc w:val="both"/>
              <w:rPr>
                <w:rFonts w:ascii="Arial" w:hAnsi="Arial" w:cs="Arial"/>
                <w:sz w:val="20"/>
                <w:szCs w:val="20"/>
              </w:rPr>
            </w:pPr>
            <w:r w:rsidRPr="00CB2AA2">
              <w:rPr>
                <w:rFonts w:ascii="Arial" w:hAnsi="Arial" w:cs="Arial"/>
                <w:sz w:val="20"/>
                <w:szCs w:val="20"/>
              </w:rPr>
              <w:t xml:space="preserve">El </w:t>
            </w:r>
            <w:r w:rsidRPr="00CB2AA2">
              <w:rPr>
                <w:rFonts w:ascii="Arial" w:hAnsi="Arial" w:cs="Arial"/>
                <w:b/>
                <w:sz w:val="20"/>
                <w:szCs w:val="20"/>
              </w:rPr>
              <w:t>efecto iceberg</w:t>
            </w:r>
            <w:r w:rsidRPr="00CB2AA2">
              <w:rPr>
                <w:rFonts w:ascii="Arial" w:hAnsi="Arial" w:cs="Arial"/>
                <w:sz w:val="20"/>
                <w:szCs w:val="20"/>
              </w:rPr>
              <w:t xml:space="preserve"> también explica esta situación. Se creía que el </w:t>
            </w:r>
            <w:proofErr w:type="spellStart"/>
            <w:r w:rsidRPr="00CB2AA2">
              <w:rPr>
                <w:rFonts w:ascii="Arial" w:hAnsi="Arial" w:cs="Arial"/>
                <w:sz w:val="20"/>
                <w:szCs w:val="20"/>
              </w:rPr>
              <w:t>Titanic</w:t>
            </w:r>
            <w:proofErr w:type="spellEnd"/>
            <w:r w:rsidRPr="00CB2AA2">
              <w:rPr>
                <w:rFonts w:ascii="Arial" w:hAnsi="Arial" w:cs="Arial"/>
                <w:sz w:val="20"/>
                <w:szCs w:val="20"/>
              </w:rPr>
              <w:t xml:space="preserve"> era un trasatlántico que nunca se hundiría; sin embargo, en su primer viaje impactó contra una montaña de hielo, a la que los comandantes de la nave le atribuyeron menores proporciones de las que realmente tenía. ¿</w:t>
            </w:r>
            <w:r w:rsidR="00CB2AA2" w:rsidRPr="00CB2AA2">
              <w:rPr>
                <w:rFonts w:ascii="Arial" w:hAnsi="Arial" w:cs="Arial"/>
                <w:sz w:val="20"/>
                <w:szCs w:val="20"/>
              </w:rPr>
              <w:t>Qué</w:t>
            </w:r>
            <w:r w:rsidRPr="00CB2AA2">
              <w:rPr>
                <w:rFonts w:ascii="Arial" w:hAnsi="Arial" w:cs="Arial"/>
                <w:sz w:val="20"/>
                <w:szCs w:val="20"/>
              </w:rPr>
              <w:t xml:space="preserve"> sucedió? La parte del iceberg que se podía ver era pequeña, pero la porción sumergida era inconmensurablemente mayor. ¡Eso es lo que sucede cuando aflora un conflicto!</w:t>
            </w:r>
          </w:p>
          <w:p w14:paraId="04EC9CEE" w14:textId="4EDF828F" w:rsidR="004C2748" w:rsidRPr="00CB2AA2" w:rsidRDefault="004C2748" w:rsidP="00C307CE">
            <w:pPr>
              <w:jc w:val="both"/>
              <w:rPr>
                <w:rFonts w:ascii="Arial" w:hAnsi="Arial" w:cs="Arial"/>
                <w:sz w:val="20"/>
                <w:szCs w:val="20"/>
              </w:rPr>
            </w:pPr>
            <w:r w:rsidRPr="00CB2AA2">
              <w:rPr>
                <w:rFonts w:ascii="Arial" w:hAnsi="Arial" w:cs="Arial"/>
                <w:sz w:val="20"/>
                <w:szCs w:val="20"/>
              </w:rPr>
              <w:lastRenderedPageBreak/>
              <w:t xml:space="preserve">La parte visible, que es la causa aparente del conflicto, puede ser de pequeñas proporciones, pero lo que “no se ve”, y que es la verdadera causa del problema, puede ser enorme, ya que suele afectar los sentimientos, el ego, el amor propio, etc. </w:t>
            </w:r>
          </w:p>
          <w:p w14:paraId="1A838B71" w14:textId="77777777" w:rsidR="004C2748" w:rsidRDefault="004C2748" w:rsidP="00C307CE">
            <w:pPr>
              <w:jc w:val="both"/>
            </w:pPr>
          </w:p>
          <w:p w14:paraId="2A31317C" w14:textId="4236DA72" w:rsidR="0091698A" w:rsidRPr="00CB2AA2" w:rsidRDefault="004C2748" w:rsidP="00C307CE">
            <w:pPr>
              <w:jc w:val="both"/>
              <w:rPr>
                <w:rFonts w:ascii="Arial" w:hAnsi="Arial" w:cs="Arial"/>
                <w:sz w:val="20"/>
                <w:szCs w:val="20"/>
              </w:rPr>
            </w:pPr>
            <w:r w:rsidRPr="00CB2AA2">
              <w:rPr>
                <w:rFonts w:ascii="Arial" w:hAnsi="Arial" w:cs="Arial"/>
                <w:sz w:val="20"/>
                <w:szCs w:val="20"/>
              </w:rPr>
              <w:t>La intervención puede utilizarse una única vez, pero por lo general se emplea siempre que la organización se encuentre en estado de tensión provocado por falta de comunicación entre la alta dirección y el resto de la empresa, o cuando algún prominente administrador ha sido reemplazado.</w:t>
            </w:r>
          </w:p>
          <w:p w14:paraId="379007DD" w14:textId="77777777" w:rsidR="004C2748" w:rsidRDefault="004C2748" w:rsidP="00C307CE">
            <w:pPr>
              <w:jc w:val="both"/>
            </w:pPr>
          </w:p>
          <w:p w14:paraId="7B53DA1D" w14:textId="4654FC77" w:rsidR="004C2748" w:rsidRPr="00CB2AA2" w:rsidRDefault="004C2748" w:rsidP="00C307CE">
            <w:pPr>
              <w:jc w:val="both"/>
              <w:rPr>
                <w:rFonts w:ascii="Arial" w:hAnsi="Arial" w:cs="Arial"/>
                <w:sz w:val="20"/>
                <w:szCs w:val="20"/>
              </w:rPr>
            </w:pPr>
            <w:r w:rsidRPr="00CB2AA2">
              <w:rPr>
                <w:rFonts w:ascii="Arial" w:hAnsi="Arial" w:cs="Arial"/>
                <w:sz w:val="20"/>
                <w:szCs w:val="20"/>
              </w:rPr>
              <w:t>El modelo original solo contempla involucrar al personal del área administrativa y profesional, aunque en la práctica también se incluye – y con éxito – a técnicos, personal de nivel medio y trabajadores de línea.</w:t>
            </w:r>
          </w:p>
          <w:p w14:paraId="45662D48" w14:textId="77777777" w:rsidR="004C2748" w:rsidRDefault="004C2748" w:rsidP="00C307CE">
            <w:pPr>
              <w:jc w:val="both"/>
            </w:pPr>
          </w:p>
          <w:p w14:paraId="76871C1F" w14:textId="4D670FA5" w:rsidR="004C2748" w:rsidRPr="00CB2AA2" w:rsidRDefault="004C2748" w:rsidP="004C2748">
            <w:pPr>
              <w:pStyle w:val="Ttulo4"/>
              <w:outlineLvl w:val="3"/>
              <w:rPr>
                <w:rFonts w:ascii="Arial" w:hAnsi="Arial" w:cs="Arial"/>
                <w:i w:val="0"/>
                <w:color w:val="auto"/>
                <w:sz w:val="20"/>
                <w:szCs w:val="20"/>
              </w:rPr>
            </w:pPr>
            <w:r w:rsidRPr="00CB2AA2">
              <w:rPr>
                <w:rFonts w:ascii="Arial" w:hAnsi="Arial" w:cs="Arial"/>
                <w:i w:val="0"/>
                <w:color w:val="auto"/>
                <w:sz w:val="20"/>
                <w:szCs w:val="20"/>
              </w:rPr>
              <w:t>Conclusiones respecto a la intervención</w:t>
            </w:r>
          </w:p>
          <w:p w14:paraId="05D00AAE" w14:textId="77777777" w:rsidR="004C2748" w:rsidRDefault="004C2748" w:rsidP="00C307CE">
            <w:pPr>
              <w:jc w:val="both"/>
            </w:pPr>
          </w:p>
          <w:p w14:paraId="58B10A38" w14:textId="2A213865" w:rsidR="004C2748" w:rsidRPr="00CB2AA2" w:rsidRDefault="00AA0AE4" w:rsidP="00C307CE">
            <w:pPr>
              <w:jc w:val="both"/>
              <w:rPr>
                <w:rFonts w:ascii="Arial" w:hAnsi="Arial" w:cs="Arial"/>
                <w:sz w:val="20"/>
                <w:szCs w:val="20"/>
              </w:rPr>
            </w:pPr>
            <w:r w:rsidRPr="00CB2AA2">
              <w:rPr>
                <w:rFonts w:ascii="Arial" w:hAnsi="Arial" w:cs="Arial"/>
                <w:sz w:val="20"/>
                <w:szCs w:val="20"/>
              </w:rPr>
              <w:t>La intervención puede ser utilizada por única vez, pero es particularmente usual recurrir a ella cuando la organización se encuentra en un estado de tensión, cuando no existe comunicación o entendimiento entre la alta dirección y el resto de la organización, cuando se sustituye a algún importante miembro de la alta dirección, o cuando se tienen problemas de bajo rendimiento.</w:t>
            </w:r>
          </w:p>
          <w:p w14:paraId="577D5102" w14:textId="77777777" w:rsidR="00AA0AE4" w:rsidRPr="00CB2AA2" w:rsidRDefault="00AA0AE4" w:rsidP="00C307CE">
            <w:pPr>
              <w:jc w:val="both"/>
              <w:rPr>
                <w:rFonts w:ascii="Arial" w:hAnsi="Arial" w:cs="Arial"/>
                <w:sz w:val="20"/>
                <w:szCs w:val="20"/>
              </w:rPr>
            </w:pPr>
          </w:p>
          <w:p w14:paraId="092EE2CC" w14:textId="58217F63" w:rsidR="00AA0AE4" w:rsidRPr="00CB2AA2" w:rsidRDefault="00AA0AE4" w:rsidP="00C307CE">
            <w:pPr>
              <w:jc w:val="both"/>
              <w:rPr>
                <w:rFonts w:ascii="Arial" w:hAnsi="Arial" w:cs="Arial"/>
                <w:sz w:val="20"/>
                <w:szCs w:val="20"/>
              </w:rPr>
            </w:pPr>
            <w:r w:rsidRPr="00CB2AA2">
              <w:rPr>
                <w:rFonts w:ascii="Arial" w:hAnsi="Arial" w:cs="Arial"/>
                <w:sz w:val="20"/>
                <w:szCs w:val="20"/>
              </w:rPr>
              <w:t>Puede generar resultados positivos si el consultor es hábil y si realmente sus protagonistas tienen el firme deseo de solucionar los problemas o las malas interpretaciones existentes.</w:t>
            </w:r>
          </w:p>
          <w:p w14:paraId="1820CE50" w14:textId="77777777" w:rsidR="00AA0AE4" w:rsidRPr="00CB2AA2" w:rsidRDefault="00AA0AE4" w:rsidP="00C307CE">
            <w:pPr>
              <w:jc w:val="both"/>
              <w:rPr>
                <w:rFonts w:ascii="Arial" w:hAnsi="Arial" w:cs="Arial"/>
                <w:sz w:val="20"/>
                <w:szCs w:val="20"/>
              </w:rPr>
            </w:pPr>
          </w:p>
          <w:p w14:paraId="786D552C" w14:textId="52682BFB" w:rsidR="00AA0AE4" w:rsidRDefault="00AA0AE4" w:rsidP="00C307CE">
            <w:pPr>
              <w:jc w:val="both"/>
              <w:rPr>
                <w:rFonts w:ascii="Arial" w:hAnsi="Arial" w:cs="Arial"/>
                <w:sz w:val="20"/>
                <w:szCs w:val="20"/>
              </w:rPr>
            </w:pPr>
            <w:r w:rsidRPr="00CB2AA2">
              <w:rPr>
                <w:rFonts w:ascii="Arial" w:hAnsi="Arial" w:cs="Arial"/>
                <w:sz w:val="20"/>
                <w:szCs w:val="20"/>
              </w:rPr>
              <w:t>Sin embargo, se deben satisfacer algunos requisitos importantes para que una reunión de confrontación sea realmente productiva, a saber:</w:t>
            </w:r>
          </w:p>
          <w:p w14:paraId="7DC30022" w14:textId="77777777" w:rsidR="00CB2AA2" w:rsidRDefault="00CB2AA2" w:rsidP="00C307CE">
            <w:pPr>
              <w:jc w:val="both"/>
              <w:rPr>
                <w:rFonts w:ascii="Arial" w:hAnsi="Arial" w:cs="Arial"/>
                <w:sz w:val="20"/>
                <w:szCs w:val="20"/>
              </w:rPr>
            </w:pPr>
          </w:p>
          <w:p w14:paraId="3CE916D5" w14:textId="6F9826E1" w:rsidR="00CB2AA2" w:rsidRPr="00CB2AA2" w:rsidRDefault="00CB2AA2" w:rsidP="00C307CE">
            <w:pPr>
              <w:jc w:val="both"/>
              <w:rPr>
                <w:rFonts w:ascii="Arial" w:hAnsi="Arial" w:cs="Arial"/>
                <w:sz w:val="20"/>
                <w:szCs w:val="20"/>
              </w:rPr>
            </w:pPr>
            <w:r>
              <w:rPr>
                <w:rFonts w:ascii="Arial" w:hAnsi="Arial" w:cs="Arial"/>
                <w:noProof/>
                <w:sz w:val="20"/>
                <w:szCs w:val="20"/>
                <w:lang w:eastAsia="es-MX"/>
              </w:rPr>
              <w:drawing>
                <wp:inline distT="0" distB="0" distL="0" distR="0" wp14:anchorId="3B1871B6" wp14:editId="68D52704">
                  <wp:extent cx="5486400" cy="2181225"/>
                  <wp:effectExtent l="0" t="0" r="19050" b="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6FA097D1" w14:textId="77777777" w:rsidR="004C2748" w:rsidRPr="00CB2AA2" w:rsidRDefault="004C2748" w:rsidP="00C307CE">
            <w:pPr>
              <w:jc w:val="both"/>
              <w:rPr>
                <w:rFonts w:ascii="Arial" w:hAnsi="Arial" w:cs="Arial"/>
                <w:sz w:val="20"/>
                <w:szCs w:val="20"/>
              </w:rPr>
            </w:pPr>
          </w:p>
          <w:p w14:paraId="03A4D720" w14:textId="77777777" w:rsidR="00C307CE" w:rsidRPr="00CB2AA2" w:rsidRDefault="00C307CE" w:rsidP="00C307CE">
            <w:pPr>
              <w:jc w:val="both"/>
              <w:rPr>
                <w:rFonts w:ascii="Arial" w:hAnsi="Arial" w:cs="Arial"/>
                <w:sz w:val="20"/>
                <w:szCs w:val="20"/>
              </w:rPr>
            </w:pPr>
            <w:r w:rsidRPr="00CB2AA2">
              <w:rPr>
                <w:rFonts w:ascii="Arial" w:hAnsi="Arial" w:cs="Arial"/>
                <w:sz w:val="20"/>
                <w:szCs w:val="20"/>
              </w:rPr>
              <w:t>El consultor debe considerar estos requisitos y manejarlos con habilidad para lograr óptimos resultados. Además, puede complementar las reuniones de confrontación con otras intervenciones, como los ensayos de retroalimentación.</w:t>
            </w:r>
          </w:p>
          <w:p w14:paraId="65DDA27E" w14:textId="77777777" w:rsidR="00C307CE" w:rsidRDefault="00C307CE" w:rsidP="00C307CE">
            <w:pPr>
              <w:jc w:val="both"/>
            </w:pPr>
          </w:p>
          <w:p w14:paraId="02AF9AA3" w14:textId="77777777" w:rsidR="00C307CE" w:rsidRDefault="00C307CE" w:rsidP="00C307CE">
            <w:pPr>
              <w:pStyle w:val="Ttulo3"/>
              <w:outlineLvl w:val="2"/>
              <w:rPr>
                <w:rFonts w:ascii="Arial" w:hAnsi="Arial" w:cs="Arial"/>
                <w:color w:val="auto"/>
                <w:sz w:val="20"/>
                <w:szCs w:val="20"/>
              </w:rPr>
            </w:pPr>
            <w:r w:rsidRPr="0064481E">
              <w:rPr>
                <w:rFonts w:ascii="Arial" w:hAnsi="Arial" w:cs="Arial"/>
                <w:color w:val="auto"/>
                <w:sz w:val="20"/>
                <w:szCs w:val="20"/>
              </w:rPr>
              <w:t>Relaciones intergrupales (</w:t>
            </w:r>
            <w:proofErr w:type="spellStart"/>
            <w:r w:rsidRPr="0064481E">
              <w:rPr>
                <w:rFonts w:ascii="Arial" w:hAnsi="Arial" w:cs="Arial"/>
                <w:i/>
                <w:color w:val="auto"/>
                <w:sz w:val="20"/>
                <w:szCs w:val="20"/>
              </w:rPr>
              <w:t>intergroup</w:t>
            </w:r>
            <w:proofErr w:type="spellEnd"/>
            <w:r w:rsidRPr="0064481E">
              <w:rPr>
                <w:rFonts w:ascii="Arial" w:hAnsi="Arial" w:cs="Arial"/>
                <w:i/>
                <w:color w:val="auto"/>
                <w:sz w:val="20"/>
                <w:szCs w:val="20"/>
              </w:rPr>
              <w:t xml:space="preserve"> </w:t>
            </w:r>
            <w:proofErr w:type="spellStart"/>
            <w:r w:rsidRPr="0064481E">
              <w:rPr>
                <w:rFonts w:ascii="Arial" w:hAnsi="Arial" w:cs="Arial"/>
                <w:i/>
                <w:color w:val="auto"/>
                <w:sz w:val="20"/>
                <w:szCs w:val="20"/>
              </w:rPr>
              <w:t>relationships</w:t>
            </w:r>
            <w:proofErr w:type="spellEnd"/>
            <w:r w:rsidRPr="0064481E">
              <w:rPr>
                <w:rFonts w:ascii="Arial" w:hAnsi="Arial" w:cs="Arial"/>
                <w:color w:val="auto"/>
                <w:sz w:val="20"/>
                <w:szCs w:val="20"/>
              </w:rPr>
              <w:t>)</w:t>
            </w:r>
          </w:p>
          <w:p w14:paraId="625A75F4" w14:textId="77777777" w:rsidR="0064481E" w:rsidRDefault="0064481E" w:rsidP="0064481E"/>
          <w:p w14:paraId="436C0D59" w14:textId="0C4A9F3D" w:rsidR="0064481E" w:rsidRPr="0064481E" w:rsidRDefault="0064481E" w:rsidP="0064481E">
            <w:r>
              <w:rPr>
                <w:noProof/>
                <w:lang w:eastAsia="es-MX"/>
              </w:rPr>
              <w:lastRenderedPageBreak/>
              <mc:AlternateContent>
                <mc:Choice Requires="wps">
                  <w:drawing>
                    <wp:anchor distT="45720" distB="45720" distL="114300" distR="114300" simplePos="0" relativeHeight="251739136" behindDoc="0" locked="0" layoutInCell="1" allowOverlap="1" wp14:anchorId="4B2E364E" wp14:editId="0EBA4926">
                      <wp:simplePos x="0" y="0"/>
                      <wp:positionH relativeFrom="column">
                        <wp:posOffset>2718435</wp:posOffset>
                      </wp:positionH>
                      <wp:positionV relativeFrom="paragraph">
                        <wp:posOffset>341630</wp:posOffset>
                      </wp:positionV>
                      <wp:extent cx="2705100" cy="885825"/>
                      <wp:effectExtent l="0" t="0" r="19050" b="28575"/>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8858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CD52612" w14:textId="7774A225" w:rsidR="00731CFE" w:rsidRPr="0064481E" w:rsidRDefault="00731CFE" w:rsidP="0064481E">
                                  <w:pPr>
                                    <w:jc w:val="both"/>
                                    <w:rPr>
                                      <w:rFonts w:ascii="Arial" w:hAnsi="Arial" w:cs="Arial"/>
                                      <w:sz w:val="20"/>
                                      <w:szCs w:val="20"/>
                                    </w:rPr>
                                  </w:pPr>
                                  <w:r w:rsidRPr="0064481E">
                                    <w:rPr>
                                      <w:rFonts w:ascii="Arial" w:hAnsi="Arial" w:cs="Arial"/>
                                      <w:sz w:val="20"/>
                                      <w:szCs w:val="20"/>
                                    </w:rPr>
                                    <w:t>En ocasiones es necesario ayudar a dos o más grupos o departamentos a resolver conflictos que suelen romper el equilibrio del sistema. Esto se puede lograr mediante las relaciones intergrupales.</w:t>
                                  </w:r>
                                </w:p>
                                <w:p w14:paraId="26586948" w14:textId="16D4A96E"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E364E" id="_x0000_s1088" type="#_x0000_t202" style="position:absolute;margin-left:214.05pt;margin-top:26.9pt;width:213pt;height:69.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" fillcolor="#91bce3 [2164]" strokecolor="#5b9bd5 [3204]" strokeweight=".5pt">
                      <v:fill color2="#7aaddd [2612]" rotate="t" colors="0 #b1cbe9;.5 #a3c1e5;1 #92b9e4" focus="100%" type="gradient">
                        <o:fill v:ext="view" type="gradientUnscaled"/>
                      </v:fill>
                      <v:textbox>
                        <w:txbxContent>
                          <w:p w14:paraId="2CD52612" w14:textId="7774A225" w:rsidR="00731CFE" w:rsidRPr="0064481E" w:rsidRDefault="00731CFE" w:rsidP="0064481E">
                            <w:pPr>
                              <w:jc w:val="both"/>
                              <w:rPr>
                                <w:rFonts w:ascii="Arial" w:hAnsi="Arial" w:cs="Arial"/>
                                <w:sz w:val="20"/>
                                <w:szCs w:val="20"/>
                              </w:rPr>
                            </w:pPr>
                            <w:r w:rsidRPr="0064481E">
                              <w:rPr>
                                <w:rFonts w:ascii="Arial" w:hAnsi="Arial" w:cs="Arial"/>
                                <w:sz w:val="20"/>
                                <w:szCs w:val="20"/>
                              </w:rPr>
                              <w:t>En ocasiones es necesario ayudar a dos o más grupos o departamentos a resolver conflictos que suelen romper el equilibrio del sistema. Esto se puede lograr mediante las relaciones intergrupales.</w:t>
                            </w:r>
                          </w:p>
                          <w:p w14:paraId="26586948" w14:textId="16D4A96E" w:rsidR="00731CFE" w:rsidRDefault="00731CFE"/>
                        </w:txbxContent>
                      </v:textbox>
                      <w10:wrap type="square"/>
                    </v:shape>
                  </w:pict>
                </mc:Fallback>
              </mc:AlternateContent>
            </w:r>
            <w:commentRangeStart w:id="22"/>
            <w:r>
              <w:rPr>
                <w:noProof/>
                <w:lang w:eastAsia="es-MX"/>
              </w:rPr>
              <w:drawing>
                <wp:inline distT="0" distB="0" distL="0" distR="0" wp14:anchorId="27A2D261" wp14:editId="1566D567">
                  <wp:extent cx="2586038" cy="1724025"/>
                  <wp:effectExtent l="0" t="0" r="5080" b="0"/>
                  <wp:docPr id="206" name="Imagen 206" descr="Group of people holding hands in circle, low angle view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of people holding hands in circle, low angle view : Stock Photo"/>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89871" cy="1726581"/>
                          </a:xfrm>
                          <a:prstGeom prst="rect">
                            <a:avLst/>
                          </a:prstGeom>
                          <a:noFill/>
                          <a:ln>
                            <a:noFill/>
                          </a:ln>
                        </pic:spPr>
                      </pic:pic>
                    </a:graphicData>
                  </a:graphic>
                </wp:inline>
              </w:drawing>
            </w:r>
            <w:commentRangeEnd w:id="22"/>
            <w:r>
              <w:rPr>
                <w:rStyle w:val="Refdecomentario"/>
              </w:rPr>
              <w:commentReference w:id="22"/>
            </w:r>
          </w:p>
          <w:p w14:paraId="25CC110B" w14:textId="1202B0F0" w:rsidR="00C307CE" w:rsidRDefault="00C307CE" w:rsidP="00C307CE">
            <w:pPr>
              <w:jc w:val="both"/>
            </w:pPr>
          </w:p>
          <w:p w14:paraId="5D10D812" w14:textId="77777777" w:rsidR="0064481E" w:rsidRDefault="0064481E" w:rsidP="00C307CE">
            <w:pPr>
              <w:jc w:val="both"/>
            </w:pPr>
          </w:p>
          <w:p w14:paraId="19DDE442" w14:textId="77777777" w:rsidR="00C307CE" w:rsidRDefault="00C307CE" w:rsidP="00C307CE">
            <w:pPr>
              <w:jc w:val="both"/>
              <w:rPr>
                <w:rFonts w:ascii="Arial" w:hAnsi="Arial" w:cs="Arial"/>
                <w:sz w:val="20"/>
                <w:szCs w:val="20"/>
              </w:rPr>
            </w:pPr>
            <w:r w:rsidRPr="00686E84">
              <w:rPr>
                <w:rFonts w:ascii="Arial" w:hAnsi="Arial" w:cs="Arial"/>
                <w:sz w:val="20"/>
                <w:szCs w:val="20"/>
              </w:rPr>
              <w:t xml:space="preserve">El </w:t>
            </w:r>
            <w:r w:rsidRPr="00686E84">
              <w:rPr>
                <w:rFonts w:ascii="Arial" w:hAnsi="Arial" w:cs="Arial"/>
                <w:b/>
                <w:sz w:val="20"/>
                <w:szCs w:val="20"/>
              </w:rPr>
              <w:t>conflicto intergrupal</w:t>
            </w:r>
            <w:r w:rsidRPr="00686E84">
              <w:rPr>
                <w:rFonts w:ascii="Arial" w:hAnsi="Arial" w:cs="Arial"/>
                <w:sz w:val="20"/>
                <w:szCs w:val="20"/>
              </w:rPr>
              <w:t xml:space="preserve"> no es necesariamente bueno o malo en sí mismo. En algunos casos el conflicto entre departamentos es necesario y productivo, sobre todo en las organizaciones en las que existe poca interdependencia entre los departamentos. En estos casos, el conflicto o competencia entre departamentos puede generar altos niveles de productividad. Sin embargo, en otras organizaciones, especialmente aquellas con alta interdependencia, el conflicto puede ser severamente disfuncional.</w:t>
            </w:r>
          </w:p>
          <w:p w14:paraId="75DB9B15" w14:textId="77777777" w:rsidR="009E2457" w:rsidRDefault="009E2457" w:rsidP="00C307CE">
            <w:pPr>
              <w:jc w:val="both"/>
              <w:rPr>
                <w:rFonts w:ascii="Arial" w:hAnsi="Arial" w:cs="Arial"/>
                <w:sz w:val="20"/>
                <w:szCs w:val="20"/>
              </w:rPr>
            </w:pPr>
          </w:p>
          <w:p w14:paraId="229B0133" w14:textId="77777777" w:rsidR="009E2457" w:rsidRDefault="009E2457" w:rsidP="009E2457">
            <w:pPr>
              <w:rPr>
                <w:rFonts w:ascii="Arial" w:hAnsi="Arial" w:cs="Arial"/>
                <w:sz w:val="20"/>
                <w:szCs w:val="20"/>
              </w:rPr>
            </w:pPr>
            <w:r w:rsidRPr="00BB0032">
              <w:rPr>
                <w:rFonts w:ascii="Arial" w:hAnsi="Arial" w:cs="Arial"/>
                <w:sz w:val="20"/>
                <w:szCs w:val="20"/>
              </w:rPr>
              <w:t>El conflicto intergrupal no es necesariamente bueno o malo en sí mismo. En algunos casos el conflicto entre departamentos es necesario y productivo, sobre todo en las organizaciones en las que existe poca interdependencia entre los departamentos. En estos casos, el conflicto o competencia entre departamentos puede generar altos niveles de productividad. Sin embargo, en otras organizaciones, especialmente aquellas con alta interdependencia, el conflicto puede ser severamente disfuncional.</w:t>
            </w:r>
          </w:p>
          <w:p w14:paraId="2F89D41A" w14:textId="77777777" w:rsidR="009E2457" w:rsidRPr="00BB0032" w:rsidRDefault="009E2457" w:rsidP="009E2457">
            <w:pPr>
              <w:jc w:val="both"/>
              <w:rPr>
                <w:rFonts w:ascii="Arial" w:hAnsi="Arial" w:cs="Arial"/>
                <w:sz w:val="20"/>
                <w:szCs w:val="20"/>
              </w:rPr>
            </w:pPr>
          </w:p>
          <w:p w14:paraId="559AA35D" w14:textId="77777777" w:rsidR="009E2457" w:rsidRDefault="009E2457" w:rsidP="009E2457">
            <w:pPr>
              <w:rPr>
                <w:rFonts w:ascii="Arial" w:hAnsi="Arial" w:cs="Arial"/>
                <w:sz w:val="20"/>
                <w:szCs w:val="20"/>
              </w:rPr>
            </w:pPr>
            <w:r w:rsidRPr="00BB0032">
              <w:rPr>
                <w:rFonts w:ascii="Arial" w:hAnsi="Arial" w:cs="Arial"/>
                <w:sz w:val="20"/>
                <w:szCs w:val="20"/>
              </w:rPr>
              <w:t>Una estrategia eficaz, sugerida por Blake y asociados, implica cambiar las percepciones mutuas, usualmente distorsionadas</w:t>
            </w:r>
            <w:r>
              <w:rPr>
                <w:rFonts w:ascii="Arial" w:hAnsi="Arial" w:cs="Arial"/>
                <w:sz w:val="20"/>
                <w:szCs w:val="20"/>
              </w:rPr>
              <w:t xml:space="preserve">, que existen entre los grupos. </w:t>
            </w:r>
            <w:r w:rsidRPr="00BB0032">
              <w:rPr>
                <w:rFonts w:ascii="Arial" w:hAnsi="Arial" w:cs="Arial"/>
                <w:sz w:val="20"/>
                <w:szCs w:val="20"/>
              </w:rPr>
              <w:t xml:space="preserve">Por su parte, </w:t>
            </w:r>
            <w:proofErr w:type="spellStart"/>
            <w:r w:rsidRPr="00BB0032">
              <w:rPr>
                <w:rFonts w:ascii="Arial" w:hAnsi="Arial" w:cs="Arial"/>
                <w:sz w:val="20"/>
                <w:szCs w:val="20"/>
              </w:rPr>
              <w:t>Beckhard</w:t>
            </w:r>
            <w:proofErr w:type="spellEnd"/>
            <w:r w:rsidRPr="00BB0032">
              <w:rPr>
                <w:rFonts w:ascii="Arial" w:hAnsi="Arial" w:cs="Arial"/>
                <w:sz w:val="20"/>
                <w:szCs w:val="20"/>
              </w:rPr>
              <w:t xml:space="preserve"> solicita a cada uno de los grupos que desarrollen una lista de lo que irrita o exaspera a cada uno de ellos con respecto al otro y que trate de adivinar qué es lo que el otro grupo piensa de él.</w:t>
            </w:r>
          </w:p>
          <w:p w14:paraId="34716A45" w14:textId="33E15F4B" w:rsidR="009E2457" w:rsidRDefault="009E2457" w:rsidP="009E2457">
            <w:pPr>
              <w:rPr>
                <w:rFonts w:ascii="Arial" w:hAnsi="Arial" w:cs="Arial"/>
                <w:sz w:val="20"/>
                <w:szCs w:val="20"/>
              </w:rPr>
            </w:pPr>
            <w:r w:rsidRPr="009E2457">
              <w:rPr>
                <w:rFonts w:ascii="Arial" w:hAnsi="Arial" w:cs="Arial"/>
                <w:noProof/>
                <w:sz w:val="20"/>
                <w:szCs w:val="20"/>
                <w:lang w:eastAsia="es-MX"/>
              </w:rPr>
              <mc:AlternateContent>
                <mc:Choice Requires="wps">
                  <w:drawing>
                    <wp:anchor distT="45720" distB="45720" distL="114300" distR="114300" simplePos="0" relativeHeight="251741184" behindDoc="0" locked="0" layoutInCell="1" allowOverlap="1" wp14:anchorId="37CC6515" wp14:editId="7BAF477C">
                      <wp:simplePos x="0" y="0"/>
                      <wp:positionH relativeFrom="column">
                        <wp:posOffset>175260</wp:posOffset>
                      </wp:positionH>
                      <wp:positionV relativeFrom="paragraph">
                        <wp:posOffset>324485</wp:posOffset>
                      </wp:positionV>
                      <wp:extent cx="5124450" cy="552450"/>
                      <wp:effectExtent l="0" t="0" r="19050" b="19050"/>
                      <wp:wrapSquare wrapText="bothSides"/>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5245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0CDE5FD" w14:textId="4C1F6949" w:rsidR="00731CFE" w:rsidRPr="00BB0032" w:rsidRDefault="00731CFE" w:rsidP="009E2457">
                                  <w:pPr>
                                    <w:rPr>
                                      <w:rFonts w:ascii="Arial" w:hAnsi="Arial" w:cs="Arial"/>
                                      <w:sz w:val="20"/>
                                      <w:szCs w:val="20"/>
                                    </w:rPr>
                                  </w:pPr>
                                  <w:r w:rsidRPr="00BB0032">
                                    <w:rPr>
                                      <w:rFonts w:ascii="Arial" w:hAnsi="Arial" w:cs="Arial"/>
                                      <w:sz w:val="20"/>
                                      <w:szCs w:val="20"/>
                                    </w:rPr>
                                    <w:t>En el siguiente gráfico de continuo, el cual oscila del uno al siete, se explican las diferentes estrategias existentes para resolver conflictos entre grupos, desde soluciones del comportamiento hasta la solución o cambio de actitud.</w:t>
                                  </w:r>
                                </w:p>
                                <w:p w14:paraId="56604529" w14:textId="13CD7573"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C6515" id="_x0000_s1089" type="#_x0000_t202" style="position:absolute;margin-left:13.8pt;margin-top:25.55pt;width:403.5pt;height:43.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" fillcolor="#ffd555 [2167]" strokecolor="#ffc000 [3207]" strokeweight=".5pt">
                      <v:fill color2="#ffcc31 [2615]" rotate="t" colors="0 #ffdd9c;.5 #ffd78e;1 #ffd479" focus="100%" type="gradient">
                        <o:fill v:ext="view" type="gradientUnscaled"/>
                      </v:fill>
                      <v:textbox>
                        <w:txbxContent>
                          <w:p w14:paraId="10CDE5FD" w14:textId="4C1F6949" w:rsidR="00731CFE" w:rsidRPr="00BB0032" w:rsidRDefault="00731CFE" w:rsidP="009E2457">
                            <w:pPr>
                              <w:rPr>
                                <w:rFonts w:ascii="Arial" w:hAnsi="Arial" w:cs="Arial"/>
                                <w:sz w:val="20"/>
                                <w:szCs w:val="20"/>
                              </w:rPr>
                            </w:pPr>
                            <w:r w:rsidRPr="00BB0032">
                              <w:rPr>
                                <w:rFonts w:ascii="Arial" w:hAnsi="Arial" w:cs="Arial"/>
                                <w:sz w:val="20"/>
                                <w:szCs w:val="20"/>
                              </w:rPr>
                              <w:t>En el siguiente gráfico de continuo, el cual oscila del uno al siete, se explican las diferentes estrategias existentes para resolver conflictos entre grupos, desde soluciones del comportamiento hasta la solución o cambio de actitud.</w:t>
                            </w:r>
                          </w:p>
                          <w:p w14:paraId="56604529" w14:textId="13CD7573" w:rsidR="00731CFE" w:rsidRDefault="00731CFE"/>
                        </w:txbxContent>
                      </v:textbox>
                      <w10:wrap type="square"/>
                    </v:shape>
                  </w:pict>
                </mc:Fallback>
              </mc:AlternateContent>
            </w:r>
          </w:p>
          <w:p w14:paraId="7E06A304" w14:textId="293E5C35" w:rsidR="009E2457" w:rsidRDefault="009E2457" w:rsidP="009E2457">
            <w:pPr>
              <w:rPr>
                <w:rFonts w:ascii="Arial" w:hAnsi="Arial" w:cs="Arial"/>
                <w:sz w:val="20"/>
                <w:szCs w:val="20"/>
              </w:rPr>
            </w:pPr>
          </w:p>
          <w:p w14:paraId="287A1049" w14:textId="273EEB9B" w:rsidR="009E2457" w:rsidRPr="00BB0032" w:rsidRDefault="009E2457" w:rsidP="009E2457">
            <w:pPr>
              <w:rPr>
                <w:rFonts w:ascii="Arial" w:hAnsi="Arial" w:cs="Arial"/>
                <w:sz w:val="20"/>
                <w:szCs w:val="20"/>
              </w:rPr>
            </w:pPr>
          </w:p>
          <w:p w14:paraId="4EF19DA6" w14:textId="77777777" w:rsidR="009E2457" w:rsidRDefault="009E2457" w:rsidP="009E2457">
            <w:pPr>
              <w:jc w:val="both"/>
            </w:pPr>
          </w:p>
          <w:p w14:paraId="2639B941" w14:textId="77777777" w:rsidR="009E2457" w:rsidRPr="00BB0032" w:rsidRDefault="009E2457" w:rsidP="009E2457">
            <w:pPr>
              <w:rPr>
                <w:rFonts w:ascii="Arial" w:hAnsi="Arial" w:cs="Arial"/>
                <w:sz w:val="20"/>
                <w:szCs w:val="20"/>
              </w:rPr>
            </w:pPr>
            <w:r w:rsidRPr="00BB0032">
              <w:rPr>
                <w:rFonts w:ascii="Arial" w:hAnsi="Arial" w:cs="Arial"/>
                <w:sz w:val="20"/>
                <w:szCs w:val="20"/>
              </w:rPr>
              <w:t>___________ 1 _____ 2 _____ 3 _____ 4 _____ 5 _____ 6 _____ 7 ___________</w:t>
            </w:r>
          </w:p>
          <w:p w14:paraId="0F84C530" w14:textId="77777777" w:rsidR="009E2457" w:rsidRPr="00BB0032" w:rsidRDefault="009E2457" w:rsidP="009E2457">
            <w:pPr>
              <w:rPr>
                <w:rFonts w:ascii="Arial" w:hAnsi="Arial" w:cs="Arial"/>
                <w:sz w:val="20"/>
                <w:szCs w:val="20"/>
              </w:rPr>
            </w:pPr>
          </w:p>
          <w:p w14:paraId="738D7C5B" w14:textId="77777777" w:rsidR="009E2457" w:rsidRPr="00BB0032" w:rsidRDefault="009E2457" w:rsidP="00DD5119">
            <w:pPr>
              <w:pStyle w:val="Prrafodelista"/>
              <w:numPr>
                <w:ilvl w:val="0"/>
                <w:numId w:val="14"/>
              </w:numPr>
              <w:spacing w:after="200" w:line="276" w:lineRule="auto"/>
              <w:rPr>
                <w:rFonts w:ascii="Arial" w:hAnsi="Arial" w:cs="Arial"/>
                <w:sz w:val="20"/>
                <w:szCs w:val="20"/>
              </w:rPr>
            </w:pPr>
            <w:r w:rsidRPr="00BB0032">
              <w:rPr>
                <w:rFonts w:ascii="Arial" w:hAnsi="Arial" w:cs="Arial"/>
                <w:sz w:val="20"/>
                <w:szCs w:val="20"/>
              </w:rPr>
              <w:t>Separación física de los grupos, lo cual reduce el conflicto al disminuir la posibilidad de interacción.</w:t>
            </w:r>
          </w:p>
          <w:p w14:paraId="15E8988F" w14:textId="77777777" w:rsidR="009E2457" w:rsidRPr="00BB0032" w:rsidRDefault="009E2457" w:rsidP="00DD5119">
            <w:pPr>
              <w:pStyle w:val="Prrafodelista"/>
              <w:numPr>
                <w:ilvl w:val="0"/>
                <w:numId w:val="14"/>
              </w:numPr>
              <w:spacing w:after="200" w:line="276" w:lineRule="auto"/>
              <w:rPr>
                <w:rFonts w:ascii="Arial" w:hAnsi="Arial" w:cs="Arial"/>
                <w:sz w:val="20"/>
                <w:szCs w:val="20"/>
              </w:rPr>
            </w:pPr>
            <w:r w:rsidRPr="00BB0032">
              <w:rPr>
                <w:rFonts w:ascii="Arial" w:hAnsi="Arial" w:cs="Arial"/>
                <w:sz w:val="20"/>
                <w:szCs w:val="20"/>
              </w:rPr>
              <w:t>Se permite la interacción aunque los objetivos ya se encuentren fijados de antemano, así como las reglas para la toma de decisiones.</w:t>
            </w:r>
          </w:p>
          <w:p w14:paraId="17317633" w14:textId="77777777" w:rsidR="009E2457" w:rsidRPr="00BB0032" w:rsidRDefault="009E2457" w:rsidP="00DD5119">
            <w:pPr>
              <w:pStyle w:val="Prrafodelista"/>
              <w:numPr>
                <w:ilvl w:val="0"/>
                <w:numId w:val="14"/>
              </w:numPr>
              <w:spacing w:after="200" w:line="276" w:lineRule="auto"/>
              <w:rPr>
                <w:rFonts w:ascii="Arial" w:hAnsi="Arial" w:cs="Arial"/>
                <w:sz w:val="20"/>
                <w:szCs w:val="20"/>
              </w:rPr>
            </w:pPr>
            <w:r w:rsidRPr="00BB0032">
              <w:rPr>
                <w:rFonts w:ascii="Arial" w:hAnsi="Arial" w:cs="Arial"/>
                <w:sz w:val="20"/>
                <w:szCs w:val="20"/>
              </w:rPr>
              <w:t>Se mantienen separados los grupos, pero se hace participar a personas relacionadas con ambos grupos para facilitar la identificación y comprensión de los problemas comunes.</w:t>
            </w:r>
          </w:p>
          <w:p w14:paraId="5F904A9B" w14:textId="77777777" w:rsidR="009E2457" w:rsidRPr="00BB0032" w:rsidRDefault="009E2457" w:rsidP="00DD5119">
            <w:pPr>
              <w:pStyle w:val="Prrafodelista"/>
              <w:numPr>
                <w:ilvl w:val="0"/>
                <w:numId w:val="14"/>
              </w:numPr>
              <w:spacing w:after="200" w:line="276" w:lineRule="auto"/>
              <w:rPr>
                <w:rFonts w:ascii="Arial" w:hAnsi="Arial" w:cs="Arial"/>
                <w:sz w:val="20"/>
                <w:szCs w:val="20"/>
              </w:rPr>
            </w:pPr>
            <w:r w:rsidRPr="00BB0032">
              <w:rPr>
                <w:rFonts w:ascii="Arial" w:hAnsi="Arial" w:cs="Arial"/>
                <w:sz w:val="20"/>
                <w:szCs w:val="20"/>
              </w:rPr>
              <w:t>Se finalizan negociaciones directas entre los representantes de cada grupo, sobre todo entre aquellos que adoptan una posición neutral ante el conflicto, pero que aprecian los valores del grupo.</w:t>
            </w:r>
          </w:p>
          <w:p w14:paraId="3D8B1279" w14:textId="77777777" w:rsidR="009E2457" w:rsidRPr="00BB0032" w:rsidRDefault="009E2457" w:rsidP="00DD5119">
            <w:pPr>
              <w:pStyle w:val="Prrafodelista"/>
              <w:numPr>
                <w:ilvl w:val="0"/>
                <w:numId w:val="14"/>
              </w:numPr>
              <w:spacing w:after="200" w:line="276" w:lineRule="auto"/>
              <w:rPr>
                <w:rFonts w:ascii="Arial" w:hAnsi="Arial" w:cs="Arial"/>
                <w:sz w:val="20"/>
                <w:szCs w:val="20"/>
              </w:rPr>
            </w:pPr>
            <w:r>
              <w:rPr>
                <w:rFonts w:ascii="Arial" w:hAnsi="Arial" w:cs="Arial"/>
                <w:sz w:val="20"/>
                <w:szCs w:val="20"/>
              </w:rPr>
              <w:lastRenderedPageBreak/>
              <w:t xml:space="preserve">Se </w:t>
            </w:r>
            <w:r w:rsidRPr="00BB0032">
              <w:rPr>
                <w:rFonts w:ascii="Arial" w:hAnsi="Arial" w:cs="Arial"/>
                <w:sz w:val="20"/>
                <w:szCs w:val="20"/>
              </w:rPr>
              <w:t>realizan negociaciones directas entre los representantes de cada grupo sin la intervención de terceras partes.</w:t>
            </w:r>
          </w:p>
          <w:p w14:paraId="1B507098" w14:textId="77777777" w:rsidR="009E2457" w:rsidRPr="00BB0032" w:rsidRDefault="009E2457" w:rsidP="00DD5119">
            <w:pPr>
              <w:pStyle w:val="Prrafodelista"/>
              <w:numPr>
                <w:ilvl w:val="0"/>
                <w:numId w:val="14"/>
              </w:numPr>
              <w:spacing w:after="200" w:line="276" w:lineRule="auto"/>
              <w:rPr>
                <w:rFonts w:ascii="Arial" w:hAnsi="Arial" w:cs="Arial"/>
                <w:sz w:val="20"/>
                <w:szCs w:val="20"/>
              </w:rPr>
            </w:pPr>
            <w:r w:rsidRPr="00BB0032">
              <w:rPr>
                <w:rFonts w:ascii="Arial" w:hAnsi="Arial" w:cs="Arial"/>
                <w:sz w:val="20"/>
                <w:szCs w:val="20"/>
              </w:rPr>
              <w:t>Se intercambian temporalmente los integrantes de los grupos con el fin de que entiendan los patrones de comportamiento y conozcan las actividades del otro grupo, para que luego informen al suyo.</w:t>
            </w:r>
          </w:p>
          <w:p w14:paraId="77FC3961" w14:textId="77777777" w:rsidR="009E2457" w:rsidRPr="00BB0032" w:rsidRDefault="009E2457" w:rsidP="00DD5119">
            <w:pPr>
              <w:pStyle w:val="Prrafodelista"/>
              <w:numPr>
                <w:ilvl w:val="0"/>
                <w:numId w:val="14"/>
              </w:numPr>
              <w:spacing w:after="200" w:line="276" w:lineRule="auto"/>
              <w:rPr>
                <w:rFonts w:ascii="Arial" w:hAnsi="Arial" w:cs="Arial"/>
                <w:sz w:val="20"/>
                <w:szCs w:val="20"/>
              </w:rPr>
            </w:pPr>
            <w:r w:rsidRPr="00BB0032">
              <w:rPr>
                <w:rFonts w:ascii="Arial" w:hAnsi="Arial" w:cs="Arial"/>
                <w:sz w:val="20"/>
                <w:szCs w:val="20"/>
              </w:rPr>
              <w:t>Se requiere intensa interacción entre los grupos en conflicto cuando cada uno de ellos ha perdido el deseo de cooperar. Por ello, es necesario que comprendan que es más costoso continuar luchando sin tratar de comprender las causas que motivan el comportamiento del otro grupo.</w:t>
            </w:r>
          </w:p>
          <w:p w14:paraId="223226FD" w14:textId="77777777" w:rsidR="009E2457" w:rsidRPr="009E2457" w:rsidRDefault="009E2457" w:rsidP="009E2457">
            <w:pPr>
              <w:pStyle w:val="Ttulo3"/>
              <w:outlineLvl w:val="2"/>
              <w:rPr>
                <w:rFonts w:ascii="Arial" w:hAnsi="Arial" w:cs="Arial"/>
                <w:color w:val="auto"/>
                <w:sz w:val="20"/>
                <w:szCs w:val="20"/>
              </w:rPr>
            </w:pPr>
            <w:r w:rsidRPr="009E2457">
              <w:rPr>
                <w:rFonts w:ascii="Arial" w:hAnsi="Arial" w:cs="Arial"/>
                <w:color w:val="auto"/>
                <w:sz w:val="20"/>
                <w:szCs w:val="20"/>
              </w:rPr>
              <w:t>Conclusiones respecto a las reuniones intergrupales</w:t>
            </w:r>
          </w:p>
          <w:p w14:paraId="790E8F59" w14:textId="77777777" w:rsidR="009E2457" w:rsidRPr="00BB0032" w:rsidRDefault="009E2457" w:rsidP="009E2457">
            <w:pPr>
              <w:rPr>
                <w:rFonts w:ascii="Arial" w:hAnsi="Arial" w:cs="Arial"/>
                <w:sz w:val="20"/>
                <w:szCs w:val="20"/>
              </w:rPr>
            </w:pPr>
          </w:p>
          <w:p w14:paraId="3E9E4890" w14:textId="77777777" w:rsidR="009E2457" w:rsidRPr="00BB0032" w:rsidRDefault="009E2457" w:rsidP="009E2457">
            <w:pPr>
              <w:rPr>
                <w:rFonts w:ascii="Arial" w:hAnsi="Arial" w:cs="Arial"/>
                <w:sz w:val="20"/>
                <w:szCs w:val="20"/>
              </w:rPr>
            </w:pPr>
            <w:r w:rsidRPr="00BB0032">
              <w:rPr>
                <w:rFonts w:ascii="Arial" w:hAnsi="Arial" w:cs="Arial"/>
                <w:sz w:val="20"/>
                <w:szCs w:val="20"/>
              </w:rPr>
              <w:t>La tecnología para mejorar las relaciones intergrupales es relativamente nueva. Sus resultados podrían estar correlacionados con la funcionalidad o disfuncionalidad del conflicto, lo cual depende de las circunstancias que en ese momento prevalezcan y que debe ponderar el consultor.</w:t>
            </w:r>
          </w:p>
          <w:p w14:paraId="59528045" w14:textId="733EF7C6" w:rsidR="009E2457" w:rsidRDefault="009E2457" w:rsidP="009E2457">
            <w:pPr>
              <w:rPr>
                <w:rFonts w:ascii="Arial" w:hAnsi="Arial" w:cs="Arial"/>
                <w:sz w:val="20"/>
                <w:szCs w:val="20"/>
              </w:rPr>
            </w:pPr>
          </w:p>
          <w:p w14:paraId="0E565025" w14:textId="51B4518D" w:rsidR="009E2457" w:rsidRPr="00BB0032" w:rsidRDefault="009E2457" w:rsidP="009E2457">
            <w:pPr>
              <w:rPr>
                <w:rFonts w:ascii="Arial" w:hAnsi="Arial" w:cs="Arial"/>
                <w:sz w:val="20"/>
                <w:szCs w:val="20"/>
              </w:rPr>
            </w:pPr>
            <w:r w:rsidRPr="009E2457">
              <w:rPr>
                <w:rFonts w:ascii="Arial" w:hAnsi="Arial" w:cs="Arial"/>
                <w:noProof/>
                <w:sz w:val="20"/>
                <w:szCs w:val="20"/>
                <w:lang w:eastAsia="es-MX"/>
              </w:rPr>
              <mc:AlternateContent>
                <mc:Choice Requires="wps">
                  <w:drawing>
                    <wp:anchor distT="45720" distB="45720" distL="114300" distR="114300" simplePos="0" relativeHeight="251743232" behindDoc="0" locked="0" layoutInCell="1" allowOverlap="1" wp14:anchorId="0ADEDF22" wp14:editId="7869C5BC">
                      <wp:simplePos x="0" y="0"/>
                      <wp:positionH relativeFrom="column">
                        <wp:posOffset>2089785</wp:posOffset>
                      </wp:positionH>
                      <wp:positionV relativeFrom="paragraph">
                        <wp:posOffset>153670</wp:posOffset>
                      </wp:positionV>
                      <wp:extent cx="3219450" cy="1743075"/>
                      <wp:effectExtent l="0" t="0" r="19050" b="28575"/>
                      <wp:wrapSquare wrapText="bothSides"/>
                      <wp:docPr id="2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74307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32FA5E14" w14:textId="0E1E4FE3" w:rsidR="00731CFE" w:rsidRPr="00BB0032" w:rsidRDefault="00731CFE" w:rsidP="009E2457">
                                  <w:pPr>
                                    <w:rPr>
                                      <w:rFonts w:ascii="Arial" w:hAnsi="Arial" w:cs="Arial"/>
                                      <w:sz w:val="20"/>
                                      <w:szCs w:val="20"/>
                                    </w:rPr>
                                  </w:pPr>
                                  <w:r w:rsidRPr="00BB0032">
                                    <w:rPr>
                                      <w:rFonts w:ascii="Arial" w:hAnsi="Arial" w:cs="Arial"/>
                                      <w:sz w:val="20"/>
                                      <w:szCs w:val="20"/>
                                    </w:rPr>
                                    <w:t>La funcionalidad o disfuncionalidad del conflicto se refiere a lo proactivo o reactivo que sea para la organización. Sin embargo, es indudable que en la actualidad es necesaria la toma de decisiones grupales, ya sea por medio de comités, equipos, comisiones, equipos de trabajo de alto desempeño, etc., debido a que los administradores tienen que enfrentarse con frecuencia a situaciones en las cuales deben buscar enriquecer una decisión mediante el consenso de otros grupos.</w:t>
                                  </w:r>
                                </w:p>
                                <w:p w14:paraId="1F85BA6C" w14:textId="7EF1678C" w:rsidR="00731CFE" w:rsidRDefault="00731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EDF22" id="_x0000_s1090" type="#_x0000_t202" style="position:absolute;margin-left:164.55pt;margin-top:12.1pt;width:253.5pt;height:137.2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" fillcolor="#f3a875 [2165]" strokecolor="#ed7d31 [3205]" strokeweight=".5pt">
                      <v:fill color2="#f09558 [2613]" rotate="t" colors="0 #f7bda4;.5 #f5b195;1 #f8a581" focus="100%" type="gradient">
                        <o:fill v:ext="view" type="gradientUnscaled"/>
                      </v:fill>
                      <v:textbox>
                        <w:txbxContent>
                          <w:p w14:paraId="32FA5E14" w14:textId="0E1E4FE3" w:rsidR="00731CFE" w:rsidRPr="00BB0032" w:rsidRDefault="00731CFE" w:rsidP="009E2457">
                            <w:pPr>
                              <w:rPr>
                                <w:rFonts w:ascii="Arial" w:hAnsi="Arial" w:cs="Arial"/>
                                <w:sz w:val="20"/>
                                <w:szCs w:val="20"/>
                              </w:rPr>
                            </w:pPr>
                            <w:r w:rsidRPr="00BB0032">
                              <w:rPr>
                                <w:rFonts w:ascii="Arial" w:hAnsi="Arial" w:cs="Arial"/>
                                <w:sz w:val="20"/>
                                <w:szCs w:val="20"/>
                              </w:rPr>
                              <w:t>La funcionalidad o disfuncionalidad del conflicto se refiere a lo proactivo o reactivo que sea para la organización. Sin embargo, es indudable que en la actualidad es necesaria la toma de decisiones grupales, ya sea por medio de comités, equipos, comisiones, equipos de trabajo de alto desempeño, etc., debido a que los administradores tienen que enfrentarse con frecuencia a situaciones en las cuales deben buscar enriquecer una decisión mediante el consenso de otros grupos.</w:t>
                            </w:r>
                          </w:p>
                          <w:p w14:paraId="1F85BA6C" w14:textId="7EF1678C" w:rsidR="00731CFE" w:rsidRDefault="00731CFE"/>
                        </w:txbxContent>
                      </v:textbox>
                      <w10:wrap type="square"/>
                    </v:shape>
                  </w:pict>
                </mc:Fallback>
              </mc:AlternateContent>
            </w:r>
            <w:commentRangeStart w:id="23"/>
            <w:r>
              <w:rPr>
                <w:noProof/>
                <w:lang w:eastAsia="es-MX"/>
              </w:rPr>
              <w:drawing>
                <wp:inline distT="0" distB="0" distL="0" distR="0" wp14:anchorId="49256D7E" wp14:editId="06BCFF03">
                  <wp:extent cx="1952625" cy="1952625"/>
                  <wp:effectExtent l="0" t="0" r="9525" b="9525"/>
                  <wp:docPr id="222" name="Imagen 222" descr="illustration concept of business race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concept of business race : Vector Ar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commentRangeEnd w:id="23"/>
            <w:r>
              <w:rPr>
                <w:rStyle w:val="Refdecomentario"/>
              </w:rPr>
              <w:commentReference w:id="23"/>
            </w:r>
          </w:p>
          <w:p w14:paraId="5ABA6C9E" w14:textId="77777777" w:rsidR="009E2457" w:rsidRDefault="009E2457" w:rsidP="009E2457">
            <w:pPr>
              <w:rPr>
                <w:rFonts w:ascii="Arial" w:hAnsi="Arial" w:cs="Arial"/>
                <w:sz w:val="20"/>
                <w:szCs w:val="20"/>
              </w:rPr>
            </w:pPr>
          </w:p>
          <w:p w14:paraId="724F746B" w14:textId="77777777" w:rsidR="009E2457" w:rsidRDefault="009E2457" w:rsidP="009E2457">
            <w:pPr>
              <w:jc w:val="both"/>
            </w:pPr>
          </w:p>
          <w:p w14:paraId="6D322727" w14:textId="6F914E30" w:rsidR="009E2457" w:rsidRPr="00BB0032" w:rsidRDefault="009E2457" w:rsidP="009E2457">
            <w:pPr>
              <w:rPr>
                <w:rFonts w:ascii="Arial" w:hAnsi="Arial" w:cs="Arial"/>
                <w:sz w:val="20"/>
                <w:szCs w:val="20"/>
              </w:rPr>
            </w:pPr>
            <w:r w:rsidRPr="00BB0032">
              <w:rPr>
                <w:rFonts w:ascii="Arial" w:hAnsi="Arial" w:cs="Arial"/>
                <w:sz w:val="20"/>
                <w:szCs w:val="20"/>
              </w:rPr>
              <w:t xml:space="preserve">Esto es particularmente cierto cuando se </w:t>
            </w:r>
            <w:proofErr w:type="gramStart"/>
            <w:r w:rsidRPr="00BB0032">
              <w:rPr>
                <w:rFonts w:ascii="Arial" w:hAnsi="Arial" w:cs="Arial"/>
                <w:sz w:val="20"/>
                <w:szCs w:val="20"/>
              </w:rPr>
              <w:t>presenta</w:t>
            </w:r>
            <w:r>
              <w:rPr>
                <w:rFonts w:ascii="Arial" w:hAnsi="Arial" w:cs="Arial"/>
                <w:sz w:val="20"/>
                <w:szCs w:val="20"/>
              </w:rPr>
              <w:t>n</w:t>
            </w:r>
            <w:proofErr w:type="gramEnd"/>
            <w:r w:rsidRPr="00BB0032">
              <w:rPr>
                <w:rFonts w:ascii="Arial" w:hAnsi="Arial" w:cs="Arial"/>
                <w:sz w:val="20"/>
                <w:szCs w:val="20"/>
              </w:rPr>
              <w:t xml:space="preserve"> situaciones no programadas, de contingencia o impredecibles, cuando existen proyectos de investigación, etc. Por ello, el consultor debe ser muy hábil al combinar, con la alta dirección, las acciones que impidan a los grupos caer en la ineficacia al dedicar demasiado tiempo a reuniones que generan las condic</w:t>
            </w:r>
            <w:r>
              <w:rPr>
                <w:rFonts w:ascii="Arial" w:hAnsi="Arial" w:cs="Arial"/>
                <w:sz w:val="20"/>
                <w:szCs w:val="20"/>
              </w:rPr>
              <w:t>iones para que la organización contraiga conjuntivitis aguda</w:t>
            </w:r>
            <w:r w:rsidRPr="00BB0032">
              <w:rPr>
                <w:rFonts w:ascii="Arial" w:hAnsi="Arial" w:cs="Arial"/>
                <w:sz w:val="20"/>
                <w:szCs w:val="20"/>
              </w:rPr>
              <w:t>, en la cual las juntas se vuelven la actividad fundamental del ejecutivo.</w:t>
            </w:r>
          </w:p>
          <w:p w14:paraId="140989D4" w14:textId="77777777" w:rsidR="00C307CE" w:rsidRDefault="00C307CE" w:rsidP="00C307CE">
            <w:pPr>
              <w:jc w:val="both"/>
            </w:pPr>
          </w:p>
          <w:p w14:paraId="266F8FA3" w14:textId="77777777" w:rsidR="00B2154C" w:rsidRPr="00CB2A50" w:rsidRDefault="00B2154C" w:rsidP="00B741AB">
            <w:pPr>
              <w:pStyle w:val="Prrafodelista"/>
              <w:ind w:left="0"/>
              <w:rPr>
                <w:rFonts w:ascii="Arial" w:hAnsi="Arial" w:cs="Arial"/>
                <w:b/>
                <w:color w:val="0070C0"/>
                <w:sz w:val="20"/>
                <w:szCs w:val="20"/>
              </w:rPr>
            </w:pPr>
          </w:p>
        </w:tc>
      </w:tr>
    </w:tbl>
    <w:p w14:paraId="3A53E803" w14:textId="412F05E0" w:rsidR="00B2154C" w:rsidRPr="00CB2A50" w:rsidRDefault="00B2154C" w:rsidP="00B2154C">
      <w:pPr>
        <w:spacing w:after="0" w:line="240" w:lineRule="auto"/>
        <w:outlineLvl w:val="0"/>
        <w:rPr>
          <w:rFonts w:ascii="Arial" w:eastAsia="Times New Roman" w:hAnsi="Arial" w:cs="Arial"/>
          <w:color w:val="984806"/>
          <w:sz w:val="20"/>
          <w:szCs w:val="20"/>
        </w:rPr>
      </w:pPr>
    </w:p>
    <w:p w14:paraId="3FF87B61" w14:textId="0349C41C" w:rsidR="00B2154C" w:rsidRPr="00CB2A50" w:rsidRDefault="00E37800" w:rsidP="00B2154C">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5</w:t>
      </w:r>
    </w:p>
    <w:p w14:paraId="3AA20C3C" w14:textId="77777777" w:rsidR="00B2154C" w:rsidRPr="00CB2A50" w:rsidRDefault="00B2154C" w:rsidP="00B2154C">
      <w:pPr>
        <w:shd w:val="clear" w:color="auto" w:fill="E7E6E6" w:themeFill="background2"/>
        <w:spacing w:after="0" w:line="240" w:lineRule="auto"/>
        <w:outlineLvl w:val="0"/>
        <w:rPr>
          <w:rFonts w:ascii="Arial" w:eastAsia="Times New Roman" w:hAnsi="Arial" w:cs="Arial"/>
          <w:sz w:val="20"/>
          <w:szCs w:val="20"/>
        </w:rPr>
      </w:pPr>
    </w:p>
    <w:p w14:paraId="75BC2506" w14:textId="77777777" w:rsidR="00B2154C" w:rsidRPr="00CB2A50" w:rsidRDefault="00B2154C" w:rsidP="00B2154C">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4DE53F1B" w14:textId="77777777" w:rsidR="00B2154C" w:rsidRPr="00CB2A50" w:rsidRDefault="00B2154C" w:rsidP="00B2154C">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B2154C" w:rsidRPr="00CB2A50" w14:paraId="5B6C5E1D" w14:textId="77777777" w:rsidTr="00B741AB">
        <w:tc>
          <w:tcPr>
            <w:tcW w:w="8926" w:type="dxa"/>
            <w:shd w:val="clear" w:color="auto" w:fill="E7E6E6" w:themeFill="background2"/>
          </w:tcPr>
          <w:p w14:paraId="6EB2C63F" w14:textId="77777777" w:rsidR="00B2154C" w:rsidRPr="00CB2A50" w:rsidRDefault="00B2154C" w:rsidP="00B741AB">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hAnsi="Arial" w:cs="Arial"/>
                <w:color w:val="7F7F7F" w:themeColor="text1" w:themeTint="80"/>
              </w:rPr>
              <w:t xml:space="preserve">(Cada tema debe presentar un video grabado por un experto, puede ser una entrevista, explicación de procesos o contenido) </w:t>
            </w:r>
          </w:p>
        </w:tc>
      </w:tr>
      <w:tr w:rsidR="00B2154C" w:rsidRPr="00CB2A50" w14:paraId="0FD6A961" w14:textId="77777777" w:rsidTr="00B741AB">
        <w:tc>
          <w:tcPr>
            <w:tcW w:w="8926" w:type="dxa"/>
          </w:tcPr>
          <w:p w14:paraId="676368B5" w14:textId="77777777" w:rsidR="00B2154C" w:rsidRPr="00CB2A50" w:rsidRDefault="00B2154C" w:rsidP="00B741AB">
            <w:pPr>
              <w:outlineLvl w:val="0"/>
              <w:rPr>
                <w:rFonts w:ascii="Arial" w:eastAsia="Times New Roman" w:hAnsi="Arial" w:cs="Arial"/>
                <w:b/>
                <w:bCs/>
              </w:rPr>
            </w:pPr>
          </w:p>
          <w:p w14:paraId="6BB4D05A" w14:textId="77777777" w:rsidR="00B2154C" w:rsidRDefault="00B2154C" w:rsidP="00B741AB">
            <w:pPr>
              <w:outlineLvl w:val="0"/>
              <w:rPr>
                <w:rFonts w:ascii="Arial" w:eastAsia="Times New Roman" w:hAnsi="Arial" w:cs="Arial"/>
                <w:b/>
                <w:bCs/>
                <w:color w:val="5B9BD5" w:themeColor="accent1"/>
              </w:rPr>
            </w:pPr>
          </w:p>
          <w:p w14:paraId="4ED24E53" w14:textId="77777777" w:rsidR="009E2457" w:rsidRDefault="009E2457" w:rsidP="009E2457">
            <w:pPr>
              <w:outlineLvl w:val="0"/>
              <w:rPr>
                <w:rFonts w:ascii="Arial" w:hAnsi="Arial" w:cs="Arial"/>
                <w:color w:val="000000"/>
              </w:rPr>
            </w:pPr>
            <w:proofErr w:type="spellStart"/>
            <w:r w:rsidRPr="00B741AB">
              <w:rPr>
                <w:rFonts w:ascii="Arial" w:hAnsi="Arial" w:cs="Arial"/>
                <w:color w:val="000000"/>
              </w:rPr>
              <w:t>Fischma</w:t>
            </w:r>
            <w:r>
              <w:rPr>
                <w:rFonts w:ascii="Arial" w:hAnsi="Arial" w:cs="Arial"/>
                <w:color w:val="000000"/>
              </w:rPr>
              <w:t>n</w:t>
            </w:r>
            <w:proofErr w:type="spellEnd"/>
            <w:r>
              <w:rPr>
                <w:rFonts w:ascii="Arial" w:hAnsi="Arial" w:cs="Arial"/>
                <w:color w:val="000000"/>
              </w:rPr>
              <w:t xml:space="preserve">, D. (2012). Retroalimentación [Archivo de video]. Recuperado de </w:t>
            </w:r>
            <w:hyperlink r:id="rId125" w:history="1">
              <w:r w:rsidRPr="007E2525">
                <w:rPr>
                  <w:rStyle w:val="Hipervnculo"/>
                  <w:rFonts w:ascii="Arial" w:hAnsi="Arial" w:cs="Arial"/>
                </w:rPr>
                <w:t>http://www.youtube.com/watch?v=iy4bGeLMlto</w:t>
              </w:r>
            </w:hyperlink>
          </w:p>
          <w:p w14:paraId="6F064018" w14:textId="77777777" w:rsidR="00B741AB" w:rsidRDefault="00B741AB" w:rsidP="00B741AB">
            <w:pPr>
              <w:outlineLvl w:val="0"/>
              <w:rPr>
                <w:rFonts w:ascii="Arial" w:eastAsia="Times New Roman" w:hAnsi="Arial" w:cs="Arial"/>
                <w:b/>
                <w:bCs/>
                <w:color w:val="5B9BD5" w:themeColor="accent1"/>
              </w:rPr>
            </w:pPr>
          </w:p>
          <w:p w14:paraId="61F85B62" w14:textId="77777777" w:rsidR="00B2154C" w:rsidRPr="00CB2A50" w:rsidRDefault="00B2154C" w:rsidP="00B741AB">
            <w:pPr>
              <w:outlineLvl w:val="0"/>
              <w:rPr>
                <w:rFonts w:ascii="Arial" w:eastAsia="Times New Roman" w:hAnsi="Arial" w:cs="Arial"/>
                <w:b/>
                <w:bCs/>
              </w:rPr>
            </w:pPr>
          </w:p>
        </w:tc>
      </w:tr>
      <w:tr w:rsidR="00B2154C" w:rsidRPr="00CB2A50" w14:paraId="7F5625E2" w14:textId="77777777" w:rsidTr="00B741AB">
        <w:tc>
          <w:tcPr>
            <w:tcW w:w="8926" w:type="dxa"/>
            <w:shd w:val="clear" w:color="auto" w:fill="E7E6E6" w:themeFill="background2"/>
          </w:tcPr>
          <w:p w14:paraId="392C9B7F" w14:textId="77777777" w:rsidR="00B2154C" w:rsidRPr="00CB2A50" w:rsidRDefault="00B2154C" w:rsidP="00B741AB">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Pr="00CB2A50">
              <w:rPr>
                <w:rFonts w:ascii="Arial" w:hAnsi="Arial" w:cs="Arial"/>
                <w:color w:val="7F7F7F" w:themeColor="text1" w:themeTint="80"/>
              </w:rPr>
              <w:t xml:space="preserve">(Incluya al menos tres lecturas que permitan al participante tener mayor conocimiento del tema). </w:t>
            </w:r>
          </w:p>
        </w:tc>
      </w:tr>
      <w:tr w:rsidR="00B2154C" w:rsidRPr="00CB2A50" w14:paraId="73CA8771" w14:textId="77777777" w:rsidTr="00B741AB">
        <w:tc>
          <w:tcPr>
            <w:tcW w:w="8926" w:type="dxa"/>
          </w:tcPr>
          <w:p w14:paraId="26F84BA2" w14:textId="77777777" w:rsidR="00B2154C" w:rsidRPr="00CB2A50" w:rsidRDefault="00B2154C" w:rsidP="00B741AB">
            <w:pPr>
              <w:outlineLvl w:val="0"/>
              <w:rPr>
                <w:rFonts w:ascii="Arial" w:eastAsia="Times New Roman" w:hAnsi="Arial" w:cs="Arial"/>
                <w:b/>
                <w:bCs/>
                <w:color w:val="0070C0"/>
              </w:rPr>
            </w:pPr>
          </w:p>
          <w:p w14:paraId="0BCBC119" w14:textId="77777777" w:rsidR="009E2457" w:rsidRPr="00CB2A50" w:rsidRDefault="009E2457" w:rsidP="00DD5119">
            <w:pPr>
              <w:pStyle w:val="Prrafodelista"/>
              <w:numPr>
                <w:ilvl w:val="0"/>
                <w:numId w:val="3"/>
              </w:numPr>
              <w:outlineLvl w:val="0"/>
              <w:rPr>
                <w:rFonts w:ascii="Arial" w:hAnsi="Arial" w:cs="Arial"/>
                <w:b/>
                <w:color w:val="000000" w:themeColor="text1"/>
              </w:rPr>
            </w:pPr>
            <w:r w:rsidRPr="00CB2A50">
              <w:rPr>
                <w:rFonts w:ascii="Arial" w:hAnsi="Arial" w:cs="Arial"/>
                <w:b/>
                <w:color w:val="000000" w:themeColor="text1"/>
              </w:rPr>
              <w:t>Lecturas recomendadas</w:t>
            </w:r>
          </w:p>
          <w:p w14:paraId="22BBA151" w14:textId="77777777" w:rsidR="009E2457" w:rsidRPr="00BF2C59" w:rsidRDefault="009E2457" w:rsidP="009E2457">
            <w:pPr>
              <w:pStyle w:val="Prrafodelista"/>
              <w:outlineLvl w:val="0"/>
              <w:rPr>
                <w:rFonts w:ascii="Arial" w:hAnsi="Arial" w:cs="Arial"/>
                <w:color w:val="000000"/>
              </w:rPr>
            </w:pPr>
            <w:proofErr w:type="spellStart"/>
            <w:r w:rsidRPr="00BF2C59">
              <w:rPr>
                <w:rFonts w:ascii="Arial" w:hAnsi="Arial" w:cs="Arial"/>
                <w:color w:val="000000"/>
              </w:rPr>
              <w:t>Anzorena</w:t>
            </w:r>
            <w:proofErr w:type="spellEnd"/>
            <w:r w:rsidRPr="00BF2C59">
              <w:rPr>
                <w:rFonts w:ascii="Arial" w:hAnsi="Arial" w:cs="Arial"/>
                <w:color w:val="000000"/>
              </w:rPr>
              <w:t xml:space="preserve">, O. (2014). El </w:t>
            </w:r>
            <w:proofErr w:type="spellStart"/>
            <w:r w:rsidRPr="00BF2C59">
              <w:rPr>
                <w:rFonts w:ascii="Arial" w:hAnsi="Arial" w:cs="Arial"/>
                <w:color w:val="000000"/>
              </w:rPr>
              <w:t>feedback</w:t>
            </w:r>
            <w:proofErr w:type="spellEnd"/>
            <w:r w:rsidRPr="00BF2C59">
              <w:rPr>
                <w:rFonts w:ascii="Arial" w:hAnsi="Arial" w:cs="Arial"/>
                <w:color w:val="000000"/>
              </w:rPr>
              <w:t xml:space="preserve"> como herramienta del liderazgo. noviembre 12, 2014, de DPO Consulting Sitio web: </w:t>
            </w:r>
            <w:hyperlink r:id="rId126" w:history="1">
              <w:r w:rsidRPr="00BF2C59">
                <w:rPr>
                  <w:rStyle w:val="Hipervnculo"/>
                  <w:rFonts w:ascii="Arial" w:hAnsi="Arial" w:cs="Arial"/>
                </w:rPr>
                <w:t>http://dpoconsulting.com/el-feedback-como-herramienta-del-liderazgo/</w:t>
              </w:r>
            </w:hyperlink>
          </w:p>
          <w:p w14:paraId="132873F9" w14:textId="77777777" w:rsidR="009E2457" w:rsidRDefault="009E2457" w:rsidP="009E2457">
            <w:pPr>
              <w:pStyle w:val="Prrafodelista"/>
              <w:outlineLvl w:val="0"/>
              <w:rPr>
                <w:rFonts w:ascii="Arial" w:hAnsi="Arial" w:cs="Arial"/>
                <w:color w:val="000000"/>
              </w:rPr>
            </w:pPr>
          </w:p>
          <w:p w14:paraId="11F5DF3E" w14:textId="77777777" w:rsidR="009E2457" w:rsidRPr="00BF2C59" w:rsidRDefault="009E2457" w:rsidP="009E2457">
            <w:pPr>
              <w:pStyle w:val="Prrafodelista"/>
              <w:outlineLvl w:val="0"/>
              <w:rPr>
                <w:rFonts w:ascii="Arial" w:hAnsi="Arial" w:cs="Arial"/>
                <w:color w:val="000000"/>
              </w:rPr>
            </w:pPr>
            <w:proofErr w:type="spellStart"/>
            <w:r w:rsidRPr="00BF2C59">
              <w:rPr>
                <w:rFonts w:ascii="Arial" w:hAnsi="Arial" w:cs="Arial"/>
                <w:color w:val="000000"/>
              </w:rPr>
              <w:t>Coupeau</w:t>
            </w:r>
            <w:proofErr w:type="spellEnd"/>
            <w:r w:rsidRPr="00BF2C59">
              <w:rPr>
                <w:rFonts w:ascii="Arial" w:hAnsi="Arial" w:cs="Arial"/>
                <w:color w:val="000000"/>
              </w:rPr>
              <w:t xml:space="preserve">, S. (2012). Mejora tu liderazgo aprendiendo a recibir </w:t>
            </w:r>
            <w:proofErr w:type="spellStart"/>
            <w:r w:rsidRPr="00BF2C59">
              <w:rPr>
                <w:rFonts w:ascii="Arial" w:hAnsi="Arial" w:cs="Arial"/>
                <w:color w:val="000000"/>
              </w:rPr>
              <w:t>feedback</w:t>
            </w:r>
            <w:proofErr w:type="spellEnd"/>
            <w:r w:rsidRPr="00BF2C59">
              <w:rPr>
                <w:rFonts w:ascii="Arial" w:hAnsi="Arial" w:cs="Arial"/>
                <w:color w:val="000000"/>
              </w:rPr>
              <w:t xml:space="preserve">. noviembre 12, 2014, de Líder Eficaz Sitio web: </w:t>
            </w:r>
            <w:hyperlink r:id="rId127" w:history="1">
              <w:r w:rsidRPr="00BF2C59">
                <w:rPr>
                  <w:rStyle w:val="Hipervnculo"/>
                  <w:rFonts w:ascii="Arial" w:hAnsi="Arial" w:cs="Arial"/>
                </w:rPr>
                <w:t>http://lidereficaz.com/blog/mejora-tu-liderazgo-aprendiendo-a-recibir-feedback.html</w:t>
              </w:r>
            </w:hyperlink>
          </w:p>
          <w:p w14:paraId="4707EE06" w14:textId="77777777" w:rsidR="00BF2C59" w:rsidRPr="00A3668E" w:rsidRDefault="00BF2C59" w:rsidP="00B741AB">
            <w:pPr>
              <w:pStyle w:val="Prrafodelista"/>
              <w:outlineLvl w:val="0"/>
              <w:rPr>
                <w:rFonts w:ascii="Arial" w:hAnsi="Arial" w:cs="Arial"/>
                <w:color w:val="000000"/>
              </w:rPr>
            </w:pPr>
          </w:p>
          <w:p w14:paraId="070F5F60" w14:textId="77777777" w:rsidR="00B2154C" w:rsidRPr="00CB2A50" w:rsidRDefault="00B2154C" w:rsidP="00B741AB">
            <w:pPr>
              <w:outlineLvl w:val="0"/>
              <w:rPr>
                <w:rFonts w:ascii="Arial" w:eastAsia="Times New Roman" w:hAnsi="Arial" w:cs="Arial"/>
                <w:b/>
                <w:bCs/>
              </w:rPr>
            </w:pPr>
          </w:p>
        </w:tc>
      </w:tr>
    </w:tbl>
    <w:p w14:paraId="3BBAE247" w14:textId="77777777" w:rsidR="00B2154C" w:rsidRPr="00CB2A50" w:rsidRDefault="00B2154C" w:rsidP="00B2154C">
      <w:pPr>
        <w:rPr>
          <w:rFonts w:ascii="Arial" w:hAnsi="Arial" w:cs="Arial"/>
          <w:b/>
          <w:sz w:val="20"/>
          <w:szCs w:val="20"/>
        </w:rPr>
      </w:pPr>
    </w:p>
    <w:p w14:paraId="0B878ABF" w14:textId="77777777" w:rsidR="00B2154C" w:rsidRPr="00CB2A50" w:rsidRDefault="00B2154C" w:rsidP="00B2154C">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1</w:t>
      </w:r>
    </w:p>
    <w:p w14:paraId="5989DEE3" w14:textId="20820173" w:rsidR="00B2154C" w:rsidRPr="009E2457" w:rsidRDefault="00B2154C" w:rsidP="009E2457">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B2154C" w:rsidRPr="00CB2A50" w14:paraId="44E76B16" w14:textId="77777777" w:rsidTr="00B741AB">
        <w:tc>
          <w:tcPr>
            <w:tcW w:w="8828" w:type="dxa"/>
          </w:tcPr>
          <w:p w14:paraId="1938947E" w14:textId="073E577D" w:rsidR="00B2154C" w:rsidRPr="00C80A80" w:rsidRDefault="00B2154C" w:rsidP="00B741AB">
            <w:pPr>
              <w:tabs>
                <w:tab w:val="left" w:pos="6399"/>
              </w:tabs>
              <w:rPr>
                <w:rFonts w:ascii="Arial" w:hAnsi="Arial" w:cs="Arial"/>
                <w:sz w:val="20"/>
                <w:szCs w:val="20"/>
              </w:rPr>
            </w:pPr>
          </w:p>
          <w:p w14:paraId="13225E5A" w14:textId="77777777" w:rsidR="009E2457" w:rsidRDefault="009E2457" w:rsidP="009E2457">
            <w:pPr>
              <w:rPr>
                <w:rFonts w:ascii="Arial" w:hAnsi="Arial" w:cs="Arial"/>
                <w:sz w:val="20"/>
                <w:szCs w:val="20"/>
              </w:rPr>
            </w:pPr>
            <w:r w:rsidRPr="00C80A80">
              <w:rPr>
                <w:rFonts w:ascii="Arial" w:hAnsi="Arial" w:cs="Arial"/>
                <w:sz w:val="20"/>
                <w:szCs w:val="20"/>
              </w:rPr>
              <w:t>¿</w:t>
            </w:r>
            <w:r>
              <w:rPr>
                <w:rFonts w:ascii="Arial" w:hAnsi="Arial" w:cs="Arial"/>
                <w:sz w:val="20"/>
                <w:szCs w:val="20"/>
              </w:rPr>
              <w:t>Qué utilidad encuentras al aplicar en las empresas la intervención conocida como encuestas de retroalimentación</w:t>
            </w:r>
            <w:r w:rsidRPr="00C80A80">
              <w:rPr>
                <w:rFonts w:ascii="Arial" w:hAnsi="Arial" w:cs="Arial"/>
                <w:sz w:val="20"/>
                <w:szCs w:val="20"/>
              </w:rPr>
              <w:t>?</w:t>
            </w:r>
          </w:p>
          <w:p w14:paraId="288A4D55" w14:textId="77777777" w:rsidR="009E2457" w:rsidRDefault="009E2457" w:rsidP="009E2457">
            <w:pPr>
              <w:rPr>
                <w:rFonts w:ascii="Arial" w:hAnsi="Arial" w:cs="Arial"/>
                <w:sz w:val="20"/>
                <w:szCs w:val="20"/>
              </w:rPr>
            </w:pPr>
            <w:r>
              <w:rPr>
                <w:rFonts w:ascii="Arial" w:hAnsi="Arial" w:cs="Arial"/>
                <w:sz w:val="20"/>
                <w:szCs w:val="20"/>
              </w:rPr>
              <w:t>Que abarcan distintos aspectos de la organización, como la persona, el trabajo, la relación de los empleados, supervisión, recompensas, satisfacción del trabajo, problemas, cambios y actividad sindical.</w:t>
            </w:r>
          </w:p>
          <w:p w14:paraId="5CC576EA" w14:textId="77777777" w:rsidR="009E2457" w:rsidRDefault="009E2457" w:rsidP="009E2457">
            <w:pPr>
              <w:rPr>
                <w:rFonts w:ascii="Arial" w:hAnsi="Arial" w:cs="Arial"/>
                <w:sz w:val="20"/>
                <w:szCs w:val="20"/>
              </w:rPr>
            </w:pPr>
          </w:p>
          <w:p w14:paraId="1E6FE253" w14:textId="77777777" w:rsidR="009E2457" w:rsidRDefault="009E2457" w:rsidP="009E2457">
            <w:pPr>
              <w:rPr>
                <w:rFonts w:ascii="Arial" w:hAnsi="Arial" w:cs="Arial"/>
                <w:sz w:val="20"/>
                <w:szCs w:val="20"/>
              </w:rPr>
            </w:pPr>
            <w:r>
              <w:rPr>
                <w:rFonts w:ascii="Arial" w:hAnsi="Arial" w:cs="Arial"/>
                <w:sz w:val="20"/>
                <w:szCs w:val="20"/>
              </w:rPr>
              <w:t>¿Cuáles son los requisitos para que una reunión de confrontación sea exitosa?</w:t>
            </w:r>
          </w:p>
          <w:p w14:paraId="454A5288" w14:textId="77777777" w:rsidR="009E2457" w:rsidRDefault="009E2457" w:rsidP="009E2457">
            <w:pPr>
              <w:rPr>
                <w:rFonts w:ascii="Arial" w:hAnsi="Arial" w:cs="Arial"/>
                <w:sz w:val="20"/>
                <w:szCs w:val="20"/>
              </w:rPr>
            </w:pPr>
            <w:r>
              <w:rPr>
                <w:rFonts w:ascii="Arial" w:hAnsi="Arial" w:cs="Arial"/>
                <w:sz w:val="20"/>
                <w:szCs w:val="20"/>
              </w:rPr>
              <w:t>1. Nivel óptimo de tensión entre los integrantes de la reunión.</w:t>
            </w:r>
          </w:p>
          <w:p w14:paraId="4F4D1714" w14:textId="77777777" w:rsidR="009E2457" w:rsidRPr="00C95490" w:rsidRDefault="009E2457" w:rsidP="009E2457">
            <w:pPr>
              <w:rPr>
                <w:rFonts w:ascii="Arial" w:hAnsi="Arial" w:cs="Arial"/>
                <w:sz w:val="20"/>
                <w:szCs w:val="20"/>
              </w:rPr>
            </w:pPr>
            <w:r>
              <w:rPr>
                <w:rFonts w:ascii="Arial" w:hAnsi="Arial" w:cs="Arial"/>
                <w:sz w:val="20"/>
                <w:szCs w:val="20"/>
              </w:rPr>
              <w:t xml:space="preserve">2. </w:t>
            </w:r>
            <w:r w:rsidRPr="00C95490">
              <w:rPr>
                <w:rFonts w:ascii="Arial" w:hAnsi="Arial" w:cs="Arial"/>
                <w:sz w:val="20"/>
                <w:szCs w:val="20"/>
              </w:rPr>
              <w:t>Equilibrio entre los poderes situacionales de los protagonistas.</w:t>
            </w:r>
          </w:p>
          <w:p w14:paraId="5B7B34C7" w14:textId="77777777" w:rsidR="009E2457" w:rsidRPr="00C95490" w:rsidRDefault="009E2457" w:rsidP="009E2457">
            <w:pPr>
              <w:rPr>
                <w:rFonts w:ascii="Arial" w:hAnsi="Arial" w:cs="Arial"/>
                <w:sz w:val="20"/>
                <w:szCs w:val="20"/>
              </w:rPr>
            </w:pPr>
            <w:r w:rsidRPr="00C95490">
              <w:rPr>
                <w:rFonts w:ascii="Arial" w:hAnsi="Arial" w:cs="Arial"/>
                <w:sz w:val="20"/>
                <w:szCs w:val="20"/>
              </w:rPr>
              <w:t>3. Motivación positiva general</w:t>
            </w:r>
            <w:r>
              <w:rPr>
                <w:rFonts w:ascii="Arial" w:hAnsi="Arial" w:cs="Arial"/>
                <w:sz w:val="20"/>
                <w:szCs w:val="20"/>
              </w:rPr>
              <w:t>.</w:t>
            </w:r>
          </w:p>
          <w:p w14:paraId="4BE25519" w14:textId="77777777" w:rsidR="00B2154C" w:rsidRPr="00521257" w:rsidRDefault="00B2154C" w:rsidP="00B741AB">
            <w:pPr>
              <w:rPr>
                <w:rFonts w:ascii="Arial" w:hAnsi="Arial" w:cs="Arial"/>
                <w:sz w:val="20"/>
                <w:szCs w:val="20"/>
              </w:rPr>
            </w:pPr>
          </w:p>
        </w:tc>
      </w:tr>
    </w:tbl>
    <w:p w14:paraId="7D03FE02" w14:textId="77777777" w:rsidR="00B2154C" w:rsidRPr="00CB2A50" w:rsidRDefault="00B2154C" w:rsidP="00B2154C">
      <w:pPr>
        <w:rPr>
          <w:rFonts w:ascii="Arial" w:hAnsi="Arial"/>
          <w:b/>
          <w:sz w:val="20"/>
        </w:rPr>
      </w:pPr>
    </w:p>
    <w:p w14:paraId="1D349CD2" w14:textId="3B66CA24" w:rsidR="00B2154C" w:rsidRPr="00CB2A50" w:rsidRDefault="00B2154C" w:rsidP="00B2154C">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E37800">
        <w:rPr>
          <w:rFonts w:ascii="Arial" w:hAnsi="Arial" w:cs="Arial"/>
          <w:b/>
          <w:sz w:val="20"/>
          <w:szCs w:val="20"/>
        </w:rPr>
        <w:t>5</w:t>
      </w:r>
    </w:p>
    <w:p w14:paraId="0670F524" w14:textId="77777777" w:rsidR="00B2154C" w:rsidRPr="00CB2A50" w:rsidRDefault="00B2154C" w:rsidP="00B2154C">
      <w:pPr>
        <w:pStyle w:val="Prrafodelista"/>
        <w:rPr>
          <w:rFonts w:ascii="Arial" w:hAnsi="Arial" w:cs="Arial"/>
          <w:b/>
          <w:sz w:val="20"/>
          <w:szCs w:val="20"/>
        </w:rPr>
      </w:pPr>
    </w:p>
    <w:p w14:paraId="3679192E" w14:textId="77777777" w:rsidR="00B2154C" w:rsidRPr="00CB2A50" w:rsidRDefault="00B2154C" w:rsidP="00B2154C">
      <w:pPr>
        <w:pStyle w:val="Prrafodelista"/>
        <w:ind w:left="0"/>
        <w:rPr>
          <w:rFonts w:ascii="Arial" w:hAnsi="Arial" w:cs="Arial"/>
          <w:b/>
          <w:sz w:val="20"/>
          <w:szCs w:val="20"/>
        </w:rPr>
      </w:pPr>
      <w:r w:rsidRPr="00CB2A50">
        <w:rPr>
          <w:rFonts w:ascii="Arial" w:hAnsi="Arial" w:cs="Arial"/>
          <w:b/>
          <w:sz w:val="20"/>
          <w:szCs w:val="20"/>
        </w:rPr>
        <w:t>Glosario (opcional)</w:t>
      </w:r>
    </w:p>
    <w:p w14:paraId="5EC7CEE7" w14:textId="77777777" w:rsidR="00B2154C" w:rsidRPr="00CB2A50" w:rsidRDefault="00B2154C" w:rsidP="00B2154C">
      <w:pPr>
        <w:pStyle w:val="Prrafodelista"/>
        <w:ind w:left="0"/>
        <w:rPr>
          <w:rFonts w:ascii="Arial" w:hAnsi="Arial" w:cs="Arial"/>
          <w:b/>
          <w:sz w:val="20"/>
          <w:szCs w:val="20"/>
        </w:rPr>
      </w:pPr>
    </w:p>
    <w:p w14:paraId="325961EA" w14:textId="77777777" w:rsidR="00B2154C" w:rsidRPr="00CB2A50" w:rsidRDefault="00B2154C" w:rsidP="00B2154C">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2A0E1A5D" w14:textId="77777777" w:rsidR="00B2154C" w:rsidRPr="00CB2A50" w:rsidRDefault="00B2154C" w:rsidP="00B2154C">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2154C" w:rsidRPr="00CB2A50" w14:paraId="600770D6" w14:textId="77777777" w:rsidTr="00B741AB">
        <w:tc>
          <w:tcPr>
            <w:tcW w:w="8828" w:type="dxa"/>
          </w:tcPr>
          <w:p w14:paraId="7A1618C8" w14:textId="77777777" w:rsidR="00B2154C" w:rsidRPr="00CB2A50" w:rsidRDefault="00B2154C" w:rsidP="00B741AB">
            <w:pPr>
              <w:pStyle w:val="Prrafodelista"/>
              <w:ind w:left="0"/>
              <w:rPr>
                <w:rFonts w:ascii="Arial" w:hAnsi="Arial" w:cs="Arial"/>
                <w:color w:val="FF6600"/>
                <w:sz w:val="20"/>
                <w:szCs w:val="20"/>
              </w:rPr>
            </w:pPr>
          </w:p>
          <w:p w14:paraId="3CC196EF" w14:textId="77777777" w:rsidR="00B2154C" w:rsidRPr="00CB2A50" w:rsidRDefault="00B2154C" w:rsidP="00B741AB">
            <w:pPr>
              <w:pStyle w:val="Prrafodelista"/>
              <w:ind w:left="0"/>
              <w:rPr>
                <w:rFonts w:ascii="Arial" w:hAnsi="Arial" w:cs="Arial"/>
                <w:color w:val="FF6600"/>
                <w:sz w:val="20"/>
                <w:szCs w:val="20"/>
              </w:rPr>
            </w:pPr>
          </w:p>
          <w:p w14:paraId="69C8266A" w14:textId="77777777" w:rsidR="00B2154C" w:rsidRPr="00CB2A50" w:rsidRDefault="00B2154C" w:rsidP="00B741AB">
            <w:pPr>
              <w:pStyle w:val="Prrafodelista"/>
              <w:ind w:left="0"/>
              <w:rPr>
                <w:rFonts w:ascii="Arial" w:hAnsi="Arial" w:cs="Arial"/>
                <w:color w:val="FF6600"/>
                <w:sz w:val="20"/>
                <w:szCs w:val="20"/>
              </w:rPr>
            </w:pPr>
          </w:p>
          <w:p w14:paraId="3E76974F" w14:textId="77777777" w:rsidR="00B2154C" w:rsidRPr="00CB2A50" w:rsidRDefault="00B2154C" w:rsidP="00B741AB">
            <w:pPr>
              <w:pStyle w:val="Prrafodelista"/>
              <w:ind w:left="0"/>
              <w:rPr>
                <w:rFonts w:ascii="Arial" w:hAnsi="Arial" w:cs="Arial"/>
                <w:color w:val="FF6600"/>
                <w:sz w:val="20"/>
                <w:szCs w:val="20"/>
              </w:rPr>
            </w:pPr>
          </w:p>
          <w:p w14:paraId="669793A1" w14:textId="77777777" w:rsidR="00B2154C" w:rsidRPr="00CB2A50" w:rsidRDefault="00B2154C" w:rsidP="00B741AB">
            <w:pPr>
              <w:pStyle w:val="Prrafodelista"/>
              <w:ind w:left="0"/>
              <w:rPr>
                <w:rFonts w:ascii="Arial" w:hAnsi="Arial" w:cs="Arial"/>
                <w:color w:val="FF6600"/>
                <w:sz w:val="20"/>
                <w:szCs w:val="20"/>
              </w:rPr>
            </w:pPr>
          </w:p>
        </w:tc>
      </w:tr>
    </w:tbl>
    <w:p w14:paraId="1880AA6B" w14:textId="77777777" w:rsidR="00B2154C" w:rsidRDefault="00B2154C" w:rsidP="00B2154C">
      <w:pPr>
        <w:pStyle w:val="Prrafodelista"/>
        <w:rPr>
          <w:rFonts w:ascii="Arial" w:hAnsi="Arial" w:cs="Arial"/>
          <w:b/>
          <w:sz w:val="20"/>
          <w:szCs w:val="20"/>
        </w:rPr>
      </w:pPr>
    </w:p>
    <w:p w14:paraId="1B169B32" w14:textId="110CA0F2" w:rsidR="00B2154C" w:rsidRPr="00CB2A50" w:rsidRDefault="00B2154C" w:rsidP="00B2154C">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sidR="00E37800">
        <w:rPr>
          <w:rFonts w:ascii="Arial" w:hAnsi="Arial" w:cs="Arial"/>
          <w:b/>
          <w:sz w:val="20"/>
          <w:szCs w:val="20"/>
        </w:rPr>
        <w:t xml:space="preserve"> 5</w:t>
      </w:r>
    </w:p>
    <w:p w14:paraId="4D4C9C37" w14:textId="77777777" w:rsidR="00B2154C" w:rsidRPr="00CB2A50" w:rsidRDefault="00B2154C" w:rsidP="00B2154C">
      <w:pPr>
        <w:pStyle w:val="Prrafodelista"/>
        <w:ind w:left="0"/>
        <w:rPr>
          <w:rFonts w:ascii="Arial" w:hAnsi="Arial" w:cs="Arial"/>
          <w:b/>
          <w:sz w:val="20"/>
          <w:szCs w:val="20"/>
        </w:rPr>
      </w:pPr>
    </w:p>
    <w:p w14:paraId="0F11B5A9" w14:textId="77777777" w:rsidR="00B2154C" w:rsidRPr="00CB2A50" w:rsidRDefault="00B2154C" w:rsidP="00B2154C">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3572D968" w14:textId="77777777" w:rsidR="00B2154C" w:rsidRPr="00CB2A50" w:rsidRDefault="00B2154C" w:rsidP="00B2154C">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2154C" w:rsidRPr="00CB2A50" w14:paraId="3240612B" w14:textId="77777777" w:rsidTr="00B741AB">
        <w:tc>
          <w:tcPr>
            <w:tcW w:w="8828" w:type="dxa"/>
          </w:tcPr>
          <w:p w14:paraId="36684810" w14:textId="77777777" w:rsidR="009E2457" w:rsidRPr="00F41C19" w:rsidRDefault="009E2457" w:rsidP="00DD5119">
            <w:pPr>
              <w:pStyle w:val="Prrafodelista"/>
              <w:numPr>
                <w:ilvl w:val="0"/>
                <w:numId w:val="11"/>
              </w:numPr>
              <w:rPr>
                <w:rFonts w:ascii="Arial" w:hAnsi="Arial" w:cs="Arial"/>
                <w:sz w:val="20"/>
                <w:szCs w:val="20"/>
              </w:rPr>
            </w:pPr>
            <w:r w:rsidRPr="00F41C19">
              <w:rPr>
                <w:rFonts w:ascii="Arial" w:hAnsi="Arial" w:cs="Arial"/>
                <w:sz w:val="20"/>
                <w:szCs w:val="20"/>
              </w:rPr>
              <w:t xml:space="preserve">French, W. (2006). </w:t>
            </w:r>
            <w:r w:rsidRPr="00F41C19">
              <w:rPr>
                <w:rFonts w:ascii="Arial" w:hAnsi="Arial" w:cs="Arial"/>
                <w:i/>
                <w:sz w:val="20"/>
                <w:szCs w:val="20"/>
              </w:rPr>
              <w:t>Desarrollo Organizacional</w:t>
            </w:r>
            <w:r w:rsidRPr="00F41C19">
              <w:rPr>
                <w:rFonts w:ascii="Arial" w:hAnsi="Arial" w:cs="Arial"/>
                <w:sz w:val="20"/>
                <w:szCs w:val="20"/>
              </w:rPr>
              <w:t>. Ciudad de México: Prentice Hall.</w:t>
            </w:r>
          </w:p>
          <w:p w14:paraId="59A16028" w14:textId="77777777" w:rsidR="009E2457" w:rsidRPr="00F41C19" w:rsidRDefault="009E2457" w:rsidP="00DD5119">
            <w:pPr>
              <w:pStyle w:val="Prrafodelista"/>
              <w:numPr>
                <w:ilvl w:val="0"/>
                <w:numId w:val="11"/>
              </w:numPr>
              <w:rPr>
                <w:rFonts w:ascii="Arial" w:hAnsi="Arial" w:cs="Arial"/>
                <w:sz w:val="20"/>
                <w:szCs w:val="20"/>
              </w:rPr>
            </w:pPr>
            <w:r w:rsidRPr="00F41C19">
              <w:rPr>
                <w:rFonts w:ascii="Arial" w:hAnsi="Arial" w:cs="Arial"/>
                <w:sz w:val="20"/>
                <w:szCs w:val="20"/>
              </w:rPr>
              <w:t xml:space="preserve">Hernández, J. (2011). </w:t>
            </w:r>
            <w:r w:rsidRPr="00F41C19">
              <w:rPr>
                <w:rFonts w:ascii="Arial" w:hAnsi="Arial" w:cs="Arial"/>
                <w:i/>
                <w:sz w:val="20"/>
                <w:szCs w:val="20"/>
              </w:rPr>
              <w:t>Desarrollo Organizacional</w:t>
            </w:r>
            <w:r w:rsidRPr="00F41C19">
              <w:rPr>
                <w:rFonts w:ascii="Arial" w:hAnsi="Arial" w:cs="Arial"/>
                <w:sz w:val="20"/>
                <w:szCs w:val="20"/>
              </w:rPr>
              <w:t>. México: Pearson.</w:t>
            </w:r>
          </w:p>
          <w:p w14:paraId="1EF2D046" w14:textId="77777777" w:rsidR="009E2457" w:rsidRPr="00F41C19" w:rsidRDefault="009E2457" w:rsidP="00DD5119">
            <w:pPr>
              <w:pStyle w:val="Prrafodelista"/>
              <w:numPr>
                <w:ilvl w:val="0"/>
                <w:numId w:val="11"/>
              </w:numPr>
              <w:rPr>
                <w:rFonts w:ascii="Arial" w:hAnsi="Arial" w:cs="Arial"/>
                <w:sz w:val="20"/>
                <w:szCs w:val="20"/>
              </w:rPr>
            </w:pPr>
            <w:r w:rsidRPr="00F41C19">
              <w:rPr>
                <w:rFonts w:ascii="Arial" w:hAnsi="Arial" w:cs="Arial"/>
                <w:sz w:val="20"/>
                <w:szCs w:val="20"/>
              </w:rPr>
              <w:t xml:space="preserve">Zapata, L. (2011). </w:t>
            </w:r>
            <w:r w:rsidRPr="00F41C19">
              <w:rPr>
                <w:rFonts w:ascii="Arial" w:hAnsi="Arial" w:cs="Arial"/>
                <w:i/>
                <w:sz w:val="20"/>
                <w:szCs w:val="20"/>
              </w:rPr>
              <w:t>Aprendizaje Organizacional</w:t>
            </w:r>
            <w:r w:rsidRPr="00F41C19">
              <w:rPr>
                <w:rFonts w:ascii="Arial" w:hAnsi="Arial" w:cs="Arial"/>
                <w:sz w:val="20"/>
                <w:szCs w:val="20"/>
              </w:rPr>
              <w:t>. México: McGraw Hill.</w:t>
            </w:r>
          </w:p>
          <w:p w14:paraId="4971EA90" w14:textId="77777777" w:rsidR="00B2154C" w:rsidRPr="00CB2A50" w:rsidRDefault="00B2154C" w:rsidP="00B741AB">
            <w:pPr>
              <w:pStyle w:val="Prrafodelista"/>
              <w:rPr>
                <w:rFonts w:ascii="Arial" w:hAnsi="Arial" w:cs="Arial"/>
                <w:color w:val="FF6600"/>
                <w:sz w:val="20"/>
                <w:szCs w:val="20"/>
              </w:rPr>
            </w:pPr>
          </w:p>
        </w:tc>
      </w:tr>
    </w:tbl>
    <w:p w14:paraId="6ADC73B4" w14:textId="77777777" w:rsidR="00B2154C" w:rsidRDefault="00B2154C" w:rsidP="00B2154C">
      <w:pPr>
        <w:tabs>
          <w:tab w:val="left" w:pos="6399"/>
        </w:tabs>
        <w:spacing w:after="0" w:line="240" w:lineRule="auto"/>
        <w:contextualSpacing/>
        <w:rPr>
          <w:rFonts w:ascii="Arial" w:hAnsi="Arial" w:cs="Arial"/>
          <w:color w:val="FF6600"/>
          <w:sz w:val="20"/>
          <w:szCs w:val="20"/>
        </w:rPr>
      </w:pPr>
    </w:p>
    <w:p w14:paraId="264FAC5D" w14:textId="77777777" w:rsidR="00B2154C" w:rsidRPr="00CB2A50" w:rsidRDefault="00B2154C" w:rsidP="00B2154C">
      <w:pPr>
        <w:tabs>
          <w:tab w:val="left" w:pos="6399"/>
        </w:tabs>
        <w:spacing w:after="0" w:line="240" w:lineRule="auto"/>
        <w:contextualSpacing/>
        <w:rPr>
          <w:rFonts w:ascii="Arial" w:hAnsi="Arial" w:cs="Arial"/>
          <w:color w:val="FF6600"/>
          <w:sz w:val="20"/>
          <w:szCs w:val="20"/>
        </w:rPr>
      </w:pPr>
    </w:p>
    <w:p w14:paraId="23DF891D" w14:textId="77777777" w:rsidR="00546C24" w:rsidRPr="00700072" w:rsidRDefault="00546C24" w:rsidP="00546C24">
      <w:pPr>
        <w:shd w:val="clear" w:color="auto" w:fill="002060"/>
        <w:spacing w:after="0" w:line="240" w:lineRule="auto"/>
        <w:outlineLvl w:val="0"/>
        <w:rPr>
          <w:rFonts w:ascii="Arial" w:eastAsia="Times New Roman" w:hAnsi="Arial" w:cs="Arial"/>
          <w:b/>
          <w:sz w:val="20"/>
          <w:szCs w:val="20"/>
        </w:rPr>
      </w:pPr>
      <w:r>
        <w:rPr>
          <w:rFonts w:ascii="Arial" w:eastAsia="Times New Roman" w:hAnsi="Arial" w:cs="Arial"/>
          <w:b/>
          <w:sz w:val="20"/>
          <w:szCs w:val="20"/>
        </w:rPr>
        <w:t xml:space="preserve">Ejecutivo y </w:t>
      </w:r>
      <w:r w:rsidRPr="00700072">
        <w:rPr>
          <w:rFonts w:ascii="Arial" w:eastAsia="Times New Roman" w:hAnsi="Arial" w:cs="Arial"/>
          <w:b/>
          <w:sz w:val="20"/>
          <w:szCs w:val="20"/>
        </w:rPr>
        <w:t>Semestral</w:t>
      </w:r>
      <w:r>
        <w:rPr>
          <w:rFonts w:ascii="Arial" w:eastAsia="Times New Roman" w:hAnsi="Arial" w:cs="Arial"/>
          <w:b/>
          <w:sz w:val="20"/>
          <w:szCs w:val="20"/>
        </w:rPr>
        <w:t xml:space="preserve"> presencial y en línea</w:t>
      </w:r>
    </w:p>
    <w:p w14:paraId="26CA2D9C" w14:textId="77777777" w:rsidR="00B2154C" w:rsidRPr="00CB2A50" w:rsidRDefault="00B2154C" w:rsidP="00B2154C">
      <w:pPr>
        <w:spacing w:after="0" w:line="240" w:lineRule="auto"/>
        <w:outlineLvl w:val="0"/>
        <w:rPr>
          <w:rFonts w:ascii="Arial" w:eastAsia="Times New Roman" w:hAnsi="Arial" w:cs="Arial"/>
          <w:color w:val="984806"/>
          <w:sz w:val="20"/>
          <w:szCs w:val="20"/>
        </w:rPr>
      </w:pPr>
    </w:p>
    <w:p w14:paraId="354491B7" w14:textId="255C543F" w:rsidR="00B2154C" w:rsidRPr="00CB2A50" w:rsidRDefault="00B2154C" w:rsidP="00B2154C">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Pr>
          <w:rFonts w:ascii="Tahoma" w:hAnsi="Tahoma" w:cs="Tahoma"/>
          <w:b/>
          <w:sz w:val="28"/>
          <w:szCs w:val="20"/>
        </w:rPr>
        <w:t xml:space="preserve"> </w:t>
      </w:r>
      <w:r w:rsidRPr="00CB2A50">
        <w:rPr>
          <w:rFonts w:ascii="Tahoma" w:hAnsi="Tahoma" w:cs="Tahoma"/>
          <w:b/>
          <w:sz w:val="28"/>
          <w:szCs w:val="20"/>
        </w:rPr>
        <w:t>del tema</w:t>
      </w:r>
      <w:r w:rsidR="00E37800">
        <w:rPr>
          <w:rFonts w:ascii="Tahoma" w:hAnsi="Tahoma" w:cs="Tahoma"/>
          <w:b/>
          <w:sz w:val="28"/>
          <w:szCs w:val="20"/>
        </w:rPr>
        <w:t xml:space="preserve"> 5</w:t>
      </w:r>
    </w:p>
    <w:p w14:paraId="2296DD5E" w14:textId="77777777" w:rsidR="00B2154C" w:rsidRPr="00CB2A50" w:rsidRDefault="00B2154C" w:rsidP="00B2154C">
      <w:pPr>
        <w:spacing w:after="0" w:line="240" w:lineRule="auto"/>
        <w:outlineLvl w:val="0"/>
        <w:rPr>
          <w:rFonts w:ascii="Arial" w:eastAsia="Times New Roman" w:hAnsi="Arial" w:cs="Arial"/>
          <w:color w:val="984806"/>
          <w:sz w:val="20"/>
          <w:szCs w:val="20"/>
        </w:rPr>
      </w:pPr>
    </w:p>
    <w:p w14:paraId="0E6F0EAC" w14:textId="77777777" w:rsidR="00B2154C" w:rsidRPr="00CB2A50" w:rsidRDefault="00B2154C" w:rsidP="00B2154C">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B2154C" w:rsidRPr="00CB2A50" w14:paraId="0BD72059" w14:textId="77777777" w:rsidTr="00B741AB">
        <w:tc>
          <w:tcPr>
            <w:tcW w:w="2518" w:type="dxa"/>
            <w:shd w:val="clear" w:color="auto" w:fill="F2F2F2" w:themeFill="background1" w:themeFillShade="F2"/>
          </w:tcPr>
          <w:p w14:paraId="5592A23E" w14:textId="77777777" w:rsidR="00B2154C" w:rsidRPr="00CB2A50" w:rsidRDefault="00B2154C" w:rsidP="00B741AB">
            <w:pPr>
              <w:outlineLvl w:val="0"/>
              <w:rPr>
                <w:rFonts w:ascii="Arial" w:eastAsia="Times New Roman" w:hAnsi="Arial" w:cs="Arial"/>
                <w:bCs/>
              </w:rPr>
            </w:pPr>
            <w:r w:rsidRPr="009E2457">
              <w:rPr>
                <w:rFonts w:ascii="Arial" w:eastAsia="Times New Roman" w:hAnsi="Arial" w:cs="Arial"/>
                <w:bCs/>
              </w:rPr>
              <w:t>Clave de actividad</w:t>
            </w:r>
          </w:p>
        </w:tc>
        <w:tc>
          <w:tcPr>
            <w:tcW w:w="6126" w:type="dxa"/>
          </w:tcPr>
          <w:p w14:paraId="7567027B" w14:textId="749FDEEB" w:rsidR="00B2154C" w:rsidRPr="00CB2A50" w:rsidRDefault="009E2457" w:rsidP="00B741AB">
            <w:pPr>
              <w:outlineLvl w:val="0"/>
              <w:rPr>
                <w:rFonts w:ascii="Arial" w:eastAsia="Times New Roman" w:hAnsi="Arial" w:cs="Arial"/>
                <w:bCs/>
                <w:highlight w:val="yellow"/>
              </w:rPr>
            </w:pPr>
            <w:r w:rsidRPr="009E2457">
              <w:rPr>
                <w:rFonts w:ascii="Arial" w:eastAsia="Times New Roman" w:hAnsi="Arial" w:cs="Arial"/>
                <w:bCs/>
              </w:rPr>
              <w:t>A5</w:t>
            </w:r>
          </w:p>
        </w:tc>
      </w:tr>
      <w:tr w:rsidR="009E2457" w:rsidRPr="00CB2A50" w14:paraId="76B612CE" w14:textId="77777777" w:rsidTr="00B741AB">
        <w:tc>
          <w:tcPr>
            <w:tcW w:w="2518" w:type="dxa"/>
            <w:shd w:val="clear" w:color="auto" w:fill="F2F2F2" w:themeFill="background1" w:themeFillShade="F2"/>
          </w:tcPr>
          <w:p w14:paraId="5700ACF4" w14:textId="77777777" w:rsidR="009E2457" w:rsidRPr="00CB2A50" w:rsidRDefault="009E2457" w:rsidP="009E2457">
            <w:pPr>
              <w:outlineLvl w:val="0"/>
              <w:rPr>
                <w:rFonts w:ascii="Arial" w:eastAsia="Times New Roman" w:hAnsi="Arial" w:cs="Arial"/>
                <w:bCs/>
              </w:rPr>
            </w:pPr>
            <w:r w:rsidRPr="00CB2A50">
              <w:rPr>
                <w:rFonts w:ascii="Arial" w:eastAsia="Times New Roman" w:hAnsi="Arial" w:cs="Arial"/>
                <w:bCs/>
              </w:rPr>
              <w:t>Nombre de la actividad</w:t>
            </w:r>
          </w:p>
        </w:tc>
        <w:tc>
          <w:tcPr>
            <w:tcW w:w="6126" w:type="dxa"/>
          </w:tcPr>
          <w:p w14:paraId="4FF7F670" w14:textId="4A78A20D" w:rsidR="009E2457" w:rsidRPr="00EB14A1" w:rsidRDefault="009E2457" w:rsidP="009E2457">
            <w:pPr>
              <w:outlineLvl w:val="0"/>
              <w:rPr>
                <w:rFonts w:ascii="Arial" w:eastAsia="Times New Roman" w:hAnsi="Arial" w:cs="Arial"/>
                <w:bCs/>
                <w:highlight w:val="yellow"/>
              </w:rPr>
            </w:pPr>
            <w:r>
              <w:rPr>
                <w:rFonts w:ascii="Arial" w:eastAsia="Times New Roman" w:hAnsi="Arial" w:cs="Arial"/>
                <w:bCs/>
              </w:rPr>
              <w:t>Cuestionario clima organizacional</w:t>
            </w:r>
          </w:p>
        </w:tc>
      </w:tr>
      <w:tr w:rsidR="009E2457" w:rsidRPr="00CB2A50" w14:paraId="402627B6" w14:textId="77777777" w:rsidTr="00B741AB">
        <w:tc>
          <w:tcPr>
            <w:tcW w:w="2518" w:type="dxa"/>
            <w:shd w:val="clear" w:color="auto" w:fill="F2F2F2" w:themeFill="background1" w:themeFillShade="F2"/>
          </w:tcPr>
          <w:p w14:paraId="41FC6D29" w14:textId="77777777" w:rsidR="009E2457" w:rsidRPr="00546C24" w:rsidRDefault="009E2457" w:rsidP="009E2457">
            <w:pPr>
              <w:outlineLvl w:val="0"/>
              <w:rPr>
                <w:rFonts w:ascii="Arial" w:eastAsia="Times New Roman" w:hAnsi="Arial" w:cs="Arial"/>
                <w:bCs/>
              </w:rPr>
            </w:pPr>
            <w:r w:rsidRPr="00546C24">
              <w:rPr>
                <w:rFonts w:ascii="Arial" w:eastAsia="Times New Roman" w:hAnsi="Arial" w:cs="Arial"/>
                <w:bCs/>
              </w:rPr>
              <w:t>Descripción de la actividad:</w:t>
            </w:r>
          </w:p>
        </w:tc>
        <w:tc>
          <w:tcPr>
            <w:tcW w:w="6126" w:type="dxa"/>
          </w:tcPr>
          <w:p w14:paraId="1D2FE658" w14:textId="77777777" w:rsidR="00A81DED" w:rsidRPr="00546C24" w:rsidRDefault="00A81DED" w:rsidP="009E2457">
            <w:pPr>
              <w:outlineLvl w:val="0"/>
              <w:rPr>
                <w:rFonts w:ascii="Arial" w:eastAsia="Times New Roman" w:hAnsi="Arial" w:cs="Arial"/>
                <w:bCs/>
              </w:rPr>
            </w:pPr>
          </w:p>
          <w:p w14:paraId="0BF48F32" w14:textId="20E21AEE" w:rsidR="00A81DED" w:rsidRPr="00546C24" w:rsidRDefault="00A81DED" w:rsidP="009E2457">
            <w:pPr>
              <w:outlineLvl w:val="0"/>
              <w:rPr>
                <w:rFonts w:ascii="Arial" w:eastAsia="Times New Roman" w:hAnsi="Arial" w:cs="Arial"/>
                <w:bCs/>
              </w:rPr>
            </w:pPr>
            <w:r w:rsidRPr="00546C24">
              <w:rPr>
                <w:rFonts w:ascii="Arial" w:eastAsia="Times New Roman" w:hAnsi="Arial" w:cs="Arial"/>
                <w:bCs/>
              </w:rPr>
              <w:t>Mediante la creación de un cuestionario se detectará el clima organizacional.</w:t>
            </w:r>
          </w:p>
        </w:tc>
      </w:tr>
      <w:tr w:rsidR="009E2457" w:rsidRPr="00CB2A50" w14:paraId="4DF0EB1E" w14:textId="77777777" w:rsidTr="00B741AB">
        <w:tc>
          <w:tcPr>
            <w:tcW w:w="2518" w:type="dxa"/>
            <w:shd w:val="clear" w:color="auto" w:fill="F2F2F2" w:themeFill="background1" w:themeFillShade="F2"/>
          </w:tcPr>
          <w:p w14:paraId="12CE53F3" w14:textId="77777777" w:rsidR="009E2457" w:rsidRPr="00546C24" w:rsidRDefault="009E2457" w:rsidP="009E2457">
            <w:pPr>
              <w:outlineLvl w:val="0"/>
              <w:rPr>
                <w:rFonts w:ascii="Arial" w:eastAsia="Times New Roman" w:hAnsi="Arial" w:cs="Arial"/>
                <w:bCs/>
              </w:rPr>
            </w:pPr>
            <w:r w:rsidRPr="00546C24">
              <w:rPr>
                <w:rFonts w:ascii="Arial" w:eastAsia="Times New Roman" w:hAnsi="Arial" w:cs="Arial"/>
                <w:bCs/>
              </w:rPr>
              <w:t>Objetivo de la actividad</w:t>
            </w:r>
          </w:p>
        </w:tc>
        <w:tc>
          <w:tcPr>
            <w:tcW w:w="6126" w:type="dxa"/>
          </w:tcPr>
          <w:p w14:paraId="7672AF90" w14:textId="77777777" w:rsidR="00A81DED" w:rsidRPr="00546C24" w:rsidRDefault="00A81DED" w:rsidP="009E2457">
            <w:pPr>
              <w:outlineLvl w:val="0"/>
              <w:rPr>
                <w:rFonts w:ascii="Arial" w:eastAsia="Times New Roman" w:hAnsi="Arial" w:cs="Arial"/>
                <w:bCs/>
              </w:rPr>
            </w:pPr>
          </w:p>
          <w:p w14:paraId="10775B29" w14:textId="28C61DC7" w:rsidR="00A81DED" w:rsidRPr="00546C24" w:rsidRDefault="00A81DED" w:rsidP="009E2457">
            <w:pPr>
              <w:outlineLvl w:val="0"/>
              <w:rPr>
                <w:rFonts w:ascii="Arial" w:eastAsia="Times New Roman" w:hAnsi="Arial" w:cs="Arial"/>
                <w:bCs/>
              </w:rPr>
            </w:pPr>
            <w:r w:rsidRPr="00546C24">
              <w:rPr>
                <w:rFonts w:ascii="Arial" w:eastAsia="Times New Roman" w:hAnsi="Arial" w:cs="Arial"/>
                <w:bCs/>
              </w:rPr>
              <w:t>Detectar el clima organizacional de una empresa.</w:t>
            </w:r>
          </w:p>
        </w:tc>
      </w:tr>
      <w:tr w:rsidR="009E2457" w:rsidRPr="00CB2A50" w14:paraId="5CD8A298" w14:textId="77777777" w:rsidTr="00B741AB">
        <w:tc>
          <w:tcPr>
            <w:tcW w:w="2518" w:type="dxa"/>
            <w:shd w:val="clear" w:color="auto" w:fill="F2F2F2" w:themeFill="background1" w:themeFillShade="F2"/>
          </w:tcPr>
          <w:p w14:paraId="2E78B2B8" w14:textId="77777777" w:rsidR="009E2457" w:rsidRPr="00F665BD" w:rsidRDefault="009E2457" w:rsidP="009E2457">
            <w:pPr>
              <w:outlineLvl w:val="0"/>
              <w:rPr>
                <w:rFonts w:ascii="Arial" w:eastAsia="Times New Roman" w:hAnsi="Arial" w:cs="Arial"/>
                <w:bCs/>
              </w:rPr>
            </w:pPr>
            <w:r w:rsidRPr="00F665BD">
              <w:rPr>
                <w:rFonts w:ascii="Arial" w:eastAsia="Times New Roman" w:hAnsi="Arial" w:cs="Arial"/>
                <w:bCs/>
              </w:rPr>
              <w:t>Técnica didáctica: casos, solución de problemas, ejercicio, etc.</w:t>
            </w:r>
          </w:p>
        </w:tc>
        <w:tc>
          <w:tcPr>
            <w:tcW w:w="6126" w:type="dxa"/>
          </w:tcPr>
          <w:p w14:paraId="69F2034F" w14:textId="77777777" w:rsidR="00A81DED" w:rsidRPr="00F665BD" w:rsidRDefault="00A81DED" w:rsidP="009E2457">
            <w:pPr>
              <w:outlineLvl w:val="0"/>
              <w:rPr>
                <w:rFonts w:ascii="Arial" w:eastAsia="Times New Roman" w:hAnsi="Arial" w:cs="Arial"/>
                <w:bCs/>
              </w:rPr>
            </w:pPr>
          </w:p>
          <w:p w14:paraId="676D07FF" w14:textId="5AA31BDD" w:rsidR="00A81DED" w:rsidRPr="00F665BD" w:rsidRDefault="00F665BD" w:rsidP="009E2457">
            <w:pPr>
              <w:outlineLvl w:val="0"/>
              <w:rPr>
                <w:rFonts w:ascii="Arial" w:eastAsia="Times New Roman" w:hAnsi="Arial" w:cs="Arial"/>
                <w:bCs/>
              </w:rPr>
            </w:pPr>
            <w:r>
              <w:rPr>
                <w:rFonts w:ascii="Arial" w:eastAsia="Times New Roman" w:hAnsi="Arial" w:cs="Arial"/>
                <w:bCs/>
              </w:rPr>
              <w:t>Cuestionario</w:t>
            </w:r>
          </w:p>
        </w:tc>
      </w:tr>
      <w:tr w:rsidR="009E2457" w:rsidRPr="00CB2A50" w14:paraId="76BF583E" w14:textId="77777777" w:rsidTr="00B741AB">
        <w:tc>
          <w:tcPr>
            <w:tcW w:w="2518" w:type="dxa"/>
            <w:shd w:val="clear" w:color="auto" w:fill="F2F2F2" w:themeFill="background1" w:themeFillShade="F2"/>
          </w:tcPr>
          <w:p w14:paraId="7DE27CB4" w14:textId="77777777" w:rsidR="009E2457" w:rsidRPr="00CB2A50" w:rsidRDefault="009E2457" w:rsidP="009E2457">
            <w:pPr>
              <w:outlineLvl w:val="0"/>
              <w:rPr>
                <w:rFonts w:ascii="Arial" w:eastAsia="Times New Roman" w:hAnsi="Arial" w:cs="Arial"/>
                <w:bCs/>
              </w:rPr>
            </w:pPr>
            <w:r w:rsidRPr="00CB2A50">
              <w:rPr>
                <w:rFonts w:ascii="Arial" w:eastAsia="Times New Roman" w:hAnsi="Arial" w:cs="Arial"/>
                <w:bCs/>
              </w:rPr>
              <w:t>Palabras clave:</w:t>
            </w:r>
            <w:r w:rsidRPr="00CB2A50">
              <w:rPr>
                <w:rFonts w:ascii="Arial" w:eastAsia="Times New Roman" w:hAnsi="Arial" w:cs="Arial"/>
                <w:bCs/>
                <w:color w:val="F79646"/>
                <w:sz w:val="16"/>
              </w:rPr>
              <w:t xml:space="preserve"> </w:t>
            </w:r>
          </w:p>
        </w:tc>
        <w:tc>
          <w:tcPr>
            <w:tcW w:w="6126" w:type="dxa"/>
          </w:tcPr>
          <w:p w14:paraId="74D6FD46" w14:textId="4AB8BF41" w:rsidR="009E2457" w:rsidRPr="00CB2A50" w:rsidRDefault="009E2457" w:rsidP="009E2457">
            <w:pPr>
              <w:outlineLvl w:val="0"/>
              <w:rPr>
                <w:rFonts w:ascii="Arial" w:eastAsia="Times New Roman" w:hAnsi="Arial" w:cs="Arial"/>
                <w:bCs/>
              </w:rPr>
            </w:pPr>
            <w:r>
              <w:rPr>
                <w:rFonts w:ascii="Arial" w:hAnsi="Arial" w:cs="Arial"/>
              </w:rPr>
              <w:t>Intervenciones, ensayo, retroalimentación, encuesta, y confrontación.</w:t>
            </w:r>
          </w:p>
        </w:tc>
      </w:tr>
      <w:tr w:rsidR="009E2457" w:rsidRPr="00CB2A50" w14:paraId="54ABEF98" w14:textId="77777777" w:rsidTr="00B741AB">
        <w:tc>
          <w:tcPr>
            <w:tcW w:w="2518" w:type="dxa"/>
            <w:shd w:val="clear" w:color="auto" w:fill="F2F2F2" w:themeFill="background1" w:themeFillShade="F2"/>
          </w:tcPr>
          <w:p w14:paraId="25A93F6E" w14:textId="77777777" w:rsidR="009E2457" w:rsidRPr="009E2457" w:rsidRDefault="009E2457" w:rsidP="009E2457">
            <w:pPr>
              <w:outlineLvl w:val="0"/>
              <w:rPr>
                <w:rFonts w:ascii="Arial" w:eastAsia="Times New Roman" w:hAnsi="Arial" w:cs="Arial"/>
                <w:bCs/>
              </w:rPr>
            </w:pPr>
            <w:r w:rsidRPr="009E2457">
              <w:rPr>
                <w:rFonts w:ascii="Arial" w:eastAsia="Times New Roman" w:hAnsi="Arial" w:cs="Arial"/>
                <w:bCs/>
              </w:rPr>
              <w:t>Duración</w:t>
            </w:r>
          </w:p>
        </w:tc>
        <w:tc>
          <w:tcPr>
            <w:tcW w:w="6126" w:type="dxa"/>
          </w:tcPr>
          <w:p w14:paraId="68F33101" w14:textId="5FC50F2E" w:rsidR="009E2457" w:rsidRPr="009E2457" w:rsidRDefault="009E2457" w:rsidP="009E2457">
            <w:pPr>
              <w:outlineLvl w:val="0"/>
              <w:rPr>
                <w:rFonts w:ascii="Arial" w:eastAsia="Times New Roman" w:hAnsi="Arial" w:cs="Arial"/>
                <w:bCs/>
              </w:rPr>
            </w:pPr>
            <w:r w:rsidRPr="009E2457">
              <w:rPr>
                <w:rFonts w:ascii="Arial" w:eastAsia="Times New Roman" w:hAnsi="Arial" w:cs="Arial"/>
                <w:bCs/>
              </w:rPr>
              <w:t>2 horas</w:t>
            </w:r>
          </w:p>
        </w:tc>
      </w:tr>
      <w:tr w:rsidR="009E2457" w:rsidRPr="00CB2A50" w14:paraId="6308E898" w14:textId="77777777" w:rsidTr="00B741AB">
        <w:tc>
          <w:tcPr>
            <w:tcW w:w="2518" w:type="dxa"/>
            <w:shd w:val="clear" w:color="auto" w:fill="F2F2F2" w:themeFill="background1" w:themeFillShade="F2"/>
          </w:tcPr>
          <w:p w14:paraId="63137A33" w14:textId="77777777" w:rsidR="009E2457" w:rsidRPr="00F665BD" w:rsidRDefault="009E2457" w:rsidP="009E2457">
            <w:pPr>
              <w:outlineLvl w:val="0"/>
              <w:rPr>
                <w:rFonts w:ascii="Arial" w:eastAsia="Times New Roman" w:hAnsi="Arial" w:cs="Arial"/>
                <w:bCs/>
              </w:rPr>
            </w:pPr>
            <w:r w:rsidRPr="00F665BD">
              <w:rPr>
                <w:rFonts w:ascii="Arial" w:eastAsia="Times New Roman" w:hAnsi="Arial" w:cs="Arial"/>
                <w:bCs/>
              </w:rPr>
              <w:t>Requerimientos para la actividad</w:t>
            </w:r>
          </w:p>
        </w:tc>
        <w:tc>
          <w:tcPr>
            <w:tcW w:w="6126" w:type="dxa"/>
          </w:tcPr>
          <w:p w14:paraId="342A5745" w14:textId="77777777" w:rsidR="00A81DED" w:rsidRPr="00F665BD" w:rsidRDefault="00A81DED" w:rsidP="009E2457">
            <w:pPr>
              <w:outlineLvl w:val="0"/>
              <w:rPr>
                <w:rFonts w:ascii="Arial" w:eastAsia="Times New Roman" w:hAnsi="Arial" w:cs="Arial"/>
                <w:bCs/>
              </w:rPr>
            </w:pPr>
          </w:p>
          <w:p w14:paraId="3188AAB0" w14:textId="5935628A" w:rsidR="00A81DED" w:rsidRPr="00F665BD" w:rsidRDefault="00A81DED" w:rsidP="009E2457">
            <w:pPr>
              <w:outlineLvl w:val="0"/>
              <w:rPr>
                <w:rFonts w:ascii="Arial" w:eastAsia="Times New Roman" w:hAnsi="Arial" w:cs="Arial"/>
                <w:bCs/>
              </w:rPr>
            </w:pPr>
            <w:r w:rsidRPr="00F665BD">
              <w:rPr>
                <w:rFonts w:ascii="Arial" w:eastAsia="Times New Roman" w:hAnsi="Arial" w:cs="Arial"/>
                <w:bCs/>
              </w:rPr>
              <w:t xml:space="preserve">Información sobre una </w:t>
            </w:r>
            <w:r w:rsidR="00EB4997" w:rsidRPr="00F665BD">
              <w:rPr>
                <w:rFonts w:ascii="Arial" w:eastAsia="Times New Roman" w:hAnsi="Arial" w:cs="Arial"/>
                <w:bCs/>
              </w:rPr>
              <w:t>organización/</w:t>
            </w:r>
            <w:r w:rsidRPr="00F665BD">
              <w:rPr>
                <w:rFonts w:ascii="Arial" w:eastAsia="Times New Roman" w:hAnsi="Arial" w:cs="Arial"/>
                <w:bCs/>
              </w:rPr>
              <w:t>empresa.</w:t>
            </w:r>
          </w:p>
        </w:tc>
      </w:tr>
      <w:tr w:rsidR="009E2457" w:rsidRPr="00CB2A50" w14:paraId="55CDA4C8" w14:textId="77777777" w:rsidTr="00B741AB">
        <w:tc>
          <w:tcPr>
            <w:tcW w:w="2518" w:type="dxa"/>
            <w:shd w:val="clear" w:color="auto" w:fill="F2F2F2" w:themeFill="background1" w:themeFillShade="F2"/>
          </w:tcPr>
          <w:p w14:paraId="67CFF412" w14:textId="77777777" w:rsidR="009E2457" w:rsidRPr="00F665BD" w:rsidRDefault="009E2457" w:rsidP="009E2457">
            <w:pPr>
              <w:outlineLvl w:val="0"/>
              <w:rPr>
                <w:rFonts w:ascii="Arial" w:eastAsia="Times New Roman" w:hAnsi="Arial" w:cs="Arial"/>
                <w:bCs/>
              </w:rPr>
            </w:pPr>
            <w:r w:rsidRPr="00F665BD">
              <w:rPr>
                <w:rFonts w:ascii="Arial" w:eastAsia="Times New Roman" w:hAnsi="Arial" w:cs="Arial"/>
                <w:bCs/>
              </w:rPr>
              <w:t>Desarrollo de la actividad</w:t>
            </w:r>
          </w:p>
        </w:tc>
        <w:tc>
          <w:tcPr>
            <w:tcW w:w="6126" w:type="dxa"/>
          </w:tcPr>
          <w:p w14:paraId="589235BA" w14:textId="40723F9C" w:rsidR="00F665BD" w:rsidRDefault="00F665BD" w:rsidP="009E2457">
            <w:pPr>
              <w:outlineLvl w:val="0"/>
              <w:rPr>
                <w:rFonts w:ascii="Arial" w:eastAsia="Times New Roman" w:hAnsi="Arial" w:cs="Arial"/>
                <w:bCs/>
              </w:rPr>
            </w:pPr>
            <w:r>
              <w:rPr>
                <w:rFonts w:ascii="Arial" w:eastAsia="Times New Roman" w:hAnsi="Arial" w:cs="Arial"/>
                <w:bCs/>
              </w:rPr>
              <w:t>Para esta actividad debes tener en mente una empresa con la cual vas a trabajar.</w:t>
            </w:r>
          </w:p>
          <w:p w14:paraId="3E70C853" w14:textId="77777777" w:rsidR="00F665BD" w:rsidRPr="00F665BD" w:rsidRDefault="00F665BD" w:rsidP="009E2457">
            <w:pPr>
              <w:outlineLvl w:val="0"/>
              <w:rPr>
                <w:rFonts w:ascii="Arial" w:eastAsia="Times New Roman" w:hAnsi="Arial" w:cs="Arial"/>
                <w:bCs/>
              </w:rPr>
            </w:pPr>
          </w:p>
          <w:p w14:paraId="701235AD" w14:textId="523CBDC4" w:rsidR="00CA7776" w:rsidRPr="00F665BD" w:rsidRDefault="00EB4997" w:rsidP="00DD5119">
            <w:pPr>
              <w:pStyle w:val="Prrafodelista"/>
              <w:numPr>
                <w:ilvl w:val="0"/>
                <w:numId w:val="31"/>
              </w:numPr>
              <w:outlineLvl w:val="0"/>
              <w:rPr>
                <w:rFonts w:ascii="Arial" w:eastAsia="Times New Roman" w:hAnsi="Arial" w:cs="Arial"/>
                <w:bCs/>
              </w:rPr>
            </w:pPr>
            <w:r w:rsidRPr="00F665BD">
              <w:rPr>
                <w:rFonts w:ascii="Arial" w:eastAsia="Times New Roman" w:hAnsi="Arial" w:cs="Arial"/>
                <w:bCs/>
              </w:rPr>
              <w:t>Analiza la información de la organización investigada, en cuanto a su equipo de trabajo, giro empresarial, funciones sociales, etc</w:t>
            </w:r>
            <w:r w:rsidR="00461A6A" w:rsidRPr="00F665BD">
              <w:rPr>
                <w:rFonts w:ascii="Arial" w:eastAsia="Times New Roman" w:hAnsi="Arial" w:cs="Arial"/>
                <w:bCs/>
              </w:rPr>
              <w:t>étera</w:t>
            </w:r>
            <w:r w:rsidRPr="00F665BD">
              <w:rPr>
                <w:rFonts w:ascii="Arial" w:eastAsia="Times New Roman" w:hAnsi="Arial" w:cs="Arial"/>
                <w:bCs/>
              </w:rPr>
              <w:t>.</w:t>
            </w:r>
          </w:p>
          <w:p w14:paraId="41DA79EE" w14:textId="77777777" w:rsidR="00EB4997" w:rsidRPr="00F665BD" w:rsidRDefault="00EB4997" w:rsidP="00DD5119">
            <w:pPr>
              <w:pStyle w:val="Prrafodelista"/>
              <w:numPr>
                <w:ilvl w:val="0"/>
                <w:numId w:val="31"/>
              </w:numPr>
              <w:outlineLvl w:val="0"/>
              <w:rPr>
                <w:rFonts w:ascii="Arial" w:eastAsia="Times New Roman" w:hAnsi="Arial" w:cs="Arial"/>
                <w:bCs/>
              </w:rPr>
            </w:pPr>
            <w:r w:rsidRPr="00F665BD">
              <w:rPr>
                <w:rFonts w:ascii="Arial" w:eastAsia="Times New Roman" w:hAnsi="Arial" w:cs="Arial"/>
                <w:bCs/>
              </w:rPr>
              <w:t xml:space="preserve">Elabora un listado </w:t>
            </w:r>
            <w:r w:rsidR="00822140" w:rsidRPr="00F665BD">
              <w:rPr>
                <w:rFonts w:ascii="Arial" w:eastAsia="Times New Roman" w:hAnsi="Arial" w:cs="Arial"/>
                <w:bCs/>
              </w:rPr>
              <w:t>de los aspectos que tu consideras influyen en el ambiente laboral, de acuerdo a la información recopilada de la empresa.</w:t>
            </w:r>
          </w:p>
          <w:p w14:paraId="0E2252C2" w14:textId="433E7CFE" w:rsidR="00822140" w:rsidRPr="00F665BD" w:rsidRDefault="00822140" w:rsidP="00DD5119">
            <w:pPr>
              <w:pStyle w:val="Prrafodelista"/>
              <w:numPr>
                <w:ilvl w:val="0"/>
                <w:numId w:val="31"/>
              </w:numPr>
              <w:outlineLvl w:val="0"/>
              <w:rPr>
                <w:rFonts w:ascii="Arial" w:eastAsia="Times New Roman" w:hAnsi="Arial" w:cs="Arial"/>
                <w:bCs/>
              </w:rPr>
            </w:pPr>
            <w:r w:rsidRPr="00F665BD">
              <w:rPr>
                <w:rFonts w:ascii="Arial" w:eastAsia="Times New Roman" w:hAnsi="Arial" w:cs="Arial"/>
                <w:bCs/>
              </w:rPr>
              <w:t>Integra la información previa en un cuestionario sobre el clima organizacional, que incluya la justificación a cada una de las preguntas.</w:t>
            </w:r>
          </w:p>
        </w:tc>
      </w:tr>
      <w:tr w:rsidR="009E2457" w:rsidRPr="00CB2A50" w14:paraId="2002D096" w14:textId="77777777" w:rsidTr="00B635A7">
        <w:trPr>
          <w:trHeight w:val="1984"/>
        </w:trPr>
        <w:tc>
          <w:tcPr>
            <w:tcW w:w="2518" w:type="dxa"/>
            <w:shd w:val="clear" w:color="auto" w:fill="F2F2F2" w:themeFill="background1" w:themeFillShade="F2"/>
          </w:tcPr>
          <w:p w14:paraId="46A2C3BC" w14:textId="7E172277" w:rsidR="009E2457" w:rsidRPr="00CB2A50" w:rsidRDefault="009E2457" w:rsidP="00A81DED">
            <w:pPr>
              <w:outlineLvl w:val="0"/>
              <w:rPr>
                <w:rFonts w:ascii="Arial" w:hAnsi="Arial" w:cs="Arial"/>
                <w:sz w:val="18"/>
              </w:rPr>
            </w:pPr>
            <w:r w:rsidRPr="00CB2A50">
              <w:rPr>
                <w:rFonts w:ascii="Arial" w:eastAsia="Times New Roman" w:hAnsi="Arial" w:cs="Arial"/>
                <w:bCs/>
              </w:rPr>
              <w:t>Criterios de evaluación de la actividad</w:t>
            </w:r>
            <w:r w:rsidR="00A81DED">
              <w:rPr>
                <w:rFonts w:ascii="Arial" w:eastAsia="Times New Roman" w:hAnsi="Arial" w:cs="Arial"/>
                <w:bCs/>
                <w:color w:val="808080" w:themeColor="background1" w:themeShade="80"/>
              </w:rPr>
              <w:t>:</w:t>
            </w:r>
          </w:p>
          <w:p w14:paraId="6D3BE17B" w14:textId="77777777" w:rsidR="009E2457" w:rsidRPr="00CB2A50" w:rsidRDefault="009E2457" w:rsidP="009E2457">
            <w:pPr>
              <w:rPr>
                <w:rFonts w:ascii="Arial" w:hAnsi="Arial" w:cs="Arial"/>
                <w:color w:val="7F7F7F" w:themeColor="text1" w:themeTint="80"/>
                <w:sz w:val="18"/>
              </w:rPr>
            </w:pPr>
          </w:p>
          <w:p w14:paraId="2D4611E3" w14:textId="77777777" w:rsidR="009E2457" w:rsidRPr="00CB2A50" w:rsidRDefault="009E2457" w:rsidP="009E2457">
            <w:pPr>
              <w:rPr>
                <w:rFonts w:ascii="Arial" w:hAnsi="Arial" w:cs="Arial"/>
                <w:color w:val="7F7F7F" w:themeColor="text1" w:themeTint="80"/>
                <w:sz w:val="18"/>
              </w:rPr>
            </w:pPr>
          </w:p>
          <w:p w14:paraId="74290203" w14:textId="77777777" w:rsidR="009E2457" w:rsidRPr="00CB2A50" w:rsidRDefault="009E2457" w:rsidP="009E2457">
            <w:pPr>
              <w:outlineLvl w:val="0"/>
              <w:rPr>
                <w:rFonts w:ascii="Arial" w:eastAsia="Times New Roman" w:hAnsi="Arial" w:cs="Arial"/>
                <w:bCs/>
              </w:rPr>
            </w:pPr>
          </w:p>
        </w:tc>
        <w:tc>
          <w:tcPr>
            <w:tcW w:w="6126" w:type="dxa"/>
          </w:tcPr>
          <w:p w14:paraId="0D79BF07" w14:textId="77777777" w:rsidR="009E2457" w:rsidRPr="00CB2A50" w:rsidRDefault="009E2457" w:rsidP="009E2457">
            <w:pPr>
              <w:outlineLvl w:val="0"/>
              <w:rPr>
                <w:rFonts w:ascii="Arial" w:eastAsia="Times New Roman" w:hAnsi="Arial" w:cs="Arial"/>
                <w:bCs/>
              </w:rPr>
            </w:pPr>
          </w:p>
          <w:p w14:paraId="556F0AEC" w14:textId="45ECA224" w:rsidR="00B635A7" w:rsidRDefault="00B635A7" w:rsidP="009E2457">
            <w:pPr>
              <w:outlineLvl w:val="0"/>
              <w:rPr>
                <w:rFonts w:ascii="Arial" w:eastAsia="Times New Roman" w:hAnsi="Arial" w:cs="Arial"/>
                <w:bCs/>
              </w:rPr>
            </w:pPr>
          </w:p>
          <w:p w14:paraId="22150A29" w14:textId="1C337A86" w:rsidR="00B635A7" w:rsidRDefault="00B635A7" w:rsidP="00B635A7">
            <w:pPr>
              <w:rPr>
                <w:rFonts w:ascii="Arial" w:eastAsia="Times New Roman" w:hAnsi="Arial" w:cs="Arial"/>
              </w:rPr>
            </w:pPr>
          </w:p>
          <w:tbl>
            <w:tblPr>
              <w:tblStyle w:val="Tablaconcuadrcula"/>
              <w:tblW w:w="0" w:type="auto"/>
              <w:tblLook w:val="04A0" w:firstRow="1" w:lastRow="0" w:firstColumn="1" w:lastColumn="0" w:noHBand="0" w:noVBand="1"/>
            </w:tblPr>
            <w:tblGrid>
              <w:gridCol w:w="4168"/>
              <w:gridCol w:w="1732"/>
            </w:tblGrid>
            <w:tr w:rsidR="00B635A7" w:rsidRPr="00F665BD" w14:paraId="09992CF4" w14:textId="77777777" w:rsidTr="00C707D0">
              <w:tc>
                <w:tcPr>
                  <w:tcW w:w="4168" w:type="dxa"/>
                  <w:shd w:val="clear" w:color="auto" w:fill="E7E6E6" w:themeFill="background2"/>
                </w:tcPr>
                <w:p w14:paraId="1AB52F55" w14:textId="77777777" w:rsidR="00B635A7" w:rsidRPr="00F665BD" w:rsidRDefault="00B635A7" w:rsidP="00B635A7">
                  <w:pPr>
                    <w:jc w:val="center"/>
                    <w:outlineLvl w:val="0"/>
                    <w:rPr>
                      <w:rFonts w:ascii="Arial" w:eastAsia="Times New Roman" w:hAnsi="Arial" w:cs="Arial"/>
                      <w:b/>
                      <w:bCs/>
                    </w:rPr>
                  </w:pPr>
                  <w:r w:rsidRPr="00F665BD">
                    <w:rPr>
                      <w:rFonts w:ascii="Arial" w:eastAsia="Times New Roman" w:hAnsi="Arial" w:cs="Arial"/>
                      <w:b/>
                      <w:bCs/>
                    </w:rPr>
                    <w:t>Criterio</w:t>
                  </w:r>
                </w:p>
              </w:tc>
              <w:tc>
                <w:tcPr>
                  <w:tcW w:w="1732" w:type="dxa"/>
                  <w:shd w:val="clear" w:color="auto" w:fill="E7E6E6" w:themeFill="background2"/>
                </w:tcPr>
                <w:p w14:paraId="33E59530" w14:textId="77777777" w:rsidR="00B635A7" w:rsidRPr="00F665BD" w:rsidRDefault="00B635A7" w:rsidP="00B635A7">
                  <w:pPr>
                    <w:jc w:val="center"/>
                    <w:outlineLvl w:val="0"/>
                    <w:rPr>
                      <w:rFonts w:ascii="Arial" w:eastAsia="Times New Roman" w:hAnsi="Arial" w:cs="Arial"/>
                      <w:b/>
                      <w:bCs/>
                    </w:rPr>
                  </w:pPr>
                  <w:r w:rsidRPr="00F665BD">
                    <w:rPr>
                      <w:rFonts w:ascii="Arial" w:eastAsia="Times New Roman" w:hAnsi="Arial" w:cs="Arial"/>
                      <w:b/>
                      <w:bCs/>
                    </w:rPr>
                    <w:t>Puntaje</w:t>
                  </w:r>
                </w:p>
              </w:tc>
            </w:tr>
            <w:tr w:rsidR="00B635A7" w:rsidRPr="00F665BD" w14:paraId="20F662D0" w14:textId="77777777" w:rsidTr="00C707D0">
              <w:tc>
                <w:tcPr>
                  <w:tcW w:w="4168" w:type="dxa"/>
                </w:tcPr>
                <w:p w14:paraId="545E504D" w14:textId="2B8B3F3E" w:rsidR="00B635A7" w:rsidRPr="00F665BD" w:rsidRDefault="00B635A7" w:rsidP="00B635A7">
                  <w:pPr>
                    <w:outlineLvl w:val="0"/>
                    <w:rPr>
                      <w:rFonts w:ascii="Arial" w:eastAsia="Times New Roman" w:hAnsi="Arial" w:cs="Arial"/>
                      <w:bCs/>
                      <w:sz w:val="20"/>
                      <w:szCs w:val="20"/>
                    </w:rPr>
                  </w:pPr>
                  <w:r w:rsidRPr="00F665BD">
                    <w:rPr>
                      <w:rFonts w:ascii="Arial" w:eastAsia="Times New Roman" w:hAnsi="Arial" w:cs="Arial"/>
                      <w:bCs/>
                      <w:sz w:val="20"/>
                      <w:szCs w:val="20"/>
                    </w:rPr>
                    <w:t xml:space="preserve">1. Identifica información valiosa sobre la empresa, que definan su clima laboral. </w:t>
                  </w:r>
                </w:p>
              </w:tc>
              <w:tc>
                <w:tcPr>
                  <w:tcW w:w="1732" w:type="dxa"/>
                </w:tcPr>
                <w:p w14:paraId="413B74A3" w14:textId="7ED17DF0" w:rsidR="00B635A7" w:rsidRPr="00F665BD" w:rsidRDefault="00B11B84" w:rsidP="00B635A7">
                  <w:pPr>
                    <w:jc w:val="center"/>
                    <w:outlineLvl w:val="0"/>
                    <w:rPr>
                      <w:rFonts w:ascii="Arial" w:eastAsia="Times New Roman" w:hAnsi="Arial" w:cs="Arial"/>
                      <w:bCs/>
                      <w:sz w:val="20"/>
                      <w:szCs w:val="20"/>
                    </w:rPr>
                  </w:pPr>
                  <w:r w:rsidRPr="00F665BD">
                    <w:rPr>
                      <w:rFonts w:ascii="Arial" w:eastAsia="Times New Roman" w:hAnsi="Arial" w:cs="Arial"/>
                      <w:bCs/>
                      <w:sz w:val="20"/>
                      <w:szCs w:val="20"/>
                    </w:rPr>
                    <w:t>30</w:t>
                  </w:r>
                </w:p>
              </w:tc>
            </w:tr>
            <w:tr w:rsidR="00B635A7" w:rsidRPr="00F665BD" w14:paraId="785FCC91" w14:textId="77777777" w:rsidTr="00C707D0">
              <w:tc>
                <w:tcPr>
                  <w:tcW w:w="4168" w:type="dxa"/>
                </w:tcPr>
                <w:p w14:paraId="273997FC" w14:textId="53F5D2D8" w:rsidR="00B635A7" w:rsidRPr="00F665BD" w:rsidRDefault="00B635A7" w:rsidP="00B635A7">
                  <w:pPr>
                    <w:outlineLvl w:val="0"/>
                    <w:rPr>
                      <w:rFonts w:ascii="Arial" w:eastAsia="Times New Roman" w:hAnsi="Arial" w:cs="Arial"/>
                      <w:bCs/>
                      <w:sz w:val="20"/>
                      <w:szCs w:val="20"/>
                    </w:rPr>
                  </w:pPr>
                  <w:r w:rsidRPr="00F665BD">
                    <w:rPr>
                      <w:rFonts w:ascii="Arial" w:eastAsia="Times New Roman" w:hAnsi="Arial" w:cs="Arial"/>
                      <w:bCs/>
                      <w:sz w:val="20"/>
                      <w:szCs w:val="20"/>
                    </w:rPr>
                    <w:t>2. Realiza preguntas enfocadas al clima laboral.</w:t>
                  </w:r>
                </w:p>
              </w:tc>
              <w:tc>
                <w:tcPr>
                  <w:tcW w:w="1732" w:type="dxa"/>
                </w:tcPr>
                <w:p w14:paraId="678870E4" w14:textId="47498FC0" w:rsidR="00B635A7" w:rsidRPr="00F665BD" w:rsidRDefault="00B11B84" w:rsidP="00B635A7">
                  <w:pPr>
                    <w:jc w:val="center"/>
                    <w:outlineLvl w:val="0"/>
                    <w:rPr>
                      <w:rFonts w:ascii="Arial" w:eastAsia="Times New Roman" w:hAnsi="Arial" w:cs="Arial"/>
                      <w:bCs/>
                      <w:sz w:val="20"/>
                      <w:szCs w:val="20"/>
                    </w:rPr>
                  </w:pPr>
                  <w:r w:rsidRPr="00F665BD">
                    <w:rPr>
                      <w:rFonts w:ascii="Arial" w:eastAsia="Times New Roman" w:hAnsi="Arial" w:cs="Arial"/>
                      <w:bCs/>
                      <w:sz w:val="20"/>
                      <w:szCs w:val="20"/>
                    </w:rPr>
                    <w:t>3</w:t>
                  </w:r>
                  <w:r w:rsidR="00B635A7" w:rsidRPr="00F665BD">
                    <w:rPr>
                      <w:rFonts w:ascii="Arial" w:eastAsia="Times New Roman" w:hAnsi="Arial" w:cs="Arial"/>
                      <w:bCs/>
                      <w:sz w:val="20"/>
                      <w:szCs w:val="20"/>
                    </w:rPr>
                    <w:t>5</w:t>
                  </w:r>
                </w:p>
              </w:tc>
            </w:tr>
            <w:tr w:rsidR="00B635A7" w:rsidRPr="00F665BD" w14:paraId="7E3D2B7D" w14:textId="77777777" w:rsidTr="00C707D0">
              <w:trPr>
                <w:trHeight w:val="216"/>
              </w:trPr>
              <w:tc>
                <w:tcPr>
                  <w:tcW w:w="4168" w:type="dxa"/>
                </w:tcPr>
                <w:p w14:paraId="0E37CC8B" w14:textId="422BB5E3" w:rsidR="00B635A7" w:rsidRPr="00F665BD" w:rsidRDefault="00B635A7" w:rsidP="00B635A7">
                  <w:pPr>
                    <w:outlineLvl w:val="0"/>
                    <w:rPr>
                      <w:rFonts w:ascii="Arial" w:eastAsia="Times New Roman" w:hAnsi="Arial" w:cs="Arial"/>
                      <w:bCs/>
                      <w:sz w:val="20"/>
                      <w:szCs w:val="20"/>
                    </w:rPr>
                  </w:pPr>
                  <w:r w:rsidRPr="00F665BD">
                    <w:rPr>
                      <w:rFonts w:ascii="Arial" w:eastAsia="Times New Roman" w:hAnsi="Arial" w:cs="Arial"/>
                      <w:bCs/>
                      <w:sz w:val="20"/>
                      <w:szCs w:val="20"/>
                    </w:rPr>
                    <w:t xml:space="preserve">3. </w:t>
                  </w:r>
                  <w:r w:rsidR="00B11B84" w:rsidRPr="00F665BD">
                    <w:rPr>
                      <w:rFonts w:ascii="Arial" w:eastAsia="Times New Roman" w:hAnsi="Arial" w:cs="Arial"/>
                      <w:bCs/>
                      <w:sz w:val="20"/>
                      <w:szCs w:val="20"/>
                    </w:rPr>
                    <w:t>Justifica correctamente cada pregunta del cuestionario.</w:t>
                  </w:r>
                </w:p>
              </w:tc>
              <w:tc>
                <w:tcPr>
                  <w:tcW w:w="1732" w:type="dxa"/>
                </w:tcPr>
                <w:p w14:paraId="0DAE9956" w14:textId="425842B9" w:rsidR="00B635A7" w:rsidRPr="00F665BD" w:rsidRDefault="00B11B84" w:rsidP="00B635A7">
                  <w:pPr>
                    <w:jc w:val="center"/>
                    <w:outlineLvl w:val="0"/>
                    <w:rPr>
                      <w:rFonts w:ascii="Arial" w:eastAsia="Times New Roman" w:hAnsi="Arial" w:cs="Arial"/>
                      <w:bCs/>
                      <w:sz w:val="20"/>
                      <w:szCs w:val="20"/>
                    </w:rPr>
                  </w:pPr>
                  <w:r w:rsidRPr="00F665BD">
                    <w:rPr>
                      <w:rFonts w:ascii="Arial" w:eastAsia="Times New Roman" w:hAnsi="Arial" w:cs="Arial"/>
                      <w:bCs/>
                      <w:sz w:val="20"/>
                      <w:szCs w:val="20"/>
                    </w:rPr>
                    <w:t>35</w:t>
                  </w:r>
                </w:p>
              </w:tc>
            </w:tr>
          </w:tbl>
          <w:p w14:paraId="7DF01FEC" w14:textId="77777777" w:rsidR="009E2457" w:rsidRPr="00B635A7" w:rsidRDefault="009E2457" w:rsidP="00B635A7">
            <w:pPr>
              <w:rPr>
                <w:rFonts w:ascii="Arial" w:eastAsia="Times New Roman" w:hAnsi="Arial" w:cs="Arial"/>
              </w:rPr>
            </w:pPr>
          </w:p>
        </w:tc>
      </w:tr>
      <w:tr w:rsidR="009E2457" w:rsidRPr="00CB2A50" w14:paraId="10AD206F" w14:textId="77777777" w:rsidTr="00B741AB">
        <w:tc>
          <w:tcPr>
            <w:tcW w:w="2518" w:type="dxa"/>
            <w:shd w:val="clear" w:color="auto" w:fill="F2F2F2" w:themeFill="background1" w:themeFillShade="F2"/>
          </w:tcPr>
          <w:p w14:paraId="2708BD98" w14:textId="77777777" w:rsidR="009E2457" w:rsidRPr="00CB2A50" w:rsidRDefault="009E2457" w:rsidP="009E2457">
            <w:pPr>
              <w:outlineLvl w:val="0"/>
              <w:rPr>
                <w:rFonts w:ascii="Arial" w:eastAsia="Times New Roman" w:hAnsi="Arial" w:cs="Arial"/>
                <w:bCs/>
              </w:rPr>
            </w:pPr>
            <w:r w:rsidRPr="00CB2A50">
              <w:rPr>
                <w:rFonts w:ascii="Arial" w:eastAsia="Times New Roman" w:hAnsi="Arial" w:cs="Arial"/>
                <w:bCs/>
              </w:rPr>
              <w:t>Entregable(s):</w:t>
            </w:r>
          </w:p>
        </w:tc>
        <w:tc>
          <w:tcPr>
            <w:tcW w:w="6126" w:type="dxa"/>
          </w:tcPr>
          <w:p w14:paraId="3085555E" w14:textId="77777777" w:rsidR="009E2457" w:rsidRDefault="009E2457" w:rsidP="009E2457">
            <w:pPr>
              <w:outlineLvl w:val="0"/>
              <w:rPr>
                <w:rFonts w:ascii="Arial" w:eastAsia="Times New Roman" w:hAnsi="Arial" w:cs="Arial"/>
                <w:bCs/>
              </w:rPr>
            </w:pPr>
          </w:p>
          <w:p w14:paraId="5C99BB23" w14:textId="7F370631" w:rsidR="001350CD" w:rsidRPr="00CB2A50" w:rsidRDefault="001350CD" w:rsidP="009E2457">
            <w:pPr>
              <w:outlineLvl w:val="0"/>
              <w:rPr>
                <w:rFonts w:ascii="Arial" w:eastAsia="Times New Roman" w:hAnsi="Arial" w:cs="Arial"/>
                <w:bCs/>
              </w:rPr>
            </w:pPr>
            <w:r w:rsidRPr="00F665BD">
              <w:rPr>
                <w:rFonts w:ascii="Arial" w:eastAsia="Times New Roman" w:hAnsi="Arial" w:cs="Arial"/>
                <w:bCs/>
                <w:highlight w:val="lightGray"/>
              </w:rPr>
              <w:t>Cuestionario sobre el clima organizacional de una empresa.</w:t>
            </w:r>
          </w:p>
        </w:tc>
      </w:tr>
      <w:tr w:rsidR="009E2457" w:rsidRPr="00CB2A50" w14:paraId="007754B2" w14:textId="77777777" w:rsidTr="00B741AB">
        <w:tc>
          <w:tcPr>
            <w:tcW w:w="2518" w:type="dxa"/>
            <w:shd w:val="clear" w:color="auto" w:fill="F2F2F2" w:themeFill="background1" w:themeFillShade="F2"/>
          </w:tcPr>
          <w:p w14:paraId="5CC1F952" w14:textId="77777777" w:rsidR="009E2457" w:rsidRPr="00CB2A50" w:rsidRDefault="009E2457" w:rsidP="009E2457">
            <w:pPr>
              <w:outlineLvl w:val="0"/>
              <w:rPr>
                <w:rFonts w:ascii="Arial" w:eastAsia="Times New Roman" w:hAnsi="Arial" w:cs="Arial"/>
                <w:bCs/>
              </w:rPr>
            </w:pPr>
            <w:r w:rsidRPr="00CB2A50">
              <w:rPr>
                <w:rFonts w:ascii="Arial" w:eastAsia="Times New Roman" w:hAnsi="Arial" w:cs="Arial"/>
                <w:bCs/>
              </w:rPr>
              <w:t>Año de creación:</w:t>
            </w:r>
          </w:p>
        </w:tc>
        <w:tc>
          <w:tcPr>
            <w:tcW w:w="6126" w:type="dxa"/>
          </w:tcPr>
          <w:p w14:paraId="1886A512" w14:textId="254B064B" w:rsidR="009E2457" w:rsidRPr="00CB2A50" w:rsidRDefault="009E2457" w:rsidP="009E2457">
            <w:pPr>
              <w:outlineLvl w:val="0"/>
              <w:rPr>
                <w:rFonts w:ascii="Arial" w:eastAsia="Times New Roman" w:hAnsi="Arial" w:cs="Arial"/>
                <w:bCs/>
              </w:rPr>
            </w:pPr>
            <w:r>
              <w:rPr>
                <w:rFonts w:ascii="Arial" w:eastAsia="Times New Roman" w:hAnsi="Arial" w:cs="Arial"/>
                <w:bCs/>
              </w:rPr>
              <w:t>2014</w:t>
            </w:r>
          </w:p>
        </w:tc>
      </w:tr>
    </w:tbl>
    <w:p w14:paraId="7CF8EA21" w14:textId="77777777" w:rsidR="00B2154C" w:rsidRDefault="00B2154C" w:rsidP="00B2154C">
      <w:pPr>
        <w:pStyle w:val="Sinespaciado"/>
      </w:pPr>
    </w:p>
    <w:p w14:paraId="743B0067" w14:textId="77777777" w:rsidR="00B2154C" w:rsidRPr="00CB2A50" w:rsidRDefault="00B2154C" w:rsidP="00B2154C">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p>
    <w:p w14:paraId="2A72ECA4" w14:textId="77777777" w:rsidR="00B2154C" w:rsidRPr="00CB2A50" w:rsidRDefault="00B2154C" w:rsidP="00B2154C">
      <w:pPr>
        <w:tabs>
          <w:tab w:val="left" w:pos="6399"/>
        </w:tabs>
        <w:spacing w:after="0" w:line="240" w:lineRule="auto"/>
        <w:contextualSpacing/>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2154C" w:rsidRPr="00CB2A50" w14:paraId="43A4C3E2" w14:textId="77777777" w:rsidTr="00B741AB">
        <w:tc>
          <w:tcPr>
            <w:tcW w:w="8828" w:type="dxa"/>
          </w:tcPr>
          <w:p w14:paraId="15ED2BF8" w14:textId="77777777" w:rsidR="00B2154C" w:rsidRPr="00CB2A50" w:rsidRDefault="00B2154C" w:rsidP="00B741AB">
            <w:pPr>
              <w:tabs>
                <w:tab w:val="left" w:pos="6399"/>
              </w:tabs>
              <w:contextualSpacing/>
              <w:rPr>
                <w:rFonts w:ascii="Arial" w:hAnsi="Arial" w:cs="Arial"/>
                <w:color w:val="FF6600"/>
                <w:sz w:val="20"/>
                <w:szCs w:val="20"/>
              </w:rPr>
            </w:pPr>
          </w:p>
          <w:p w14:paraId="46BC7B25" w14:textId="498F4E1C" w:rsidR="00B2154C" w:rsidRPr="00F665BD" w:rsidRDefault="00F665BD" w:rsidP="00B741AB">
            <w:pPr>
              <w:tabs>
                <w:tab w:val="left" w:pos="6399"/>
              </w:tabs>
              <w:contextualSpacing/>
              <w:rPr>
                <w:rFonts w:ascii="Arial" w:hAnsi="Arial" w:cs="Arial"/>
                <w:sz w:val="20"/>
                <w:szCs w:val="20"/>
              </w:rPr>
            </w:pPr>
            <w:r w:rsidRPr="00F665BD">
              <w:rPr>
                <w:rFonts w:ascii="Arial" w:hAnsi="Arial" w:cs="Arial"/>
                <w:sz w:val="20"/>
                <w:szCs w:val="20"/>
              </w:rPr>
              <w:t>Es importante que los alumnos piensen en una empresa en donde les gustaría trabajar e investiguen sobre ella para que puedan contestar el cuestionario.</w:t>
            </w:r>
          </w:p>
          <w:p w14:paraId="47CD212B" w14:textId="77777777" w:rsidR="00B2154C" w:rsidRPr="00CB2A50" w:rsidRDefault="00B2154C" w:rsidP="00B741AB">
            <w:pPr>
              <w:tabs>
                <w:tab w:val="left" w:pos="6399"/>
              </w:tabs>
              <w:contextualSpacing/>
              <w:rPr>
                <w:rFonts w:ascii="Arial" w:hAnsi="Arial" w:cs="Arial"/>
                <w:color w:val="FF6600"/>
                <w:sz w:val="20"/>
                <w:szCs w:val="20"/>
              </w:rPr>
            </w:pPr>
          </w:p>
          <w:p w14:paraId="237E4996" w14:textId="77777777" w:rsidR="00B2154C" w:rsidRPr="00CB2A50" w:rsidRDefault="00B2154C" w:rsidP="00B741AB">
            <w:pPr>
              <w:tabs>
                <w:tab w:val="left" w:pos="6399"/>
              </w:tabs>
              <w:contextualSpacing/>
              <w:rPr>
                <w:rFonts w:ascii="Arial" w:hAnsi="Arial" w:cs="Arial"/>
                <w:color w:val="FF6600"/>
                <w:sz w:val="20"/>
                <w:szCs w:val="20"/>
              </w:rPr>
            </w:pPr>
          </w:p>
          <w:p w14:paraId="3ED9C699" w14:textId="77777777" w:rsidR="00B2154C" w:rsidRPr="00CB2A50" w:rsidRDefault="00B2154C" w:rsidP="00B741AB">
            <w:pPr>
              <w:tabs>
                <w:tab w:val="left" w:pos="6399"/>
              </w:tabs>
              <w:contextualSpacing/>
              <w:rPr>
                <w:rFonts w:ascii="Arial" w:hAnsi="Arial" w:cs="Arial"/>
                <w:color w:val="FF6600"/>
                <w:sz w:val="20"/>
                <w:szCs w:val="20"/>
              </w:rPr>
            </w:pPr>
          </w:p>
        </w:tc>
      </w:tr>
    </w:tbl>
    <w:p w14:paraId="5340C16C" w14:textId="77777777" w:rsidR="00B2154C" w:rsidRDefault="00B2154C" w:rsidP="00B2154C">
      <w:pPr>
        <w:pStyle w:val="Sinespaciado"/>
      </w:pPr>
      <w:bookmarkStart w:id="24" w:name="_GoBack"/>
      <w:bookmarkEnd w:id="24"/>
    </w:p>
    <w:sectPr w:rsidR="00B2154C">
      <w:footerReference w:type="default" r:id="rId128"/>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CELA GARZA FERNANDEZ" w:date="2015-02-18T16:50:00Z" w:initials="MGF">
    <w:p w14:paraId="321D492E" w14:textId="77777777" w:rsidR="00731CFE" w:rsidRDefault="00731CFE">
      <w:pPr>
        <w:pStyle w:val="Textocomentario"/>
      </w:pPr>
      <w:r>
        <w:rPr>
          <w:rStyle w:val="Refdecomentario"/>
        </w:rPr>
        <w:annotationRef/>
      </w:r>
      <w:r>
        <w:t xml:space="preserve">Imagen diagnóstico: </w:t>
      </w:r>
      <w:r w:rsidRPr="00B54079">
        <w:t>491208537</w:t>
      </w:r>
    </w:p>
    <w:p w14:paraId="139B1829" w14:textId="77777777" w:rsidR="00731CFE" w:rsidRDefault="00731CFE">
      <w:pPr>
        <w:pStyle w:val="Textocomentario"/>
        <w:rPr>
          <w:rFonts w:ascii="Arial" w:hAnsi="Arial" w:cs="Arial"/>
          <w:color w:val="5F5B62"/>
          <w:sz w:val="16"/>
          <w:szCs w:val="16"/>
          <w:shd w:val="clear" w:color="auto" w:fill="FFFFFF"/>
        </w:rPr>
      </w:pPr>
      <w:r>
        <w:t xml:space="preserve">Acción: </w:t>
      </w:r>
      <w:r>
        <w:rPr>
          <w:rFonts w:ascii="Arial" w:hAnsi="Arial" w:cs="Arial"/>
          <w:color w:val="5F5B62"/>
          <w:sz w:val="16"/>
          <w:szCs w:val="16"/>
          <w:shd w:val="clear" w:color="auto" w:fill="FFFFFF"/>
        </w:rPr>
        <w:t>488868143</w:t>
      </w:r>
    </w:p>
    <w:p w14:paraId="7ABC9091" w14:textId="39EC2442" w:rsidR="00731CFE" w:rsidRDefault="00731CFE">
      <w:pPr>
        <w:pStyle w:val="Textocomentario"/>
        <w:rPr>
          <w:rFonts w:ascii="Arial" w:hAnsi="Arial" w:cs="Arial"/>
          <w:color w:val="5F5B62"/>
          <w:sz w:val="16"/>
          <w:szCs w:val="16"/>
          <w:shd w:val="clear" w:color="auto" w:fill="FFFFFF"/>
        </w:rPr>
      </w:pPr>
      <w:proofErr w:type="spellStart"/>
      <w:r>
        <w:rPr>
          <w:rFonts w:ascii="Arial" w:hAnsi="Arial" w:cs="Arial"/>
          <w:color w:val="5F5B62"/>
          <w:sz w:val="16"/>
          <w:szCs w:val="16"/>
          <w:shd w:val="clear" w:color="auto" w:fill="FFFFFF"/>
        </w:rPr>
        <w:t>Admon</w:t>
      </w:r>
      <w:proofErr w:type="spellEnd"/>
      <w:r>
        <w:rPr>
          <w:rFonts w:ascii="Arial" w:hAnsi="Arial" w:cs="Arial"/>
          <w:color w:val="5F5B62"/>
          <w:sz w:val="16"/>
          <w:szCs w:val="16"/>
          <w:shd w:val="clear" w:color="auto" w:fill="FFFFFF"/>
        </w:rPr>
        <w:t xml:space="preserve"> programa: </w:t>
      </w:r>
      <w:r w:rsidRPr="00B54079">
        <w:rPr>
          <w:rFonts w:ascii="Arial" w:hAnsi="Arial" w:cs="Arial"/>
          <w:color w:val="5F5B62"/>
          <w:sz w:val="16"/>
          <w:szCs w:val="16"/>
          <w:shd w:val="clear" w:color="auto" w:fill="FFFFFF"/>
        </w:rPr>
        <w:t>180445837</w:t>
      </w:r>
    </w:p>
    <w:p w14:paraId="618E34E6" w14:textId="77777777" w:rsidR="00731CFE" w:rsidRDefault="00731CFE">
      <w:pPr>
        <w:pStyle w:val="Textocomentario"/>
        <w:rPr>
          <w:rFonts w:ascii="Arial" w:hAnsi="Arial" w:cs="Arial"/>
          <w:color w:val="5F5B62"/>
          <w:sz w:val="16"/>
          <w:szCs w:val="16"/>
          <w:shd w:val="clear" w:color="auto" w:fill="FFFFFF"/>
        </w:rPr>
      </w:pPr>
    </w:p>
    <w:p w14:paraId="279046B4" w14:textId="77777777" w:rsidR="00731CFE" w:rsidRDefault="00731CFE">
      <w:pPr>
        <w:pStyle w:val="Textocomentario"/>
      </w:pPr>
    </w:p>
  </w:comment>
  <w:comment w:id="1" w:author="MARCELA GARZA FERNANDEZ" w:date="2015-02-18T17:01:00Z" w:initials="MGF">
    <w:p w14:paraId="3F641D51" w14:textId="2CA0BF19" w:rsidR="00731CFE" w:rsidRDefault="00731CFE">
      <w:pPr>
        <w:pStyle w:val="Textocomentario"/>
      </w:pPr>
      <w:r>
        <w:rPr>
          <w:rStyle w:val="Refdecomentario"/>
        </w:rPr>
        <w:annotationRef/>
      </w:r>
      <w:r>
        <w:t xml:space="preserve">ID: </w:t>
      </w:r>
      <w:r w:rsidRPr="00402E49">
        <w:t>181178018</w:t>
      </w:r>
    </w:p>
  </w:comment>
  <w:comment w:id="2" w:author="MARCELA GARZA FERNANDEZ" w:date="2015-02-24T15:41:00Z" w:initials="MGF">
    <w:p w14:paraId="306B8FB7" w14:textId="34660D91" w:rsidR="00731CFE" w:rsidRDefault="00731CFE">
      <w:pPr>
        <w:pStyle w:val="Textocomentario"/>
      </w:pPr>
      <w:r>
        <w:rPr>
          <w:rStyle w:val="Refdecomentario"/>
        </w:rPr>
        <w:annotationRef/>
      </w:r>
      <w:r>
        <w:t xml:space="preserve">ID: </w:t>
      </w:r>
      <w:r>
        <w:rPr>
          <w:rFonts w:ascii="Arial" w:hAnsi="Arial" w:cs="Arial"/>
          <w:color w:val="5F5B62"/>
          <w:sz w:val="16"/>
          <w:szCs w:val="16"/>
          <w:shd w:val="clear" w:color="auto" w:fill="FFFFFF"/>
        </w:rPr>
        <w:t>454405431</w:t>
      </w:r>
    </w:p>
  </w:comment>
  <w:comment w:id="3" w:author="MARCELA GARZA FERNANDEZ" w:date="2015-02-24T15:43:00Z" w:initials="MGF">
    <w:p w14:paraId="029345B7" w14:textId="33255E0B" w:rsidR="00731CFE" w:rsidRDefault="00731CFE">
      <w:pPr>
        <w:pStyle w:val="Textocomentario"/>
      </w:pPr>
      <w:r>
        <w:rPr>
          <w:rStyle w:val="Refdecomentario"/>
        </w:rPr>
        <w:annotationRef/>
      </w:r>
      <w:r>
        <w:t xml:space="preserve">ID: </w:t>
      </w:r>
      <w:r w:rsidRPr="005F7146">
        <w:t>163872195</w:t>
      </w:r>
    </w:p>
  </w:comment>
  <w:comment w:id="4" w:author="MARCELA GARZA FERNANDEZ" w:date="2015-02-24T15:47:00Z" w:initials="MGF">
    <w:p w14:paraId="0AA65D63" w14:textId="1FF5859C" w:rsidR="00731CFE" w:rsidRDefault="00731CFE">
      <w:pPr>
        <w:pStyle w:val="Textocomentario"/>
      </w:pPr>
      <w:r>
        <w:rPr>
          <w:rStyle w:val="Refdecomentario"/>
        </w:rPr>
        <w:annotationRef/>
      </w:r>
      <w:r>
        <w:t>Mensaje para programador (interactivo)</w:t>
      </w:r>
    </w:p>
  </w:comment>
  <w:comment w:id="5" w:author="MARCELA GARZA FERNANDEZ" w:date="2015-02-24T16:07:00Z" w:initials="MGF">
    <w:p w14:paraId="30CD7C76" w14:textId="04FC3B42" w:rsidR="00731CFE" w:rsidRDefault="00731CFE">
      <w:pPr>
        <w:pStyle w:val="Textocomentario"/>
      </w:pPr>
      <w:r>
        <w:rPr>
          <w:rStyle w:val="Refdecomentario"/>
        </w:rPr>
        <w:annotationRef/>
      </w:r>
      <w:r>
        <w:t xml:space="preserve">ID: </w:t>
      </w:r>
      <w:r>
        <w:rPr>
          <w:rFonts w:ascii="Arial" w:hAnsi="Arial" w:cs="Arial"/>
          <w:color w:val="5F5B62"/>
          <w:sz w:val="16"/>
          <w:szCs w:val="16"/>
          <w:shd w:val="clear" w:color="auto" w:fill="FFFFFF"/>
        </w:rPr>
        <w:t>121198814</w:t>
      </w:r>
    </w:p>
  </w:comment>
  <w:comment w:id="6" w:author="MARCELA GARZA FERNANDEZ" w:date="2015-02-24T16:14:00Z" w:initials="MGF">
    <w:p w14:paraId="6DB25C9F" w14:textId="592F261D" w:rsidR="00731CFE" w:rsidRDefault="00731CFE">
      <w:pPr>
        <w:pStyle w:val="Textocomentario"/>
      </w:pPr>
      <w:r>
        <w:rPr>
          <w:rStyle w:val="Refdecomentario"/>
        </w:rPr>
        <w:annotationRef/>
      </w:r>
      <w:r>
        <w:t xml:space="preserve">ID: </w:t>
      </w:r>
      <w:r>
        <w:rPr>
          <w:rFonts w:ascii="Arial" w:hAnsi="Arial" w:cs="Arial"/>
          <w:color w:val="5F5B62"/>
          <w:sz w:val="16"/>
          <w:szCs w:val="16"/>
          <w:shd w:val="clear" w:color="auto" w:fill="FFFFFF"/>
        </w:rPr>
        <w:t>137801348</w:t>
      </w:r>
    </w:p>
  </w:comment>
  <w:comment w:id="7" w:author="MARCELA GARZA FERNANDEZ" w:date="2015-02-24T16:17:00Z" w:initials="MGF">
    <w:p w14:paraId="71905C29" w14:textId="2A320813" w:rsidR="00731CFE" w:rsidRDefault="00731CFE">
      <w:pPr>
        <w:pStyle w:val="Textocomentario"/>
      </w:pPr>
      <w:r>
        <w:rPr>
          <w:rStyle w:val="Refdecomentario"/>
        </w:rPr>
        <w:annotationRef/>
      </w:r>
      <w:r>
        <w:t>Mensaje para producción: Favor de generar vínculo para que al dar clic en “aquí” te lleve a los ejemplos de hipótesis</w:t>
      </w:r>
    </w:p>
  </w:comment>
  <w:comment w:id="8" w:author="MARCELA GARZA FERNANDEZ" w:date="2015-02-24T16:20:00Z" w:initials="MGF">
    <w:p w14:paraId="3CF10CF2" w14:textId="3CFB2EC6" w:rsidR="00731CFE" w:rsidRDefault="00731CFE">
      <w:pPr>
        <w:pStyle w:val="Textocomentario"/>
      </w:pPr>
      <w:r>
        <w:rPr>
          <w:rStyle w:val="Refdecomentario"/>
        </w:rPr>
        <w:annotationRef/>
      </w:r>
      <w:r>
        <w:t xml:space="preserve">ID: </w:t>
      </w:r>
      <w:r>
        <w:rPr>
          <w:rFonts w:ascii="Arial" w:hAnsi="Arial" w:cs="Arial"/>
          <w:color w:val="5F5B62"/>
          <w:sz w:val="16"/>
          <w:szCs w:val="16"/>
          <w:shd w:val="clear" w:color="auto" w:fill="FFFFFF"/>
        </w:rPr>
        <w:t>515864771</w:t>
      </w:r>
    </w:p>
  </w:comment>
  <w:comment w:id="9" w:author="MARCELA GARZA FERNANDEZ" w:date="2015-02-24T16:23:00Z" w:initials="MGF">
    <w:p w14:paraId="0EE9D7EF" w14:textId="34B62B02" w:rsidR="00731CFE" w:rsidRDefault="00731CFE">
      <w:pPr>
        <w:pStyle w:val="Textocomentario"/>
      </w:pPr>
      <w:r>
        <w:rPr>
          <w:rStyle w:val="Refdecomentario"/>
        </w:rPr>
        <w:annotationRef/>
      </w:r>
      <w:r>
        <w:t xml:space="preserve">ID: </w:t>
      </w:r>
      <w:r>
        <w:rPr>
          <w:rFonts w:ascii="Arial" w:hAnsi="Arial" w:cs="Arial"/>
          <w:color w:val="5F5B62"/>
          <w:sz w:val="16"/>
          <w:szCs w:val="16"/>
          <w:shd w:val="clear" w:color="auto" w:fill="FFFFFF"/>
        </w:rPr>
        <w:t>467607423</w:t>
      </w:r>
    </w:p>
  </w:comment>
  <w:comment w:id="10" w:author="MARCELA GARZA FERNANDEZ" w:date="2015-02-24T16:33:00Z" w:initials="MGF">
    <w:p w14:paraId="76CDBF1E" w14:textId="354A2E6C" w:rsidR="00731CFE" w:rsidRDefault="00731CFE">
      <w:pPr>
        <w:pStyle w:val="Textocomentario"/>
      </w:pPr>
      <w:r>
        <w:rPr>
          <w:rStyle w:val="Refdecomentario"/>
        </w:rPr>
        <w:annotationRef/>
      </w:r>
      <w:r>
        <w:t>Mensaje para programador</w:t>
      </w:r>
    </w:p>
  </w:comment>
  <w:comment w:id="11" w:author="MARCELA GARZA FERNANDEZ" w:date="2015-02-24T16:37:00Z" w:initials="MGF">
    <w:p w14:paraId="29FAD2FA" w14:textId="776E773B" w:rsidR="00731CFE" w:rsidRDefault="00731CFE">
      <w:pPr>
        <w:pStyle w:val="Textocomentario"/>
      </w:pPr>
      <w:r>
        <w:rPr>
          <w:rStyle w:val="Refdecomentario"/>
        </w:rPr>
        <w:annotationRef/>
      </w:r>
      <w:r>
        <w:t xml:space="preserve">ID: </w:t>
      </w:r>
      <w:r>
        <w:rPr>
          <w:rFonts w:ascii="Arial" w:hAnsi="Arial" w:cs="Arial"/>
          <w:color w:val="5F5B62"/>
          <w:sz w:val="16"/>
          <w:szCs w:val="16"/>
          <w:shd w:val="clear" w:color="auto" w:fill="FFFFFF"/>
        </w:rPr>
        <w:t>164123455</w:t>
      </w:r>
    </w:p>
  </w:comment>
  <w:comment w:id="12" w:author="MARCELA GARZA FERNANDEZ" w:date="2015-02-24T16:43:00Z" w:initials="MGF">
    <w:p w14:paraId="3D98C417" w14:textId="0EB5D1E2" w:rsidR="00731CFE" w:rsidRPr="00DC06BC" w:rsidRDefault="00731CFE">
      <w:pPr>
        <w:pStyle w:val="Textocomentario"/>
      </w:pPr>
      <w:r>
        <w:rPr>
          <w:rStyle w:val="Refdecomentario"/>
        </w:rPr>
        <w:annotationRef/>
      </w:r>
      <w:r w:rsidRPr="00DC06BC">
        <w:t xml:space="preserve">ID: </w:t>
      </w:r>
      <w:r w:rsidRPr="00DC06BC">
        <w:rPr>
          <w:rFonts w:ascii="Arial" w:hAnsi="Arial" w:cs="Arial"/>
          <w:color w:val="5F5B62"/>
          <w:sz w:val="16"/>
          <w:szCs w:val="16"/>
          <w:shd w:val="clear" w:color="auto" w:fill="FFFFFF"/>
        </w:rPr>
        <w:t>178915467</w:t>
      </w:r>
    </w:p>
  </w:comment>
  <w:comment w:id="13" w:author="MARCELA GARZA FERNANDEZ" w:date="2015-02-24T16:50:00Z" w:initials="MGF">
    <w:p w14:paraId="39BFEB7B" w14:textId="4D62F24A" w:rsidR="00731CFE" w:rsidRPr="00CB2AA2" w:rsidRDefault="00731CFE">
      <w:pPr>
        <w:pStyle w:val="Textocomentario"/>
        <w:rPr>
          <w:lang w:val="en-US"/>
        </w:rPr>
      </w:pPr>
      <w:r>
        <w:rPr>
          <w:rStyle w:val="Refdecomentario"/>
        </w:rPr>
        <w:annotationRef/>
      </w:r>
      <w:r w:rsidRPr="00CB2AA2">
        <w:rPr>
          <w:lang w:val="en-US"/>
        </w:rPr>
        <w:t xml:space="preserve">ID: </w:t>
      </w:r>
      <w:r w:rsidRPr="00CB2AA2">
        <w:rPr>
          <w:rFonts w:ascii="Arial" w:hAnsi="Arial" w:cs="Arial"/>
          <w:color w:val="5F5B62"/>
          <w:sz w:val="16"/>
          <w:szCs w:val="16"/>
          <w:shd w:val="clear" w:color="auto" w:fill="FFFFFF"/>
          <w:lang w:val="en-US"/>
        </w:rPr>
        <w:t>186551420</w:t>
      </w:r>
    </w:p>
  </w:comment>
  <w:comment w:id="14" w:author="MARCELA GARZA FERNANDEZ" w:date="2015-02-24T16:52:00Z" w:initials="MGF">
    <w:p w14:paraId="5134444F" w14:textId="489F9359" w:rsidR="00731CFE" w:rsidRPr="00CB2AA2" w:rsidRDefault="00731CFE">
      <w:pPr>
        <w:pStyle w:val="Textocomentario"/>
        <w:rPr>
          <w:lang w:val="en-US"/>
        </w:rPr>
      </w:pPr>
      <w:r>
        <w:rPr>
          <w:rStyle w:val="Refdecomentario"/>
        </w:rPr>
        <w:annotationRef/>
      </w:r>
      <w:r w:rsidRPr="00CB2AA2">
        <w:rPr>
          <w:lang w:val="en-US"/>
        </w:rPr>
        <w:t xml:space="preserve">ID: </w:t>
      </w:r>
      <w:r w:rsidRPr="00CB2AA2">
        <w:rPr>
          <w:rFonts w:ascii="Arial" w:hAnsi="Arial" w:cs="Arial"/>
          <w:color w:val="5F5B62"/>
          <w:sz w:val="16"/>
          <w:szCs w:val="16"/>
          <w:shd w:val="clear" w:color="auto" w:fill="FFFFFF"/>
          <w:lang w:val="en-US"/>
        </w:rPr>
        <w:t>455646977</w:t>
      </w:r>
    </w:p>
  </w:comment>
  <w:comment w:id="15" w:author="MARCELA GARZA FERNANDEZ" w:date="2015-02-24T16:56:00Z" w:initials="MGF">
    <w:p w14:paraId="0EC725D5" w14:textId="23F1080B" w:rsidR="00731CFE" w:rsidRPr="00CB2AA2" w:rsidRDefault="00731CFE">
      <w:pPr>
        <w:pStyle w:val="Textocomentario"/>
        <w:rPr>
          <w:lang w:val="en-US"/>
        </w:rPr>
      </w:pPr>
      <w:r>
        <w:rPr>
          <w:rStyle w:val="Refdecomentario"/>
        </w:rPr>
        <w:annotationRef/>
      </w:r>
      <w:r w:rsidRPr="00CB2AA2">
        <w:rPr>
          <w:lang w:val="en-US"/>
        </w:rPr>
        <w:t xml:space="preserve">ID: </w:t>
      </w:r>
      <w:r w:rsidRPr="00CB2AA2">
        <w:rPr>
          <w:rFonts w:ascii="Arial" w:hAnsi="Arial" w:cs="Arial"/>
          <w:color w:val="5F5B62"/>
          <w:sz w:val="16"/>
          <w:szCs w:val="16"/>
          <w:shd w:val="clear" w:color="auto" w:fill="FFFFFF"/>
          <w:lang w:val="en-US"/>
        </w:rPr>
        <w:t>468171181</w:t>
      </w:r>
    </w:p>
  </w:comment>
  <w:comment w:id="16" w:author="MARCELA GARZA FERNANDEZ" w:date="2015-02-24T16:58:00Z" w:initials="MGF">
    <w:p w14:paraId="76FA4C72" w14:textId="4834E399" w:rsidR="00731CFE" w:rsidRPr="00CB2AA2" w:rsidRDefault="00731CFE">
      <w:pPr>
        <w:pStyle w:val="Textocomentario"/>
        <w:rPr>
          <w:lang w:val="en-US"/>
        </w:rPr>
      </w:pPr>
      <w:r>
        <w:rPr>
          <w:rStyle w:val="Refdecomentario"/>
        </w:rPr>
        <w:annotationRef/>
      </w:r>
      <w:r w:rsidRPr="00CB2AA2">
        <w:rPr>
          <w:lang w:val="en-US"/>
        </w:rPr>
        <w:t xml:space="preserve">ID: </w:t>
      </w:r>
      <w:r w:rsidRPr="00CB2AA2">
        <w:rPr>
          <w:rFonts w:ascii="Arial" w:hAnsi="Arial" w:cs="Arial"/>
          <w:color w:val="5F5B62"/>
          <w:sz w:val="16"/>
          <w:szCs w:val="16"/>
          <w:shd w:val="clear" w:color="auto" w:fill="FFFFFF"/>
          <w:lang w:val="en-US"/>
        </w:rPr>
        <w:t>175773252</w:t>
      </w:r>
    </w:p>
  </w:comment>
  <w:comment w:id="17" w:author="MARCELA GARZA FERNANDEZ" w:date="2015-02-24T17:01:00Z" w:initials="MGF">
    <w:p w14:paraId="73843422" w14:textId="27BFE583" w:rsidR="00731CFE" w:rsidRPr="00CB2AA2" w:rsidRDefault="00731CFE">
      <w:pPr>
        <w:pStyle w:val="Textocomentario"/>
        <w:rPr>
          <w:lang w:val="en-US"/>
        </w:rPr>
      </w:pPr>
      <w:r>
        <w:rPr>
          <w:rStyle w:val="Refdecomentario"/>
        </w:rPr>
        <w:annotationRef/>
      </w:r>
      <w:r w:rsidRPr="00CB2AA2">
        <w:rPr>
          <w:lang w:val="en-US"/>
        </w:rPr>
        <w:t xml:space="preserve">ID: </w:t>
      </w:r>
      <w:r w:rsidRPr="00CB2AA2">
        <w:rPr>
          <w:rFonts w:ascii="Arial" w:hAnsi="Arial" w:cs="Arial"/>
          <w:color w:val="5F5B62"/>
          <w:sz w:val="16"/>
          <w:szCs w:val="16"/>
          <w:shd w:val="clear" w:color="auto" w:fill="FFFFFF"/>
          <w:lang w:val="en-US"/>
        </w:rPr>
        <w:t>119557713</w:t>
      </w:r>
    </w:p>
  </w:comment>
  <w:comment w:id="18" w:author="MARCELA GARZA FERNANDEZ" w:date="2015-02-24T17:05:00Z" w:initials="MGF">
    <w:p w14:paraId="711DFE93" w14:textId="191DDA1E" w:rsidR="00731CFE" w:rsidRPr="00DC06BC" w:rsidRDefault="00731CFE">
      <w:pPr>
        <w:pStyle w:val="Textocomentario"/>
      </w:pPr>
      <w:r>
        <w:rPr>
          <w:rStyle w:val="Refdecomentario"/>
        </w:rPr>
        <w:annotationRef/>
      </w:r>
      <w:r w:rsidRPr="00DC06BC">
        <w:t xml:space="preserve">ID: </w:t>
      </w:r>
      <w:r w:rsidRPr="00DC06BC">
        <w:rPr>
          <w:rFonts w:ascii="Arial" w:hAnsi="Arial" w:cs="Arial"/>
          <w:color w:val="5F5B62"/>
          <w:sz w:val="16"/>
          <w:szCs w:val="16"/>
          <w:shd w:val="clear" w:color="auto" w:fill="FFFFFF"/>
        </w:rPr>
        <w:t>469753685</w:t>
      </w:r>
    </w:p>
  </w:comment>
  <w:comment w:id="19" w:author="MARCELA GARZA FERNANDEZ" w:date="2015-02-25T12:42:00Z" w:initials="MGF">
    <w:p w14:paraId="26E0841D" w14:textId="2436CB99" w:rsidR="00731CFE" w:rsidRPr="00CB2AA2" w:rsidRDefault="00731CFE">
      <w:pPr>
        <w:pStyle w:val="Textocomentario"/>
        <w:rPr>
          <w:lang w:val="en-US"/>
        </w:rPr>
      </w:pPr>
      <w:r>
        <w:rPr>
          <w:rStyle w:val="Refdecomentario"/>
        </w:rPr>
        <w:annotationRef/>
      </w:r>
      <w:r w:rsidRPr="00CB2AA2">
        <w:rPr>
          <w:lang w:val="en-US"/>
        </w:rPr>
        <w:t xml:space="preserve">ID: </w:t>
      </w:r>
      <w:r w:rsidRPr="00CB2AA2">
        <w:rPr>
          <w:rFonts w:ascii="Arial" w:hAnsi="Arial" w:cs="Arial"/>
          <w:color w:val="5F5B62"/>
          <w:sz w:val="16"/>
          <w:szCs w:val="16"/>
          <w:shd w:val="clear" w:color="auto" w:fill="FFFFFF"/>
          <w:lang w:val="en-US"/>
        </w:rPr>
        <w:t>487156365</w:t>
      </w:r>
    </w:p>
  </w:comment>
  <w:comment w:id="20" w:author="MARCELA GARZA FERNANDEZ" w:date="2015-02-25T16:23:00Z" w:initials="MGF">
    <w:p w14:paraId="1D3B3641" w14:textId="287DA53D" w:rsidR="00731CFE" w:rsidRPr="00CB2AA2" w:rsidRDefault="00731CFE">
      <w:pPr>
        <w:pStyle w:val="Textocomentario"/>
        <w:rPr>
          <w:lang w:val="en-US"/>
        </w:rPr>
      </w:pPr>
      <w:r>
        <w:rPr>
          <w:rStyle w:val="Refdecomentario"/>
        </w:rPr>
        <w:annotationRef/>
      </w:r>
      <w:r w:rsidRPr="00CB2AA2">
        <w:rPr>
          <w:lang w:val="en-US"/>
        </w:rPr>
        <w:t xml:space="preserve">ID: </w:t>
      </w:r>
      <w:r w:rsidRPr="00CB2AA2">
        <w:rPr>
          <w:rFonts w:ascii="Arial" w:hAnsi="Arial" w:cs="Arial"/>
          <w:color w:val="5F5B62"/>
          <w:sz w:val="16"/>
          <w:szCs w:val="16"/>
          <w:shd w:val="clear" w:color="auto" w:fill="FFFFFF"/>
          <w:lang w:val="en-US"/>
        </w:rPr>
        <w:t>476761461</w:t>
      </w:r>
    </w:p>
  </w:comment>
  <w:comment w:id="21" w:author="MARCELA GARZA FERNANDEZ" w:date="2015-02-25T16:28:00Z" w:initials="MGF">
    <w:p w14:paraId="6C2B6DB8" w14:textId="72C3200E" w:rsidR="00731CFE" w:rsidRPr="00CB2AA2" w:rsidRDefault="00731CFE">
      <w:pPr>
        <w:pStyle w:val="Textocomentario"/>
        <w:rPr>
          <w:lang w:val="en-US"/>
        </w:rPr>
      </w:pPr>
      <w:r>
        <w:rPr>
          <w:rStyle w:val="Refdecomentario"/>
        </w:rPr>
        <w:annotationRef/>
      </w:r>
      <w:r w:rsidRPr="00CB2AA2">
        <w:rPr>
          <w:lang w:val="en-US"/>
        </w:rPr>
        <w:t xml:space="preserve">ID: </w:t>
      </w:r>
      <w:r w:rsidRPr="00CB2AA2">
        <w:rPr>
          <w:rFonts w:ascii="Arial" w:hAnsi="Arial" w:cs="Arial"/>
          <w:color w:val="5F5B62"/>
          <w:sz w:val="16"/>
          <w:szCs w:val="16"/>
          <w:shd w:val="clear" w:color="auto" w:fill="FFFFFF"/>
          <w:lang w:val="en-US"/>
        </w:rPr>
        <w:t>460821069</w:t>
      </w:r>
    </w:p>
  </w:comment>
  <w:comment w:id="22" w:author="MARCELA GARZA FERNANDEZ" w:date="2015-03-04T15:58:00Z" w:initials="MGF">
    <w:p w14:paraId="01027C5D" w14:textId="191A27D2" w:rsidR="00731CFE" w:rsidRDefault="00731CFE">
      <w:pPr>
        <w:pStyle w:val="Textocomentario"/>
      </w:pPr>
      <w:r>
        <w:rPr>
          <w:rStyle w:val="Refdecomentario"/>
        </w:rPr>
        <w:annotationRef/>
      </w:r>
      <w:r>
        <w:t xml:space="preserve">ID: </w:t>
      </w:r>
      <w:r>
        <w:rPr>
          <w:rFonts w:ascii="Arial" w:hAnsi="Arial" w:cs="Arial"/>
          <w:color w:val="5F5B62"/>
          <w:sz w:val="16"/>
          <w:szCs w:val="16"/>
          <w:shd w:val="clear" w:color="auto" w:fill="FFFFFF"/>
        </w:rPr>
        <w:t>74879093</w:t>
      </w:r>
    </w:p>
  </w:comment>
  <w:comment w:id="23" w:author="MARCELA GARZA FERNANDEZ" w:date="2015-03-04T16:08:00Z" w:initials="MGF">
    <w:p w14:paraId="0AAD43E8" w14:textId="77777777" w:rsidR="00731CFE" w:rsidRDefault="00731CFE" w:rsidP="00DD5119">
      <w:pPr>
        <w:numPr>
          <w:ilvl w:val="0"/>
          <w:numId w:val="23"/>
        </w:numPr>
        <w:spacing w:after="0" w:line="248" w:lineRule="atLeast"/>
        <w:ind w:left="0"/>
        <w:rPr>
          <w:rFonts w:ascii="Arial" w:hAnsi="Arial" w:cs="Arial"/>
          <w:color w:val="33322E"/>
          <w:sz w:val="17"/>
          <w:szCs w:val="17"/>
        </w:rPr>
      </w:pPr>
      <w:r>
        <w:rPr>
          <w:rStyle w:val="Refdecomentario"/>
        </w:rPr>
        <w:annotationRef/>
      </w:r>
      <w:r>
        <w:t xml:space="preserve">ID: </w:t>
      </w:r>
      <w:hyperlink r:id="rId1" w:history="1">
        <w:r>
          <w:rPr>
            <w:rStyle w:val="Hipervnculo"/>
            <w:rFonts w:ascii="Arial" w:hAnsi="Arial" w:cs="Arial"/>
            <w:color w:val="00AAFF"/>
            <w:sz w:val="15"/>
            <w:szCs w:val="15"/>
          </w:rPr>
          <w:t>485076011</w:t>
        </w:r>
      </w:hyperlink>
    </w:p>
    <w:p w14:paraId="0CD3A8AC" w14:textId="5D07B8A4" w:rsidR="00731CFE" w:rsidRDefault="00731CFE">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9046B4" w15:done="0"/>
  <w15:commentEx w15:paraId="3F641D51" w15:done="0"/>
  <w15:commentEx w15:paraId="306B8FB7" w15:done="0"/>
  <w15:commentEx w15:paraId="029345B7" w15:done="0"/>
  <w15:commentEx w15:paraId="0AA65D63" w15:done="0"/>
  <w15:commentEx w15:paraId="30CD7C76" w15:done="0"/>
  <w15:commentEx w15:paraId="6DB25C9F" w15:done="0"/>
  <w15:commentEx w15:paraId="71905C29" w15:done="0"/>
  <w15:commentEx w15:paraId="3CF10CF2" w15:done="0"/>
  <w15:commentEx w15:paraId="0EE9D7EF" w15:done="0"/>
  <w15:commentEx w15:paraId="76CDBF1E" w15:done="0"/>
  <w15:commentEx w15:paraId="29FAD2FA" w15:done="0"/>
  <w15:commentEx w15:paraId="3D98C417" w15:done="0"/>
  <w15:commentEx w15:paraId="39BFEB7B" w15:done="0"/>
  <w15:commentEx w15:paraId="5134444F" w15:done="0"/>
  <w15:commentEx w15:paraId="0EC725D5" w15:done="0"/>
  <w15:commentEx w15:paraId="76FA4C72" w15:done="0"/>
  <w15:commentEx w15:paraId="73843422" w15:done="0"/>
  <w15:commentEx w15:paraId="711DFE93" w15:done="0"/>
  <w15:commentEx w15:paraId="26E0841D" w15:done="0"/>
  <w15:commentEx w15:paraId="1D3B3641" w15:done="0"/>
  <w15:commentEx w15:paraId="6C2B6DB8" w15:done="0"/>
  <w15:commentEx w15:paraId="01027C5D" w15:done="0"/>
  <w15:commentEx w15:paraId="0CD3A8A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86DF2" w14:textId="77777777" w:rsidR="000565DC" w:rsidRDefault="000565DC" w:rsidP="0015324E">
      <w:pPr>
        <w:spacing w:after="0" w:line="240" w:lineRule="auto"/>
      </w:pPr>
      <w:r>
        <w:separator/>
      </w:r>
    </w:p>
  </w:endnote>
  <w:endnote w:type="continuationSeparator" w:id="0">
    <w:p w14:paraId="46EE7B66" w14:textId="77777777" w:rsidR="000565DC" w:rsidRDefault="000565DC" w:rsidP="0015324E">
      <w:pPr>
        <w:spacing w:after="0" w:line="240" w:lineRule="auto"/>
      </w:pPr>
      <w:r>
        <w:continuationSeparator/>
      </w:r>
    </w:p>
  </w:endnote>
  <w:endnote w:type="continuationNotice" w:id="1">
    <w:p w14:paraId="269585FB" w14:textId="77777777" w:rsidR="000565DC" w:rsidRDefault="000565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251451"/>
      <w:docPartObj>
        <w:docPartGallery w:val="Page Numbers (Bottom of Page)"/>
        <w:docPartUnique/>
      </w:docPartObj>
    </w:sdtPr>
    <w:sdtEndPr>
      <w:rPr>
        <w:noProof/>
      </w:rPr>
    </w:sdtEndPr>
    <w:sdtContent>
      <w:p w14:paraId="37C1406A" w14:textId="77777777" w:rsidR="00731CFE" w:rsidRDefault="00731CFE">
        <w:pPr>
          <w:pStyle w:val="Piedepgina"/>
          <w:jc w:val="center"/>
        </w:pPr>
        <w:r>
          <w:fldChar w:fldCharType="begin"/>
        </w:r>
        <w:r>
          <w:instrText xml:space="preserve"> PAGE   \* MERGEFORMAT </w:instrText>
        </w:r>
        <w:r>
          <w:fldChar w:fldCharType="separate"/>
        </w:r>
        <w:r w:rsidR="00F665BD">
          <w:rPr>
            <w:noProof/>
          </w:rPr>
          <w:t>53</w:t>
        </w:r>
        <w:r>
          <w:rPr>
            <w:noProof/>
          </w:rPr>
          <w:fldChar w:fldCharType="end"/>
        </w:r>
      </w:p>
    </w:sdtContent>
  </w:sdt>
  <w:p w14:paraId="0BD0FC93" w14:textId="77777777" w:rsidR="00731CFE" w:rsidRDefault="00731C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0B5EC" w14:textId="77777777" w:rsidR="000565DC" w:rsidRDefault="000565DC" w:rsidP="0015324E">
      <w:pPr>
        <w:spacing w:after="0" w:line="240" w:lineRule="auto"/>
      </w:pPr>
      <w:r>
        <w:separator/>
      </w:r>
    </w:p>
  </w:footnote>
  <w:footnote w:type="continuationSeparator" w:id="0">
    <w:p w14:paraId="4CF921DF" w14:textId="77777777" w:rsidR="000565DC" w:rsidRDefault="000565DC" w:rsidP="0015324E">
      <w:pPr>
        <w:spacing w:after="0" w:line="240" w:lineRule="auto"/>
      </w:pPr>
      <w:r>
        <w:continuationSeparator/>
      </w:r>
    </w:p>
  </w:footnote>
  <w:footnote w:type="continuationNotice" w:id="1">
    <w:p w14:paraId="53C7487B" w14:textId="77777777" w:rsidR="000565DC" w:rsidRDefault="000565D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E0F20"/>
    <w:multiLevelType w:val="hybridMultilevel"/>
    <w:tmpl w:val="332EDAFA"/>
    <w:lvl w:ilvl="0" w:tplc="4F109A48">
      <w:start w:val="1"/>
      <w:numFmt w:val="bullet"/>
      <w:lvlText w:val=""/>
      <w:lvlJc w:val="left"/>
      <w:pPr>
        <w:ind w:left="720" w:hanging="360"/>
      </w:pPr>
      <w:rPr>
        <w:rFonts w:ascii="Symbol" w:hAnsi="Symbol" w:hint="default"/>
        <w:sz w:val="10"/>
        <w:szCs w:val="1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A864E1"/>
    <w:multiLevelType w:val="hybridMultilevel"/>
    <w:tmpl w:val="A5B6E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6A61DC"/>
    <w:multiLevelType w:val="hybridMultilevel"/>
    <w:tmpl w:val="E3E8C4B8"/>
    <w:lvl w:ilvl="0" w:tplc="A0EC29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6E15EA"/>
    <w:multiLevelType w:val="hybridMultilevel"/>
    <w:tmpl w:val="AE7EC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2436E7"/>
    <w:multiLevelType w:val="hybridMultilevel"/>
    <w:tmpl w:val="E7D21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2723A1"/>
    <w:multiLevelType w:val="hybridMultilevel"/>
    <w:tmpl w:val="0DC821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EE2EE5"/>
    <w:multiLevelType w:val="hybridMultilevel"/>
    <w:tmpl w:val="723CFA3C"/>
    <w:lvl w:ilvl="0" w:tplc="A0EC29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D37D96"/>
    <w:multiLevelType w:val="hybridMultilevel"/>
    <w:tmpl w:val="8D7EA0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F6274E"/>
    <w:multiLevelType w:val="hybridMultilevel"/>
    <w:tmpl w:val="0D7EE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447E41"/>
    <w:multiLevelType w:val="hybridMultilevel"/>
    <w:tmpl w:val="C1546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9A450E"/>
    <w:multiLevelType w:val="hybridMultilevel"/>
    <w:tmpl w:val="EE24709A"/>
    <w:lvl w:ilvl="0" w:tplc="6A883ED8">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557678"/>
    <w:multiLevelType w:val="hybridMultilevel"/>
    <w:tmpl w:val="E3E8C4B8"/>
    <w:lvl w:ilvl="0" w:tplc="A0EC299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5A37CD5"/>
    <w:multiLevelType w:val="hybridMultilevel"/>
    <w:tmpl w:val="935A5DEC"/>
    <w:lvl w:ilvl="0" w:tplc="080A0001">
      <w:start w:val="1"/>
      <w:numFmt w:val="bullet"/>
      <w:lvlText w:val=""/>
      <w:lvlJc w:val="left"/>
      <w:pPr>
        <w:ind w:left="1069" w:hanging="360"/>
      </w:pPr>
      <w:rPr>
        <w:rFonts w:ascii="Symbol" w:hAnsi="Symbol"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388B70CE"/>
    <w:multiLevelType w:val="hybridMultilevel"/>
    <w:tmpl w:val="D95A0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B61863"/>
    <w:multiLevelType w:val="hybridMultilevel"/>
    <w:tmpl w:val="74BCBA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4105A35"/>
    <w:multiLevelType w:val="hybridMultilevel"/>
    <w:tmpl w:val="E1DE8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935B12"/>
    <w:multiLevelType w:val="hybridMultilevel"/>
    <w:tmpl w:val="D90E99F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DCD6802"/>
    <w:multiLevelType w:val="hybridMultilevel"/>
    <w:tmpl w:val="C7F0E494"/>
    <w:lvl w:ilvl="0" w:tplc="86C23542">
      <w:start w:val="1"/>
      <w:numFmt w:val="decimal"/>
      <w:lvlText w:val="%1."/>
      <w:lvlJc w:val="left"/>
      <w:pPr>
        <w:tabs>
          <w:tab w:val="num" w:pos="720"/>
        </w:tabs>
        <w:ind w:left="720" w:hanging="360"/>
      </w:pPr>
    </w:lvl>
    <w:lvl w:ilvl="1" w:tplc="92E61376" w:tentative="1">
      <w:start w:val="1"/>
      <w:numFmt w:val="decimal"/>
      <w:lvlText w:val="%2."/>
      <w:lvlJc w:val="left"/>
      <w:pPr>
        <w:tabs>
          <w:tab w:val="num" w:pos="1440"/>
        </w:tabs>
        <w:ind w:left="1440" w:hanging="360"/>
      </w:pPr>
    </w:lvl>
    <w:lvl w:ilvl="2" w:tplc="ED6CC664" w:tentative="1">
      <w:start w:val="1"/>
      <w:numFmt w:val="decimal"/>
      <w:lvlText w:val="%3."/>
      <w:lvlJc w:val="left"/>
      <w:pPr>
        <w:tabs>
          <w:tab w:val="num" w:pos="2160"/>
        </w:tabs>
        <w:ind w:left="2160" w:hanging="360"/>
      </w:pPr>
    </w:lvl>
    <w:lvl w:ilvl="3" w:tplc="790898B4" w:tentative="1">
      <w:start w:val="1"/>
      <w:numFmt w:val="decimal"/>
      <w:lvlText w:val="%4."/>
      <w:lvlJc w:val="left"/>
      <w:pPr>
        <w:tabs>
          <w:tab w:val="num" w:pos="2880"/>
        </w:tabs>
        <w:ind w:left="2880" w:hanging="360"/>
      </w:pPr>
    </w:lvl>
    <w:lvl w:ilvl="4" w:tplc="C9A671DC" w:tentative="1">
      <w:start w:val="1"/>
      <w:numFmt w:val="decimal"/>
      <w:lvlText w:val="%5."/>
      <w:lvlJc w:val="left"/>
      <w:pPr>
        <w:tabs>
          <w:tab w:val="num" w:pos="3600"/>
        </w:tabs>
        <w:ind w:left="3600" w:hanging="360"/>
      </w:pPr>
    </w:lvl>
    <w:lvl w:ilvl="5" w:tplc="625E1EEA" w:tentative="1">
      <w:start w:val="1"/>
      <w:numFmt w:val="decimal"/>
      <w:lvlText w:val="%6."/>
      <w:lvlJc w:val="left"/>
      <w:pPr>
        <w:tabs>
          <w:tab w:val="num" w:pos="4320"/>
        </w:tabs>
        <w:ind w:left="4320" w:hanging="360"/>
      </w:pPr>
    </w:lvl>
    <w:lvl w:ilvl="6" w:tplc="3E6C47BA" w:tentative="1">
      <w:start w:val="1"/>
      <w:numFmt w:val="decimal"/>
      <w:lvlText w:val="%7."/>
      <w:lvlJc w:val="left"/>
      <w:pPr>
        <w:tabs>
          <w:tab w:val="num" w:pos="5040"/>
        </w:tabs>
        <w:ind w:left="5040" w:hanging="360"/>
      </w:pPr>
    </w:lvl>
    <w:lvl w:ilvl="7" w:tplc="0568C65E" w:tentative="1">
      <w:start w:val="1"/>
      <w:numFmt w:val="decimal"/>
      <w:lvlText w:val="%8."/>
      <w:lvlJc w:val="left"/>
      <w:pPr>
        <w:tabs>
          <w:tab w:val="num" w:pos="5760"/>
        </w:tabs>
        <w:ind w:left="5760" w:hanging="360"/>
      </w:pPr>
    </w:lvl>
    <w:lvl w:ilvl="8" w:tplc="B1209DA0" w:tentative="1">
      <w:start w:val="1"/>
      <w:numFmt w:val="decimal"/>
      <w:lvlText w:val="%9."/>
      <w:lvlJc w:val="left"/>
      <w:pPr>
        <w:tabs>
          <w:tab w:val="num" w:pos="6480"/>
        </w:tabs>
        <w:ind w:left="6480" w:hanging="360"/>
      </w:pPr>
    </w:lvl>
  </w:abstractNum>
  <w:abstractNum w:abstractNumId="18">
    <w:nsid w:val="4E026B93"/>
    <w:multiLevelType w:val="hybridMultilevel"/>
    <w:tmpl w:val="3788D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F496E4F"/>
    <w:multiLevelType w:val="hybridMultilevel"/>
    <w:tmpl w:val="3788D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4D829E6"/>
    <w:multiLevelType w:val="hybridMultilevel"/>
    <w:tmpl w:val="393ACF2E"/>
    <w:lvl w:ilvl="0" w:tplc="8F1CB0F8">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EB92160"/>
    <w:multiLevelType w:val="hybridMultilevel"/>
    <w:tmpl w:val="3BD614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419652F"/>
    <w:multiLevelType w:val="hybridMultilevel"/>
    <w:tmpl w:val="FAFEA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536221E"/>
    <w:multiLevelType w:val="hybridMultilevel"/>
    <w:tmpl w:val="38F69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84444E9"/>
    <w:multiLevelType w:val="hybridMultilevel"/>
    <w:tmpl w:val="C8FC0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11F09D6"/>
    <w:multiLevelType w:val="multilevel"/>
    <w:tmpl w:val="EDAE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22362B"/>
    <w:multiLevelType w:val="hybridMultilevel"/>
    <w:tmpl w:val="B2BEA86C"/>
    <w:lvl w:ilvl="0" w:tplc="D1727C48">
      <w:start w:val="1"/>
      <w:numFmt w:val="bullet"/>
      <w:lvlText w:val="•"/>
      <w:lvlJc w:val="left"/>
      <w:pPr>
        <w:tabs>
          <w:tab w:val="num" w:pos="720"/>
        </w:tabs>
        <w:ind w:left="720" w:hanging="360"/>
      </w:pPr>
      <w:rPr>
        <w:rFonts w:ascii="Arial" w:hAnsi="Arial" w:hint="default"/>
      </w:rPr>
    </w:lvl>
    <w:lvl w:ilvl="1" w:tplc="40C4EA44" w:tentative="1">
      <w:start w:val="1"/>
      <w:numFmt w:val="bullet"/>
      <w:lvlText w:val="•"/>
      <w:lvlJc w:val="left"/>
      <w:pPr>
        <w:tabs>
          <w:tab w:val="num" w:pos="1440"/>
        </w:tabs>
        <w:ind w:left="1440" w:hanging="360"/>
      </w:pPr>
      <w:rPr>
        <w:rFonts w:ascii="Arial" w:hAnsi="Arial" w:hint="default"/>
      </w:rPr>
    </w:lvl>
    <w:lvl w:ilvl="2" w:tplc="B3BCB2CC" w:tentative="1">
      <w:start w:val="1"/>
      <w:numFmt w:val="bullet"/>
      <w:lvlText w:val="•"/>
      <w:lvlJc w:val="left"/>
      <w:pPr>
        <w:tabs>
          <w:tab w:val="num" w:pos="2160"/>
        </w:tabs>
        <w:ind w:left="2160" w:hanging="360"/>
      </w:pPr>
      <w:rPr>
        <w:rFonts w:ascii="Arial" w:hAnsi="Arial" w:hint="default"/>
      </w:rPr>
    </w:lvl>
    <w:lvl w:ilvl="3" w:tplc="BA64FEF6" w:tentative="1">
      <w:start w:val="1"/>
      <w:numFmt w:val="bullet"/>
      <w:lvlText w:val="•"/>
      <w:lvlJc w:val="left"/>
      <w:pPr>
        <w:tabs>
          <w:tab w:val="num" w:pos="2880"/>
        </w:tabs>
        <w:ind w:left="2880" w:hanging="360"/>
      </w:pPr>
      <w:rPr>
        <w:rFonts w:ascii="Arial" w:hAnsi="Arial" w:hint="default"/>
      </w:rPr>
    </w:lvl>
    <w:lvl w:ilvl="4" w:tplc="EF16BBE6" w:tentative="1">
      <w:start w:val="1"/>
      <w:numFmt w:val="bullet"/>
      <w:lvlText w:val="•"/>
      <w:lvlJc w:val="left"/>
      <w:pPr>
        <w:tabs>
          <w:tab w:val="num" w:pos="3600"/>
        </w:tabs>
        <w:ind w:left="3600" w:hanging="360"/>
      </w:pPr>
      <w:rPr>
        <w:rFonts w:ascii="Arial" w:hAnsi="Arial" w:hint="default"/>
      </w:rPr>
    </w:lvl>
    <w:lvl w:ilvl="5" w:tplc="1A627758" w:tentative="1">
      <w:start w:val="1"/>
      <w:numFmt w:val="bullet"/>
      <w:lvlText w:val="•"/>
      <w:lvlJc w:val="left"/>
      <w:pPr>
        <w:tabs>
          <w:tab w:val="num" w:pos="4320"/>
        </w:tabs>
        <w:ind w:left="4320" w:hanging="360"/>
      </w:pPr>
      <w:rPr>
        <w:rFonts w:ascii="Arial" w:hAnsi="Arial" w:hint="default"/>
      </w:rPr>
    </w:lvl>
    <w:lvl w:ilvl="6" w:tplc="EA963CE8" w:tentative="1">
      <w:start w:val="1"/>
      <w:numFmt w:val="bullet"/>
      <w:lvlText w:val="•"/>
      <w:lvlJc w:val="left"/>
      <w:pPr>
        <w:tabs>
          <w:tab w:val="num" w:pos="5040"/>
        </w:tabs>
        <w:ind w:left="5040" w:hanging="360"/>
      </w:pPr>
      <w:rPr>
        <w:rFonts w:ascii="Arial" w:hAnsi="Arial" w:hint="default"/>
      </w:rPr>
    </w:lvl>
    <w:lvl w:ilvl="7" w:tplc="1D7EC7C8" w:tentative="1">
      <w:start w:val="1"/>
      <w:numFmt w:val="bullet"/>
      <w:lvlText w:val="•"/>
      <w:lvlJc w:val="left"/>
      <w:pPr>
        <w:tabs>
          <w:tab w:val="num" w:pos="5760"/>
        </w:tabs>
        <w:ind w:left="5760" w:hanging="360"/>
      </w:pPr>
      <w:rPr>
        <w:rFonts w:ascii="Arial" w:hAnsi="Arial" w:hint="default"/>
      </w:rPr>
    </w:lvl>
    <w:lvl w:ilvl="8" w:tplc="BE04351C" w:tentative="1">
      <w:start w:val="1"/>
      <w:numFmt w:val="bullet"/>
      <w:lvlText w:val="•"/>
      <w:lvlJc w:val="left"/>
      <w:pPr>
        <w:tabs>
          <w:tab w:val="num" w:pos="6480"/>
        </w:tabs>
        <w:ind w:left="6480" w:hanging="360"/>
      </w:pPr>
      <w:rPr>
        <w:rFonts w:ascii="Arial" w:hAnsi="Arial" w:hint="default"/>
      </w:rPr>
    </w:lvl>
  </w:abstractNum>
  <w:abstractNum w:abstractNumId="27">
    <w:nsid w:val="75B023A4"/>
    <w:multiLevelType w:val="hybridMultilevel"/>
    <w:tmpl w:val="0282A810"/>
    <w:lvl w:ilvl="0" w:tplc="A8CC4C5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E00A2A"/>
    <w:multiLevelType w:val="hybridMultilevel"/>
    <w:tmpl w:val="380A401C"/>
    <w:lvl w:ilvl="0" w:tplc="7FEA966A">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086996"/>
    <w:multiLevelType w:val="hybridMultilevel"/>
    <w:tmpl w:val="ED0EE5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73170A"/>
    <w:multiLevelType w:val="hybridMultilevel"/>
    <w:tmpl w:val="2954F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15"/>
  </w:num>
  <w:num w:numId="4">
    <w:abstractNumId w:val="17"/>
  </w:num>
  <w:num w:numId="5">
    <w:abstractNumId w:val="23"/>
  </w:num>
  <w:num w:numId="6">
    <w:abstractNumId w:val="14"/>
  </w:num>
  <w:num w:numId="7">
    <w:abstractNumId w:val="4"/>
  </w:num>
  <w:num w:numId="8">
    <w:abstractNumId w:val="16"/>
  </w:num>
  <w:num w:numId="9">
    <w:abstractNumId w:val="27"/>
  </w:num>
  <w:num w:numId="10">
    <w:abstractNumId w:val="6"/>
  </w:num>
  <w:num w:numId="11">
    <w:abstractNumId w:val="28"/>
  </w:num>
  <w:num w:numId="12">
    <w:abstractNumId w:val="7"/>
  </w:num>
  <w:num w:numId="13">
    <w:abstractNumId w:val="22"/>
  </w:num>
  <w:num w:numId="14">
    <w:abstractNumId w:val="8"/>
  </w:num>
  <w:num w:numId="15">
    <w:abstractNumId w:val="20"/>
  </w:num>
  <w:num w:numId="16">
    <w:abstractNumId w:val="2"/>
  </w:num>
  <w:num w:numId="17">
    <w:abstractNumId w:val="3"/>
  </w:num>
  <w:num w:numId="18">
    <w:abstractNumId w:val="0"/>
  </w:num>
  <w:num w:numId="19">
    <w:abstractNumId w:val="24"/>
  </w:num>
  <w:num w:numId="20">
    <w:abstractNumId w:val="10"/>
  </w:num>
  <w:num w:numId="21">
    <w:abstractNumId w:val="11"/>
  </w:num>
  <w:num w:numId="22">
    <w:abstractNumId w:val="30"/>
  </w:num>
  <w:num w:numId="23">
    <w:abstractNumId w:val="25"/>
  </w:num>
  <w:num w:numId="24">
    <w:abstractNumId w:val="9"/>
  </w:num>
  <w:num w:numId="25">
    <w:abstractNumId w:val="29"/>
  </w:num>
  <w:num w:numId="26">
    <w:abstractNumId w:val="21"/>
  </w:num>
  <w:num w:numId="27">
    <w:abstractNumId w:val="19"/>
  </w:num>
  <w:num w:numId="28">
    <w:abstractNumId w:val="12"/>
  </w:num>
  <w:num w:numId="29">
    <w:abstractNumId w:val="18"/>
  </w:num>
  <w:num w:numId="30">
    <w:abstractNumId w:val="5"/>
  </w:num>
  <w:num w:numId="31">
    <w:abstractNumId w:val="1"/>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ELA GARZA FERNANDEZ">
    <w15:presenceInfo w15:providerId="AD" w15:userId="S-1-5-21-2814078418-1517347036-2376735694-2851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9A7"/>
    <w:rsid w:val="0000055A"/>
    <w:rsid w:val="0000552F"/>
    <w:rsid w:val="00007A00"/>
    <w:rsid w:val="000103F2"/>
    <w:rsid w:val="0001400F"/>
    <w:rsid w:val="000219E7"/>
    <w:rsid w:val="00022525"/>
    <w:rsid w:val="00023409"/>
    <w:rsid w:val="00025DD8"/>
    <w:rsid w:val="000331FE"/>
    <w:rsid w:val="00042C23"/>
    <w:rsid w:val="00045B0E"/>
    <w:rsid w:val="000461F9"/>
    <w:rsid w:val="000507FB"/>
    <w:rsid w:val="00050857"/>
    <w:rsid w:val="00052809"/>
    <w:rsid w:val="000562A2"/>
    <w:rsid w:val="00056460"/>
    <w:rsid w:val="000565DC"/>
    <w:rsid w:val="00063CB3"/>
    <w:rsid w:val="00066072"/>
    <w:rsid w:val="00067FF2"/>
    <w:rsid w:val="000705F0"/>
    <w:rsid w:val="00081C1F"/>
    <w:rsid w:val="000832FF"/>
    <w:rsid w:val="0008473E"/>
    <w:rsid w:val="00086577"/>
    <w:rsid w:val="00086DD8"/>
    <w:rsid w:val="0008700A"/>
    <w:rsid w:val="000875BF"/>
    <w:rsid w:val="00091462"/>
    <w:rsid w:val="00096179"/>
    <w:rsid w:val="000A02DA"/>
    <w:rsid w:val="000A3561"/>
    <w:rsid w:val="000A35A0"/>
    <w:rsid w:val="000A7BB5"/>
    <w:rsid w:val="000B5072"/>
    <w:rsid w:val="000C48E1"/>
    <w:rsid w:val="000C4955"/>
    <w:rsid w:val="000C689E"/>
    <w:rsid w:val="000D27C2"/>
    <w:rsid w:val="000D43B2"/>
    <w:rsid w:val="000D4439"/>
    <w:rsid w:val="000E0500"/>
    <w:rsid w:val="000E0869"/>
    <w:rsid w:val="000E29D4"/>
    <w:rsid w:val="000E2B34"/>
    <w:rsid w:val="000E48D8"/>
    <w:rsid w:val="000E6425"/>
    <w:rsid w:val="000F39BF"/>
    <w:rsid w:val="000F5366"/>
    <w:rsid w:val="000F5524"/>
    <w:rsid w:val="000F69E7"/>
    <w:rsid w:val="000F7C1E"/>
    <w:rsid w:val="000F7C82"/>
    <w:rsid w:val="00100DB7"/>
    <w:rsid w:val="00112243"/>
    <w:rsid w:val="00113578"/>
    <w:rsid w:val="0011504B"/>
    <w:rsid w:val="001160BE"/>
    <w:rsid w:val="00116126"/>
    <w:rsid w:val="00120C91"/>
    <w:rsid w:val="00122913"/>
    <w:rsid w:val="00125B1E"/>
    <w:rsid w:val="00126B64"/>
    <w:rsid w:val="00127D21"/>
    <w:rsid w:val="001313A9"/>
    <w:rsid w:val="001350CD"/>
    <w:rsid w:val="0013593A"/>
    <w:rsid w:val="0013608C"/>
    <w:rsid w:val="00136DA9"/>
    <w:rsid w:val="001418B4"/>
    <w:rsid w:val="0014253C"/>
    <w:rsid w:val="001427D3"/>
    <w:rsid w:val="0015324E"/>
    <w:rsid w:val="001555EE"/>
    <w:rsid w:val="00156E71"/>
    <w:rsid w:val="0016205E"/>
    <w:rsid w:val="00163FB6"/>
    <w:rsid w:val="00166081"/>
    <w:rsid w:val="00171C44"/>
    <w:rsid w:val="00176902"/>
    <w:rsid w:val="001806B5"/>
    <w:rsid w:val="0018325B"/>
    <w:rsid w:val="001911AE"/>
    <w:rsid w:val="001929D0"/>
    <w:rsid w:val="00192A40"/>
    <w:rsid w:val="0019312F"/>
    <w:rsid w:val="0019515E"/>
    <w:rsid w:val="001A0473"/>
    <w:rsid w:val="001A45B9"/>
    <w:rsid w:val="001B01D4"/>
    <w:rsid w:val="001B135F"/>
    <w:rsid w:val="001B1A48"/>
    <w:rsid w:val="001C0D21"/>
    <w:rsid w:val="001C14F9"/>
    <w:rsid w:val="001C4E6E"/>
    <w:rsid w:val="001C55EA"/>
    <w:rsid w:val="001C6681"/>
    <w:rsid w:val="001C7DCC"/>
    <w:rsid w:val="001D0F27"/>
    <w:rsid w:val="001D1BF8"/>
    <w:rsid w:val="001D300C"/>
    <w:rsid w:val="001E17C8"/>
    <w:rsid w:val="001E3A47"/>
    <w:rsid w:val="001E704B"/>
    <w:rsid w:val="001E7E30"/>
    <w:rsid w:val="001F0158"/>
    <w:rsid w:val="001F4575"/>
    <w:rsid w:val="0020359D"/>
    <w:rsid w:val="002077F8"/>
    <w:rsid w:val="00214752"/>
    <w:rsid w:val="0021751A"/>
    <w:rsid w:val="0022162F"/>
    <w:rsid w:val="00221908"/>
    <w:rsid w:val="002242EF"/>
    <w:rsid w:val="00232AC9"/>
    <w:rsid w:val="0023460C"/>
    <w:rsid w:val="002356F4"/>
    <w:rsid w:val="0023617D"/>
    <w:rsid w:val="0023787D"/>
    <w:rsid w:val="00241054"/>
    <w:rsid w:val="00247426"/>
    <w:rsid w:val="002534AA"/>
    <w:rsid w:val="0025493D"/>
    <w:rsid w:val="002562C1"/>
    <w:rsid w:val="002649EF"/>
    <w:rsid w:val="00266117"/>
    <w:rsid w:val="00266C06"/>
    <w:rsid w:val="002673DD"/>
    <w:rsid w:val="00267AE7"/>
    <w:rsid w:val="002764A5"/>
    <w:rsid w:val="0028040B"/>
    <w:rsid w:val="0028314C"/>
    <w:rsid w:val="00283F2D"/>
    <w:rsid w:val="00284D5D"/>
    <w:rsid w:val="00285825"/>
    <w:rsid w:val="00286784"/>
    <w:rsid w:val="002955EF"/>
    <w:rsid w:val="00295CF0"/>
    <w:rsid w:val="002A2A3C"/>
    <w:rsid w:val="002A36CF"/>
    <w:rsid w:val="002A38C1"/>
    <w:rsid w:val="002A4896"/>
    <w:rsid w:val="002A5414"/>
    <w:rsid w:val="002B15CF"/>
    <w:rsid w:val="002B2622"/>
    <w:rsid w:val="002C03D6"/>
    <w:rsid w:val="002C1A7F"/>
    <w:rsid w:val="002C1FA4"/>
    <w:rsid w:val="002C5752"/>
    <w:rsid w:val="002C5B5F"/>
    <w:rsid w:val="002D411C"/>
    <w:rsid w:val="002D6E4F"/>
    <w:rsid w:val="002D75ED"/>
    <w:rsid w:val="002E3A77"/>
    <w:rsid w:val="002E468C"/>
    <w:rsid w:val="002E5F5A"/>
    <w:rsid w:val="002F1BE3"/>
    <w:rsid w:val="002F5313"/>
    <w:rsid w:val="0030260F"/>
    <w:rsid w:val="0030401E"/>
    <w:rsid w:val="00313F46"/>
    <w:rsid w:val="003142FC"/>
    <w:rsid w:val="00321D37"/>
    <w:rsid w:val="00321E17"/>
    <w:rsid w:val="00326E7F"/>
    <w:rsid w:val="00337C94"/>
    <w:rsid w:val="00340C82"/>
    <w:rsid w:val="0034144B"/>
    <w:rsid w:val="00342432"/>
    <w:rsid w:val="00354747"/>
    <w:rsid w:val="0035704B"/>
    <w:rsid w:val="00360C2D"/>
    <w:rsid w:val="0036118F"/>
    <w:rsid w:val="00361D50"/>
    <w:rsid w:val="00363DB2"/>
    <w:rsid w:val="0036444F"/>
    <w:rsid w:val="00364BAF"/>
    <w:rsid w:val="003656FD"/>
    <w:rsid w:val="003672BF"/>
    <w:rsid w:val="003710E6"/>
    <w:rsid w:val="00375544"/>
    <w:rsid w:val="00376AE1"/>
    <w:rsid w:val="003773C0"/>
    <w:rsid w:val="00380A26"/>
    <w:rsid w:val="0038259F"/>
    <w:rsid w:val="00382917"/>
    <w:rsid w:val="00383754"/>
    <w:rsid w:val="00385AD6"/>
    <w:rsid w:val="00385B01"/>
    <w:rsid w:val="00385C04"/>
    <w:rsid w:val="003900D8"/>
    <w:rsid w:val="003913CA"/>
    <w:rsid w:val="003920E9"/>
    <w:rsid w:val="003925BC"/>
    <w:rsid w:val="00393B88"/>
    <w:rsid w:val="003A057F"/>
    <w:rsid w:val="003A258E"/>
    <w:rsid w:val="003A5E5E"/>
    <w:rsid w:val="003B73AE"/>
    <w:rsid w:val="003C0083"/>
    <w:rsid w:val="003C33E8"/>
    <w:rsid w:val="003C4E91"/>
    <w:rsid w:val="003D0E80"/>
    <w:rsid w:val="003D318F"/>
    <w:rsid w:val="003E5861"/>
    <w:rsid w:val="003E59E0"/>
    <w:rsid w:val="003F3C12"/>
    <w:rsid w:val="003F660E"/>
    <w:rsid w:val="004029BC"/>
    <w:rsid w:val="00402D06"/>
    <w:rsid w:val="00402E49"/>
    <w:rsid w:val="0040436A"/>
    <w:rsid w:val="00405E7D"/>
    <w:rsid w:val="00413F43"/>
    <w:rsid w:val="00416206"/>
    <w:rsid w:val="0041717A"/>
    <w:rsid w:val="0042062A"/>
    <w:rsid w:val="00427D20"/>
    <w:rsid w:val="00430E49"/>
    <w:rsid w:val="0043269F"/>
    <w:rsid w:val="00432E3E"/>
    <w:rsid w:val="00434AD2"/>
    <w:rsid w:val="004356B2"/>
    <w:rsid w:val="00437B67"/>
    <w:rsid w:val="0045349C"/>
    <w:rsid w:val="004549D4"/>
    <w:rsid w:val="004610BD"/>
    <w:rsid w:val="004616A2"/>
    <w:rsid w:val="00461A6A"/>
    <w:rsid w:val="00463F5D"/>
    <w:rsid w:val="004648E4"/>
    <w:rsid w:val="00471B76"/>
    <w:rsid w:val="00476E24"/>
    <w:rsid w:val="00477FDC"/>
    <w:rsid w:val="004818E2"/>
    <w:rsid w:val="00490F58"/>
    <w:rsid w:val="004933D3"/>
    <w:rsid w:val="00494D21"/>
    <w:rsid w:val="004A47FE"/>
    <w:rsid w:val="004A56BF"/>
    <w:rsid w:val="004A70AB"/>
    <w:rsid w:val="004B2E9F"/>
    <w:rsid w:val="004B46C7"/>
    <w:rsid w:val="004B4A69"/>
    <w:rsid w:val="004B5195"/>
    <w:rsid w:val="004B542A"/>
    <w:rsid w:val="004B75A0"/>
    <w:rsid w:val="004C0782"/>
    <w:rsid w:val="004C2748"/>
    <w:rsid w:val="004D48F4"/>
    <w:rsid w:val="004D558A"/>
    <w:rsid w:val="004E37DC"/>
    <w:rsid w:val="004E388D"/>
    <w:rsid w:val="004E3AB3"/>
    <w:rsid w:val="004E4A2C"/>
    <w:rsid w:val="004E6A36"/>
    <w:rsid w:val="004F0003"/>
    <w:rsid w:val="004F2B98"/>
    <w:rsid w:val="004F4481"/>
    <w:rsid w:val="0050124D"/>
    <w:rsid w:val="00505CDF"/>
    <w:rsid w:val="0050759D"/>
    <w:rsid w:val="005124E3"/>
    <w:rsid w:val="00521257"/>
    <w:rsid w:val="005214DC"/>
    <w:rsid w:val="00525B97"/>
    <w:rsid w:val="00533D69"/>
    <w:rsid w:val="00537047"/>
    <w:rsid w:val="00542F8F"/>
    <w:rsid w:val="00546C24"/>
    <w:rsid w:val="00550705"/>
    <w:rsid w:val="00550906"/>
    <w:rsid w:val="00551AE6"/>
    <w:rsid w:val="00555C7C"/>
    <w:rsid w:val="00560427"/>
    <w:rsid w:val="00561CBA"/>
    <w:rsid w:val="00563718"/>
    <w:rsid w:val="005637DE"/>
    <w:rsid w:val="00563CDB"/>
    <w:rsid w:val="00571F67"/>
    <w:rsid w:val="00574B10"/>
    <w:rsid w:val="005858A1"/>
    <w:rsid w:val="00585D43"/>
    <w:rsid w:val="00587B78"/>
    <w:rsid w:val="005928C5"/>
    <w:rsid w:val="005A0BDD"/>
    <w:rsid w:val="005A4A7E"/>
    <w:rsid w:val="005A4E58"/>
    <w:rsid w:val="005A5A78"/>
    <w:rsid w:val="005B4388"/>
    <w:rsid w:val="005C489F"/>
    <w:rsid w:val="005C6E7A"/>
    <w:rsid w:val="005C7509"/>
    <w:rsid w:val="005D3931"/>
    <w:rsid w:val="005D4C9A"/>
    <w:rsid w:val="005D64AF"/>
    <w:rsid w:val="005E01F7"/>
    <w:rsid w:val="005E0A1E"/>
    <w:rsid w:val="005E0ACC"/>
    <w:rsid w:val="005E5DB9"/>
    <w:rsid w:val="005E6407"/>
    <w:rsid w:val="005E7CDF"/>
    <w:rsid w:val="005F323F"/>
    <w:rsid w:val="005F451B"/>
    <w:rsid w:val="005F70CD"/>
    <w:rsid w:val="005F7146"/>
    <w:rsid w:val="0060035C"/>
    <w:rsid w:val="00604A61"/>
    <w:rsid w:val="00606DD3"/>
    <w:rsid w:val="00606F49"/>
    <w:rsid w:val="00610D9E"/>
    <w:rsid w:val="006126B3"/>
    <w:rsid w:val="00615CFA"/>
    <w:rsid w:val="00615EF8"/>
    <w:rsid w:val="00620D24"/>
    <w:rsid w:val="00632C80"/>
    <w:rsid w:val="00633C19"/>
    <w:rsid w:val="00635270"/>
    <w:rsid w:val="006438B4"/>
    <w:rsid w:val="0064481E"/>
    <w:rsid w:val="006518CD"/>
    <w:rsid w:val="00653262"/>
    <w:rsid w:val="00654480"/>
    <w:rsid w:val="00654F3D"/>
    <w:rsid w:val="006566FD"/>
    <w:rsid w:val="006644D3"/>
    <w:rsid w:val="0066458F"/>
    <w:rsid w:val="006709E2"/>
    <w:rsid w:val="006732F7"/>
    <w:rsid w:val="00674B39"/>
    <w:rsid w:val="00676B69"/>
    <w:rsid w:val="00676DBC"/>
    <w:rsid w:val="00680359"/>
    <w:rsid w:val="00680AD4"/>
    <w:rsid w:val="0068184C"/>
    <w:rsid w:val="00686E84"/>
    <w:rsid w:val="0068754E"/>
    <w:rsid w:val="00690035"/>
    <w:rsid w:val="0069081F"/>
    <w:rsid w:val="006917C2"/>
    <w:rsid w:val="00691EB4"/>
    <w:rsid w:val="00693EB7"/>
    <w:rsid w:val="00696424"/>
    <w:rsid w:val="006A1517"/>
    <w:rsid w:val="006A65A7"/>
    <w:rsid w:val="006B02B2"/>
    <w:rsid w:val="006B2D20"/>
    <w:rsid w:val="006B5388"/>
    <w:rsid w:val="006B6B0B"/>
    <w:rsid w:val="006B7944"/>
    <w:rsid w:val="006C0AC8"/>
    <w:rsid w:val="006C1A11"/>
    <w:rsid w:val="006C2573"/>
    <w:rsid w:val="006C795D"/>
    <w:rsid w:val="006D256D"/>
    <w:rsid w:val="006D6022"/>
    <w:rsid w:val="006D7A84"/>
    <w:rsid w:val="006E00A6"/>
    <w:rsid w:val="006F2A59"/>
    <w:rsid w:val="006F2CA1"/>
    <w:rsid w:val="006F33D9"/>
    <w:rsid w:val="006F387C"/>
    <w:rsid w:val="00700072"/>
    <w:rsid w:val="007031B9"/>
    <w:rsid w:val="00703304"/>
    <w:rsid w:val="00705C09"/>
    <w:rsid w:val="0070752F"/>
    <w:rsid w:val="0071051C"/>
    <w:rsid w:val="00710639"/>
    <w:rsid w:val="00714DAE"/>
    <w:rsid w:val="007235FD"/>
    <w:rsid w:val="00724067"/>
    <w:rsid w:val="00725BAA"/>
    <w:rsid w:val="00726CF9"/>
    <w:rsid w:val="0073097F"/>
    <w:rsid w:val="00731CFE"/>
    <w:rsid w:val="00733E9A"/>
    <w:rsid w:val="0073595B"/>
    <w:rsid w:val="007366F5"/>
    <w:rsid w:val="00737EC6"/>
    <w:rsid w:val="00757B0B"/>
    <w:rsid w:val="00760494"/>
    <w:rsid w:val="00763F04"/>
    <w:rsid w:val="007644C0"/>
    <w:rsid w:val="00766083"/>
    <w:rsid w:val="007667B6"/>
    <w:rsid w:val="00766E27"/>
    <w:rsid w:val="0077069F"/>
    <w:rsid w:val="00773579"/>
    <w:rsid w:val="00774AF2"/>
    <w:rsid w:val="00774E1A"/>
    <w:rsid w:val="00784F06"/>
    <w:rsid w:val="007A2AE7"/>
    <w:rsid w:val="007A4472"/>
    <w:rsid w:val="007B2C6B"/>
    <w:rsid w:val="007C3EC7"/>
    <w:rsid w:val="007D1F95"/>
    <w:rsid w:val="007D3622"/>
    <w:rsid w:val="007D4755"/>
    <w:rsid w:val="007D5EA4"/>
    <w:rsid w:val="007D5FEA"/>
    <w:rsid w:val="007D6E46"/>
    <w:rsid w:val="007E372A"/>
    <w:rsid w:val="007E5350"/>
    <w:rsid w:val="007E7B04"/>
    <w:rsid w:val="007F0D28"/>
    <w:rsid w:val="007F5E6A"/>
    <w:rsid w:val="007F5E93"/>
    <w:rsid w:val="007F6146"/>
    <w:rsid w:val="007F7045"/>
    <w:rsid w:val="00800D92"/>
    <w:rsid w:val="008054D2"/>
    <w:rsid w:val="00812D59"/>
    <w:rsid w:val="008142D9"/>
    <w:rsid w:val="008144C0"/>
    <w:rsid w:val="0081450F"/>
    <w:rsid w:val="008154EB"/>
    <w:rsid w:val="00816704"/>
    <w:rsid w:val="00817527"/>
    <w:rsid w:val="00822140"/>
    <w:rsid w:val="00826C8F"/>
    <w:rsid w:val="0083158D"/>
    <w:rsid w:val="008318ED"/>
    <w:rsid w:val="00836B9B"/>
    <w:rsid w:val="00836D5A"/>
    <w:rsid w:val="00840141"/>
    <w:rsid w:val="00840408"/>
    <w:rsid w:val="00840703"/>
    <w:rsid w:val="00841197"/>
    <w:rsid w:val="00841892"/>
    <w:rsid w:val="008458CC"/>
    <w:rsid w:val="00846971"/>
    <w:rsid w:val="00847447"/>
    <w:rsid w:val="00851598"/>
    <w:rsid w:val="0085746C"/>
    <w:rsid w:val="0085761B"/>
    <w:rsid w:val="00861DB5"/>
    <w:rsid w:val="008626C5"/>
    <w:rsid w:val="00866A1A"/>
    <w:rsid w:val="0087443A"/>
    <w:rsid w:val="008750B5"/>
    <w:rsid w:val="008767A5"/>
    <w:rsid w:val="00877DD7"/>
    <w:rsid w:val="00882EF4"/>
    <w:rsid w:val="0088386B"/>
    <w:rsid w:val="00884351"/>
    <w:rsid w:val="0089507B"/>
    <w:rsid w:val="00895686"/>
    <w:rsid w:val="00896026"/>
    <w:rsid w:val="008A2DEE"/>
    <w:rsid w:val="008B1397"/>
    <w:rsid w:val="008B31A3"/>
    <w:rsid w:val="008B3EAA"/>
    <w:rsid w:val="008C12E0"/>
    <w:rsid w:val="008C3BBC"/>
    <w:rsid w:val="008C5600"/>
    <w:rsid w:val="008C6BFA"/>
    <w:rsid w:val="008C6E18"/>
    <w:rsid w:val="008D176A"/>
    <w:rsid w:val="008D410E"/>
    <w:rsid w:val="008D5BF5"/>
    <w:rsid w:val="008E0785"/>
    <w:rsid w:val="008E0A27"/>
    <w:rsid w:val="008E2A6A"/>
    <w:rsid w:val="008E79DB"/>
    <w:rsid w:val="008F071B"/>
    <w:rsid w:val="008F079C"/>
    <w:rsid w:val="008F1AEF"/>
    <w:rsid w:val="00900D07"/>
    <w:rsid w:val="00902B36"/>
    <w:rsid w:val="00905103"/>
    <w:rsid w:val="0091051C"/>
    <w:rsid w:val="0091174E"/>
    <w:rsid w:val="0091506A"/>
    <w:rsid w:val="0091698A"/>
    <w:rsid w:val="0092272D"/>
    <w:rsid w:val="009258E8"/>
    <w:rsid w:val="009305C3"/>
    <w:rsid w:val="00933187"/>
    <w:rsid w:val="00935B12"/>
    <w:rsid w:val="00941F7A"/>
    <w:rsid w:val="009440A8"/>
    <w:rsid w:val="00953885"/>
    <w:rsid w:val="009540EB"/>
    <w:rsid w:val="00954B66"/>
    <w:rsid w:val="00955C59"/>
    <w:rsid w:val="00962075"/>
    <w:rsid w:val="00964926"/>
    <w:rsid w:val="00966D10"/>
    <w:rsid w:val="00971229"/>
    <w:rsid w:val="00971772"/>
    <w:rsid w:val="009730AF"/>
    <w:rsid w:val="009766A4"/>
    <w:rsid w:val="00980536"/>
    <w:rsid w:val="00991470"/>
    <w:rsid w:val="009919AA"/>
    <w:rsid w:val="0099572F"/>
    <w:rsid w:val="009A3739"/>
    <w:rsid w:val="009A6632"/>
    <w:rsid w:val="009A76D8"/>
    <w:rsid w:val="009A7E43"/>
    <w:rsid w:val="009B3FFD"/>
    <w:rsid w:val="009B5F97"/>
    <w:rsid w:val="009C084B"/>
    <w:rsid w:val="009C0AFC"/>
    <w:rsid w:val="009C4AA9"/>
    <w:rsid w:val="009C4E53"/>
    <w:rsid w:val="009C7164"/>
    <w:rsid w:val="009C7929"/>
    <w:rsid w:val="009D30F1"/>
    <w:rsid w:val="009D72BA"/>
    <w:rsid w:val="009D7B9E"/>
    <w:rsid w:val="009E1E95"/>
    <w:rsid w:val="009E2457"/>
    <w:rsid w:val="009E2FF9"/>
    <w:rsid w:val="009E400E"/>
    <w:rsid w:val="009F60A7"/>
    <w:rsid w:val="00A004DA"/>
    <w:rsid w:val="00A02C6F"/>
    <w:rsid w:val="00A039D9"/>
    <w:rsid w:val="00A04046"/>
    <w:rsid w:val="00A04CFF"/>
    <w:rsid w:val="00A10275"/>
    <w:rsid w:val="00A15257"/>
    <w:rsid w:val="00A15B08"/>
    <w:rsid w:val="00A242FA"/>
    <w:rsid w:val="00A24DFF"/>
    <w:rsid w:val="00A26032"/>
    <w:rsid w:val="00A273C7"/>
    <w:rsid w:val="00A27A6A"/>
    <w:rsid w:val="00A31149"/>
    <w:rsid w:val="00A31782"/>
    <w:rsid w:val="00A322C6"/>
    <w:rsid w:val="00A3255C"/>
    <w:rsid w:val="00A328D7"/>
    <w:rsid w:val="00A32C1C"/>
    <w:rsid w:val="00A33A69"/>
    <w:rsid w:val="00A34320"/>
    <w:rsid w:val="00A3668E"/>
    <w:rsid w:val="00A370B0"/>
    <w:rsid w:val="00A453F2"/>
    <w:rsid w:val="00A530B2"/>
    <w:rsid w:val="00A56B56"/>
    <w:rsid w:val="00A64C08"/>
    <w:rsid w:val="00A72FDC"/>
    <w:rsid w:val="00A76740"/>
    <w:rsid w:val="00A81DED"/>
    <w:rsid w:val="00A8335E"/>
    <w:rsid w:val="00A94BAD"/>
    <w:rsid w:val="00A9699C"/>
    <w:rsid w:val="00AA0AE4"/>
    <w:rsid w:val="00AA11E5"/>
    <w:rsid w:val="00AA1591"/>
    <w:rsid w:val="00AA2CA4"/>
    <w:rsid w:val="00AA46F1"/>
    <w:rsid w:val="00AB1830"/>
    <w:rsid w:val="00AB464B"/>
    <w:rsid w:val="00AB68EB"/>
    <w:rsid w:val="00AB6E11"/>
    <w:rsid w:val="00AC7146"/>
    <w:rsid w:val="00AC7174"/>
    <w:rsid w:val="00AD0129"/>
    <w:rsid w:val="00AE44FA"/>
    <w:rsid w:val="00AE4D4A"/>
    <w:rsid w:val="00AE59F4"/>
    <w:rsid w:val="00AE6A3B"/>
    <w:rsid w:val="00AE7368"/>
    <w:rsid w:val="00AE7B2D"/>
    <w:rsid w:val="00AF3E14"/>
    <w:rsid w:val="00AF4211"/>
    <w:rsid w:val="00B00044"/>
    <w:rsid w:val="00B00789"/>
    <w:rsid w:val="00B044D6"/>
    <w:rsid w:val="00B049CA"/>
    <w:rsid w:val="00B0544B"/>
    <w:rsid w:val="00B064F4"/>
    <w:rsid w:val="00B077B8"/>
    <w:rsid w:val="00B10F15"/>
    <w:rsid w:val="00B11B84"/>
    <w:rsid w:val="00B20A7F"/>
    <w:rsid w:val="00B2154C"/>
    <w:rsid w:val="00B22251"/>
    <w:rsid w:val="00B26251"/>
    <w:rsid w:val="00B27CB8"/>
    <w:rsid w:val="00B27E2A"/>
    <w:rsid w:val="00B317AC"/>
    <w:rsid w:val="00B32D8A"/>
    <w:rsid w:val="00B42C63"/>
    <w:rsid w:val="00B439A7"/>
    <w:rsid w:val="00B467E2"/>
    <w:rsid w:val="00B50F0E"/>
    <w:rsid w:val="00B54079"/>
    <w:rsid w:val="00B54B0B"/>
    <w:rsid w:val="00B56902"/>
    <w:rsid w:val="00B578D5"/>
    <w:rsid w:val="00B579E9"/>
    <w:rsid w:val="00B62500"/>
    <w:rsid w:val="00B635A7"/>
    <w:rsid w:val="00B64C55"/>
    <w:rsid w:val="00B64EAD"/>
    <w:rsid w:val="00B66C32"/>
    <w:rsid w:val="00B70EA1"/>
    <w:rsid w:val="00B71478"/>
    <w:rsid w:val="00B71909"/>
    <w:rsid w:val="00B741AB"/>
    <w:rsid w:val="00B76B2F"/>
    <w:rsid w:val="00B76C96"/>
    <w:rsid w:val="00B81846"/>
    <w:rsid w:val="00B84F7D"/>
    <w:rsid w:val="00B85964"/>
    <w:rsid w:val="00B87577"/>
    <w:rsid w:val="00B912F1"/>
    <w:rsid w:val="00B930AB"/>
    <w:rsid w:val="00B933E9"/>
    <w:rsid w:val="00B9366A"/>
    <w:rsid w:val="00B95CE7"/>
    <w:rsid w:val="00B96F94"/>
    <w:rsid w:val="00BA24F3"/>
    <w:rsid w:val="00BA293B"/>
    <w:rsid w:val="00BA4727"/>
    <w:rsid w:val="00BB1CAF"/>
    <w:rsid w:val="00BB7859"/>
    <w:rsid w:val="00BC11FF"/>
    <w:rsid w:val="00BC3823"/>
    <w:rsid w:val="00BC3A2E"/>
    <w:rsid w:val="00BD08A3"/>
    <w:rsid w:val="00BD1ED4"/>
    <w:rsid w:val="00BD2515"/>
    <w:rsid w:val="00BD3D0D"/>
    <w:rsid w:val="00BD69A8"/>
    <w:rsid w:val="00BD6B9C"/>
    <w:rsid w:val="00BD6FC7"/>
    <w:rsid w:val="00BE40CE"/>
    <w:rsid w:val="00BE59E3"/>
    <w:rsid w:val="00BE6454"/>
    <w:rsid w:val="00BF02F7"/>
    <w:rsid w:val="00BF0AE3"/>
    <w:rsid w:val="00BF2659"/>
    <w:rsid w:val="00BF2C59"/>
    <w:rsid w:val="00BF366C"/>
    <w:rsid w:val="00BF3C25"/>
    <w:rsid w:val="00C000DD"/>
    <w:rsid w:val="00C01A7F"/>
    <w:rsid w:val="00C043BB"/>
    <w:rsid w:val="00C04E50"/>
    <w:rsid w:val="00C12565"/>
    <w:rsid w:val="00C13518"/>
    <w:rsid w:val="00C13CDD"/>
    <w:rsid w:val="00C147B9"/>
    <w:rsid w:val="00C159D8"/>
    <w:rsid w:val="00C16F46"/>
    <w:rsid w:val="00C219E2"/>
    <w:rsid w:val="00C22CD0"/>
    <w:rsid w:val="00C265DE"/>
    <w:rsid w:val="00C3055B"/>
    <w:rsid w:val="00C307CE"/>
    <w:rsid w:val="00C33594"/>
    <w:rsid w:val="00C36BD4"/>
    <w:rsid w:val="00C41028"/>
    <w:rsid w:val="00C428FA"/>
    <w:rsid w:val="00C45F22"/>
    <w:rsid w:val="00C46457"/>
    <w:rsid w:val="00C47C1E"/>
    <w:rsid w:val="00C52684"/>
    <w:rsid w:val="00C53E9A"/>
    <w:rsid w:val="00C5782C"/>
    <w:rsid w:val="00C600E5"/>
    <w:rsid w:val="00C62AA7"/>
    <w:rsid w:val="00C62C54"/>
    <w:rsid w:val="00C67C19"/>
    <w:rsid w:val="00C707D0"/>
    <w:rsid w:val="00C71A55"/>
    <w:rsid w:val="00C80A80"/>
    <w:rsid w:val="00C80DEA"/>
    <w:rsid w:val="00C83B80"/>
    <w:rsid w:val="00C8476B"/>
    <w:rsid w:val="00C84895"/>
    <w:rsid w:val="00C8491C"/>
    <w:rsid w:val="00C854BA"/>
    <w:rsid w:val="00C904BF"/>
    <w:rsid w:val="00C91FE3"/>
    <w:rsid w:val="00C95490"/>
    <w:rsid w:val="00C970D0"/>
    <w:rsid w:val="00CA0CF1"/>
    <w:rsid w:val="00CA4C02"/>
    <w:rsid w:val="00CA6533"/>
    <w:rsid w:val="00CA660F"/>
    <w:rsid w:val="00CA6AEA"/>
    <w:rsid w:val="00CA6FEB"/>
    <w:rsid w:val="00CA7776"/>
    <w:rsid w:val="00CA7BBD"/>
    <w:rsid w:val="00CB2417"/>
    <w:rsid w:val="00CB2A50"/>
    <w:rsid w:val="00CB2AA2"/>
    <w:rsid w:val="00CB621F"/>
    <w:rsid w:val="00CB73EA"/>
    <w:rsid w:val="00CC0ADC"/>
    <w:rsid w:val="00CC0EC6"/>
    <w:rsid w:val="00CC1BF1"/>
    <w:rsid w:val="00CC23FE"/>
    <w:rsid w:val="00CC30F4"/>
    <w:rsid w:val="00CC426F"/>
    <w:rsid w:val="00CC51E2"/>
    <w:rsid w:val="00CC55AB"/>
    <w:rsid w:val="00CC5A10"/>
    <w:rsid w:val="00CC7AB0"/>
    <w:rsid w:val="00CC7CA1"/>
    <w:rsid w:val="00CD25A2"/>
    <w:rsid w:val="00CD29A2"/>
    <w:rsid w:val="00CD6172"/>
    <w:rsid w:val="00CD74B3"/>
    <w:rsid w:val="00CD78F0"/>
    <w:rsid w:val="00CE3A2F"/>
    <w:rsid w:val="00CE4662"/>
    <w:rsid w:val="00CE511E"/>
    <w:rsid w:val="00CE796F"/>
    <w:rsid w:val="00CE7D23"/>
    <w:rsid w:val="00CF3F41"/>
    <w:rsid w:val="00CF5864"/>
    <w:rsid w:val="00D0278F"/>
    <w:rsid w:val="00D03501"/>
    <w:rsid w:val="00D05D3C"/>
    <w:rsid w:val="00D11584"/>
    <w:rsid w:val="00D11BCD"/>
    <w:rsid w:val="00D12208"/>
    <w:rsid w:val="00D12E08"/>
    <w:rsid w:val="00D135E7"/>
    <w:rsid w:val="00D17E7B"/>
    <w:rsid w:val="00D213B5"/>
    <w:rsid w:val="00D215B8"/>
    <w:rsid w:val="00D230E0"/>
    <w:rsid w:val="00D25D11"/>
    <w:rsid w:val="00D32205"/>
    <w:rsid w:val="00D33E2B"/>
    <w:rsid w:val="00D36C86"/>
    <w:rsid w:val="00D4528B"/>
    <w:rsid w:val="00D5030F"/>
    <w:rsid w:val="00D51FC7"/>
    <w:rsid w:val="00D522E0"/>
    <w:rsid w:val="00D562C4"/>
    <w:rsid w:val="00D619D7"/>
    <w:rsid w:val="00D62140"/>
    <w:rsid w:val="00D6743B"/>
    <w:rsid w:val="00D67762"/>
    <w:rsid w:val="00D67C8E"/>
    <w:rsid w:val="00D7066B"/>
    <w:rsid w:val="00D858C7"/>
    <w:rsid w:val="00D85E41"/>
    <w:rsid w:val="00D87F24"/>
    <w:rsid w:val="00D90A6E"/>
    <w:rsid w:val="00D95446"/>
    <w:rsid w:val="00D95DDF"/>
    <w:rsid w:val="00D96881"/>
    <w:rsid w:val="00DA23F3"/>
    <w:rsid w:val="00DA4D45"/>
    <w:rsid w:val="00DB2531"/>
    <w:rsid w:val="00DB3B55"/>
    <w:rsid w:val="00DB40BD"/>
    <w:rsid w:val="00DB4233"/>
    <w:rsid w:val="00DB72B7"/>
    <w:rsid w:val="00DC06BC"/>
    <w:rsid w:val="00DC1F3D"/>
    <w:rsid w:val="00DC47A3"/>
    <w:rsid w:val="00DC5AA0"/>
    <w:rsid w:val="00DC7E42"/>
    <w:rsid w:val="00DD1FD6"/>
    <w:rsid w:val="00DD5119"/>
    <w:rsid w:val="00DD527C"/>
    <w:rsid w:val="00DD6E3A"/>
    <w:rsid w:val="00DD6EB6"/>
    <w:rsid w:val="00DE3123"/>
    <w:rsid w:val="00DE4E49"/>
    <w:rsid w:val="00DE6597"/>
    <w:rsid w:val="00DE7624"/>
    <w:rsid w:val="00DE7AA1"/>
    <w:rsid w:val="00DF2C93"/>
    <w:rsid w:val="00DF64CA"/>
    <w:rsid w:val="00E01591"/>
    <w:rsid w:val="00E0171E"/>
    <w:rsid w:val="00E01B89"/>
    <w:rsid w:val="00E03A60"/>
    <w:rsid w:val="00E16AF4"/>
    <w:rsid w:val="00E24F2C"/>
    <w:rsid w:val="00E3638D"/>
    <w:rsid w:val="00E37800"/>
    <w:rsid w:val="00E40649"/>
    <w:rsid w:val="00E41E02"/>
    <w:rsid w:val="00E437AB"/>
    <w:rsid w:val="00E44B06"/>
    <w:rsid w:val="00E450D6"/>
    <w:rsid w:val="00E45575"/>
    <w:rsid w:val="00E4727D"/>
    <w:rsid w:val="00E47ABC"/>
    <w:rsid w:val="00E54640"/>
    <w:rsid w:val="00E54D7F"/>
    <w:rsid w:val="00E5510A"/>
    <w:rsid w:val="00E61020"/>
    <w:rsid w:val="00E63652"/>
    <w:rsid w:val="00E63745"/>
    <w:rsid w:val="00E63A4B"/>
    <w:rsid w:val="00E64308"/>
    <w:rsid w:val="00E673C7"/>
    <w:rsid w:val="00E711CB"/>
    <w:rsid w:val="00E80E51"/>
    <w:rsid w:val="00E84FA9"/>
    <w:rsid w:val="00E92FB1"/>
    <w:rsid w:val="00EA5B99"/>
    <w:rsid w:val="00EB14A1"/>
    <w:rsid w:val="00EB1A23"/>
    <w:rsid w:val="00EB4997"/>
    <w:rsid w:val="00EB7D41"/>
    <w:rsid w:val="00EC0724"/>
    <w:rsid w:val="00EC38FE"/>
    <w:rsid w:val="00EC528F"/>
    <w:rsid w:val="00ED1CAA"/>
    <w:rsid w:val="00ED3657"/>
    <w:rsid w:val="00ED3B44"/>
    <w:rsid w:val="00ED4DBD"/>
    <w:rsid w:val="00ED6781"/>
    <w:rsid w:val="00EE197E"/>
    <w:rsid w:val="00EE4502"/>
    <w:rsid w:val="00EE474B"/>
    <w:rsid w:val="00EE5B08"/>
    <w:rsid w:val="00EF021F"/>
    <w:rsid w:val="00EF20D4"/>
    <w:rsid w:val="00EF62ED"/>
    <w:rsid w:val="00EF6E12"/>
    <w:rsid w:val="00F013EE"/>
    <w:rsid w:val="00F021F4"/>
    <w:rsid w:val="00F02B75"/>
    <w:rsid w:val="00F113F7"/>
    <w:rsid w:val="00F1596B"/>
    <w:rsid w:val="00F171EC"/>
    <w:rsid w:val="00F20791"/>
    <w:rsid w:val="00F21ECF"/>
    <w:rsid w:val="00F275F9"/>
    <w:rsid w:val="00F30466"/>
    <w:rsid w:val="00F32050"/>
    <w:rsid w:val="00F33E0D"/>
    <w:rsid w:val="00F3660B"/>
    <w:rsid w:val="00F36779"/>
    <w:rsid w:val="00F406DF"/>
    <w:rsid w:val="00F4081B"/>
    <w:rsid w:val="00F40D5C"/>
    <w:rsid w:val="00F40EB4"/>
    <w:rsid w:val="00F41C19"/>
    <w:rsid w:val="00F47A03"/>
    <w:rsid w:val="00F47D57"/>
    <w:rsid w:val="00F50812"/>
    <w:rsid w:val="00F50820"/>
    <w:rsid w:val="00F549F2"/>
    <w:rsid w:val="00F567CC"/>
    <w:rsid w:val="00F61569"/>
    <w:rsid w:val="00F6439F"/>
    <w:rsid w:val="00F65B74"/>
    <w:rsid w:val="00F665BD"/>
    <w:rsid w:val="00F67AAC"/>
    <w:rsid w:val="00F72A09"/>
    <w:rsid w:val="00F740FE"/>
    <w:rsid w:val="00F742FF"/>
    <w:rsid w:val="00F75548"/>
    <w:rsid w:val="00F81571"/>
    <w:rsid w:val="00F828D2"/>
    <w:rsid w:val="00F902FB"/>
    <w:rsid w:val="00F9376E"/>
    <w:rsid w:val="00F94B4B"/>
    <w:rsid w:val="00FA0020"/>
    <w:rsid w:val="00FA3BD4"/>
    <w:rsid w:val="00FB1762"/>
    <w:rsid w:val="00FB2AC6"/>
    <w:rsid w:val="00FC1D69"/>
    <w:rsid w:val="00FC3244"/>
    <w:rsid w:val="00FC50FD"/>
    <w:rsid w:val="00FC54C7"/>
    <w:rsid w:val="00FC5518"/>
    <w:rsid w:val="00FC6C1D"/>
    <w:rsid w:val="00FD0347"/>
    <w:rsid w:val="00FD062C"/>
    <w:rsid w:val="00FD29C0"/>
    <w:rsid w:val="00FD4376"/>
    <w:rsid w:val="00FD541C"/>
    <w:rsid w:val="00FD6A9A"/>
    <w:rsid w:val="00FE1A2C"/>
    <w:rsid w:val="00FE1F74"/>
    <w:rsid w:val="00FE71F1"/>
    <w:rsid w:val="00FE7CA7"/>
    <w:rsid w:val="00FF5580"/>
    <w:rsid w:val="00FF70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A876"/>
  <w15:docId w15:val="{ABA55927-F374-4696-911B-1817270B4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76A"/>
  </w:style>
  <w:style w:type="paragraph" w:styleId="Ttulo1">
    <w:name w:val="heading 1"/>
    <w:basedOn w:val="Normal"/>
    <w:next w:val="Normal"/>
    <w:link w:val="Ttulo1Car"/>
    <w:uiPriority w:val="9"/>
    <w:qFormat/>
    <w:rsid w:val="000E29D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606DD3"/>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606DD3"/>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CD6172"/>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A322C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9A7"/>
    <w:pPr>
      <w:ind w:left="720"/>
      <w:contextualSpacing/>
    </w:pPr>
  </w:style>
  <w:style w:type="character" w:styleId="Refdecomentario">
    <w:name w:val="annotation reference"/>
    <w:basedOn w:val="Fuentedeprrafopredeter"/>
    <w:uiPriority w:val="99"/>
    <w:semiHidden/>
    <w:unhideWhenUsed/>
    <w:rsid w:val="00363DB2"/>
    <w:rPr>
      <w:sz w:val="16"/>
      <w:szCs w:val="16"/>
    </w:rPr>
  </w:style>
  <w:style w:type="paragraph" w:styleId="Textocomentario">
    <w:name w:val="annotation text"/>
    <w:basedOn w:val="Normal"/>
    <w:link w:val="TextocomentarioCar"/>
    <w:uiPriority w:val="99"/>
    <w:semiHidden/>
    <w:unhideWhenUsed/>
    <w:rsid w:val="00363D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3DB2"/>
    <w:rPr>
      <w:sz w:val="20"/>
      <w:szCs w:val="20"/>
    </w:rPr>
  </w:style>
  <w:style w:type="paragraph" w:styleId="Asuntodelcomentario">
    <w:name w:val="annotation subject"/>
    <w:basedOn w:val="Textocomentario"/>
    <w:next w:val="Textocomentario"/>
    <w:link w:val="AsuntodelcomentarioCar"/>
    <w:uiPriority w:val="99"/>
    <w:semiHidden/>
    <w:unhideWhenUsed/>
    <w:rsid w:val="00363DB2"/>
    <w:rPr>
      <w:b/>
      <w:bCs/>
    </w:rPr>
  </w:style>
  <w:style w:type="character" w:customStyle="1" w:styleId="AsuntodelcomentarioCar">
    <w:name w:val="Asunto del comentario Car"/>
    <w:basedOn w:val="TextocomentarioCar"/>
    <w:link w:val="Asuntodelcomentario"/>
    <w:uiPriority w:val="99"/>
    <w:semiHidden/>
    <w:rsid w:val="00363DB2"/>
    <w:rPr>
      <w:b/>
      <w:bCs/>
      <w:sz w:val="20"/>
      <w:szCs w:val="20"/>
    </w:rPr>
  </w:style>
  <w:style w:type="paragraph" w:styleId="Textodeglobo">
    <w:name w:val="Balloon Text"/>
    <w:basedOn w:val="Normal"/>
    <w:link w:val="TextodegloboCar"/>
    <w:uiPriority w:val="99"/>
    <w:semiHidden/>
    <w:unhideWhenUsed/>
    <w:rsid w:val="00363D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3DB2"/>
    <w:rPr>
      <w:rFonts w:ascii="Segoe UI" w:hAnsi="Segoe UI" w:cs="Segoe UI"/>
      <w:sz w:val="18"/>
      <w:szCs w:val="18"/>
    </w:rPr>
  </w:style>
  <w:style w:type="table" w:styleId="Tablaconcuadrcula">
    <w:name w:val="Table Grid"/>
    <w:basedOn w:val="Tablanormal"/>
    <w:uiPriority w:val="59"/>
    <w:rsid w:val="00CC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3158D"/>
    <w:pPr>
      <w:spacing w:after="0" w:line="240" w:lineRule="auto"/>
    </w:pPr>
  </w:style>
  <w:style w:type="paragraph" w:styleId="NormalWeb">
    <w:name w:val="Normal (Web)"/>
    <w:basedOn w:val="Normal"/>
    <w:uiPriority w:val="99"/>
    <w:unhideWhenUsed/>
    <w:rsid w:val="0083158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Grid1">
    <w:name w:val="Table Grid1"/>
    <w:basedOn w:val="Tablanormal"/>
    <w:next w:val="Tablaconcuadrcula"/>
    <w:uiPriority w:val="59"/>
    <w:rsid w:val="006532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4F2B9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7644C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3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24E"/>
  </w:style>
  <w:style w:type="paragraph" w:styleId="Piedepgina">
    <w:name w:val="footer"/>
    <w:basedOn w:val="Normal"/>
    <w:link w:val="PiedepginaCar"/>
    <w:uiPriority w:val="99"/>
    <w:unhideWhenUsed/>
    <w:rsid w:val="00153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24E"/>
  </w:style>
  <w:style w:type="paragraph" w:styleId="Revisin">
    <w:name w:val="Revision"/>
    <w:hidden/>
    <w:uiPriority w:val="99"/>
    <w:semiHidden/>
    <w:rsid w:val="0043269F"/>
    <w:pPr>
      <w:spacing w:after="0" w:line="240" w:lineRule="auto"/>
    </w:pPr>
  </w:style>
  <w:style w:type="table" w:customStyle="1" w:styleId="Tabladecuadrcula1Claro-nfasis21">
    <w:name w:val="Tabla de cuadrícula 1 Claro - Énfasis 21"/>
    <w:basedOn w:val="Tablanormal"/>
    <w:uiPriority w:val="46"/>
    <w:rsid w:val="001418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1418B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D74B3"/>
    <w:rPr>
      <w:color w:val="0563C1" w:themeColor="hyperlink"/>
      <w:u w:val="single"/>
    </w:rPr>
  </w:style>
  <w:style w:type="character" w:customStyle="1" w:styleId="Ttulo1Car">
    <w:name w:val="Título 1 Car"/>
    <w:basedOn w:val="Fuentedeprrafopredeter"/>
    <w:link w:val="Ttulo1"/>
    <w:uiPriority w:val="9"/>
    <w:rsid w:val="000E29D4"/>
    <w:rPr>
      <w:rFonts w:asciiTheme="majorHAnsi" w:eastAsiaTheme="majorEastAsia" w:hAnsiTheme="majorHAnsi" w:cstheme="majorBidi"/>
      <w:b/>
      <w:bCs/>
      <w:color w:val="2E74B5" w:themeColor="accent1" w:themeShade="BF"/>
      <w:sz w:val="28"/>
      <w:szCs w:val="28"/>
    </w:rPr>
  </w:style>
  <w:style w:type="character" w:styleId="Hipervnculovisitado">
    <w:name w:val="FollowedHyperlink"/>
    <w:basedOn w:val="Fuentedeprrafopredeter"/>
    <w:uiPriority w:val="99"/>
    <w:semiHidden/>
    <w:unhideWhenUsed/>
    <w:rsid w:val="000103F2"/>
    <w:rPr>
      <w:color w:val="954F72" w:themeColor="followedHyperlink"/>
      <w:u w:val="single"/>
    </w:rPr>
  </w:style>
  <w:style w:type="table" w:customStyle="1" w:styleId="Tabladecuadrcula4-nfasis51">
    <w:name w:val="Tabla de cuadrícula 4 - Énfasis 51"/>
    <w:basedOn w:val="Tablanormal"/>
    <w:uiPriority w:val="49"/>
    <w:rsid w:val="00826C8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ennegrita">
    <w:name w:val="Strong"/>
    <w:basedOn w:val="Fuentedeprrafopredeter"/>
    <w:uiPriority w:val="22"/>
    <w:qFormat/>
    <w:rsid w:val="00B64EAD"/>
    <w:rPr>
      <w:b/>
      <w:bCs/>
    </w:rPr>
  </w:style>
  <w:style w:type="paragraph" w:customStyle="1" w:styleId="Default">
    <w:name w:val="Default"/>
    <w:rsid w:val="0069081F"/>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uentedeprrafopredeter"/>
    <w:rsid w:val="00BA293B"/>
  </w:style>
  <w:style w:type="character" w:customStyle="1" w:styleId="Ttulo2Car">
    <w:name w:val="Título 2 Car"/>
    <w:basedOn w:val="Fuentedeprrafopredeter"/>
    <w:link w:val="Ttulo2"/>
    <w:uiPriority w:val="9"/>
    <w:rsid w:val="00606DD3"/>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606DD3"/>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CD617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A322C6"/>
    <w:rPr>
      <w:rFonts w:asciiTheme="majorHAnsi" w:eastAsiaTheme="majorEastAsia" w:hAnsiTheme="majorHAnsi" w:cstheme="majorBidi"/>
      <w:color w:val="1F4D78" w:themeColor="accent1" w:themeShade="7F"/>
    </w:rPr>
  </w:style>
  <w:style w:type="paragraph" w:customStyle="1" w:styleId="txt01">
    <w:name w:val="txt01"/>
    <w:basedOn w:val="Normal"/>
    <w:rsid w:val="00A24DF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lista5oscura-nfasis6">
    <w:name w:val="List Table 5 Dark Accent 6"/>
    <w:basedOn w:val="Tablanormal"/>
    <w:uiPriority w:val="50"/>
    <w:rsid w:val="000D27C2"/>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cuadrcula6concolores-nfasis6">
    <w:name w:val="Grid Table 6 Colorful Accent 6"/>
    <w:basedOn w:val="Tablanormal"/>
    <w:uiPriority w:val="51"/>
    <w:rsid w:val="000D27C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0D27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6">
    <w:name w:val="List Table 4 Accent 6"/>
    <w:basedOn w:val="Tablanormal"/>
    <w:uiPriority w:val="49"/>
    <w:rsid w:val="000D27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2">
    <w:name w:val="Grid Table 4 Accent 2"/>
    <w:basedOn w:val="Tablanormal"/>
    <w:uiPriority w:val="49"/>
    <w:rsid w:val="0076049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81067">
      <w:bodyDiv w:val="1"/>
      <w:marLeft w:val="0"/>
      <w:marRight w:val="0"/>
      <w:marTop w:val="0"/>
      <w:marBottom w:val="0"/>
      <w:divBdr>
        <w:top w:val="none" w:sz="0" w:space="0" w:color="auto"/>
        <w:left w:val="none" w:sz="0" w:space="0" w:color="auto"/>
        <w:bottom w:val="none" w:sz="0" w:space="0" w:color="auto"/>
        <w:right w:val="none" w:sz="0" w:space="0" w:color="auto"/>
      </w:divBdr>
    </w:div>
    <w:div w:id="372388476">
      <w:bodyDiv w:val="1"/>
      <w:marLeft w:val="0"/>
      <w:marRight w:val="0"/>
      <w:marTop w:val="0"/>
      <w:marBottom w:val="0"/>
      <w:divBdr>
        <w:top w:val="none" w:sz="0" w:space="0" w:color="auto"/>
        <w:left w:val="none" w:sz="0" w:space="0" w:color="auto"/>
        <w:bottom w:val="none" w:sz="0" w:space="0" w:color="auto"/>
        <w:right w:val="none" w:sz="0" w:space="0" w:color="auto"/>
      </w:divBdr>
    </w:div>
    <w:div w:id="478963243">
      <w:bodyDiv w:val="1"/>
      <w:marLeft w:val="0"/>
      <w:marRight w:val="0"/>
      <w:marTop w:val="0"/>
      <w:marBottom w:val="0"/>
      <w:divBdr>
        <w:top w:val="none" w:sz="0" w:space="0" w:color="auto"/>
        <w:left w:val="none" w:sz="0" w:space="0" w:color="auto"/>
        <w:bottom w:val="none" w:sz="0" w:space="0" w:color="auto"/>
        <w:right w:val="none" w:sz="0" w:space="0" w:color="auto"/>
      </w:divBdr>
    </w:div>
    <w:div w:id="482501625">
      <w:bodyDiv w:val="1"/>
      <w:marLeft w:val="0"/>
      <w:marRight w:val="0"/>
      <w:marTop w:val="0"/>
      <w:marBottom w:val="0"/>
      <w:divBdr>
        <w:top w:val="none" w:sz="0" w:space="0" w:color="auto"/>
        <w:left w:val="none" w:sz="0" w:space="0" w:color="auto"/>
        <w:bottom w:val="none" w:sz="0" w:space="0" w:color="auto"/>
        <w:right w:val="none" w:sz="0" w:space="0" w:color="auto"/>
      </w:divBdr>
    </w:div>
    <w:div w:id="601037039">
      <w:bodyDiv w:val="1"/>
      <w:marLeft w:val="0"/>
      <w:marRight w:val="0"/>
      <w:marTop w:val="0"/>
      <w:marBottom w:val="0"/>
      <w:divBdr>
        <w:top w:val="none" w:sz="0" w:space="0" w:color="auto"/>
        <w:left w:val="none" w:sz="0" w:space="0" w:color="auto"/>
        <w:bottom w:val="none" w:sz="0" w:space="0" w:color="auto"/>
        <w:right w:val="none" w:sz="0" w:space="0" w:color="auto"/>
      </w:divBdr>
    </w:div>
    <w:div w:id="784926579">
      <w:bodyDiv w:val="1"/>
      <w:marLeft w:val="0"/>
      <w:marRight w:val="0"/>
      <w:marTop w:val="0"/>
      <w:marBottom w:val="0"/>
      <w:divBdr>
        <w:top w:val="none" w:sz="0" w:space="0" w:color="auto"/>
        <w:left w:val="none" w:sz="0" w:space="0" w:color="auto"/>
        <w:bottom w:val="none" w:sz="0" w:space="0" w:color="auto"/>
        <w:right w:val="none" w:sz="0" w:space="0" w:color="auto"/>
      </w:divBdr>
    </w:div>
    <w:div w:id="1026718003">
      <w:bodyDiv w:val="1"/>
      <w:marLeft w:val="0"/>
      <w:marRight w:val="0"/>
      <w:marTop w:val="0"/>
      <w:marBottom w:val="0"/>
      <w:divBdr>
        <w:top w:val="none" w:sz="0" w:space="0" w:color="auto"/>
        <w:left w:val="none" w:sz="0" w:space="0" w:color="auto"/>
        <w:bottom w:val="none" w:sz="0" w:space="0" w:color="auto"/>
        <w:right w:val="none" w:sz="0" w:space="0" w:color="auto"/>
      </w:divBdr>
    </w:div>
    <w:div w:id="1241333456">
      <w:bodyDiv w:val="1"/>
      <w:marLeft w:val="0"/>
      <w:marRight w:val="0"/>
      <w:marTop w:val="0"/>
      <w:marBottom w:val="0"/>
      <w:divBdr>
        <w:top w:val="none" w:sz="0" w:space="0" w:color="auto"/>
        <w:left w:val="none" w:sz="0" w:space="0" w:color="auto"/>
        <w:bottom w:val="none" w:sz="0" w:space="0" w:color="auto"/>
        <w:right w:val="none" w:sz="0" w:space="0" w:color="auto"/>
      </w:divBdr>
      <w:divsChild>
        <w:div w:id="248395519">
          <w:marLeft w:val="274"/>
          <w:marRight w:val="0"/>
          <w:marTop w:val="0"/>
          <w:marBottom w:val="0"/>
          <w:divBdr>
            <w:top w:val="none" w:sz="0" w:space="0" w:color="auto"/>
            <w:left w:val="none" w:sz="0" w:space="0" w:color="auto"/>
            <w:bottom w:val="none" w:sz="0" w:space="0" w:color="auto"/>
            <w:right w:val="none" w:sz="0" w:space="0" w:color="auto"/>
          </w:divBdr>
        </w:div>
        <w:div w:id="676074620">
          <w:marLeft w:val="274"/>
          <w:marRight w:val="0"/>
          <w:marTop w:val="0"/>
          <w:marBottom w:val="0"/>
          <w:divBdr>
            <w:top w:val="none" w:sz="0" w:space="0" w:color="auto"/>
            <w:left w:val="none" w:sz="0" w:space="0" w:color="auto"/>
            <w:bottom w:val="none" w:sz="0" w:space="0" w:color="auto"/>
            <w:right w:val="none" w:sz="0" w:space="0" w:color="auto"/>
          </w:divBdr>
        </w:div>
        <w:div w:id="832644264">
          <w:marLeft w:val="274"/>
          <w:marRight w:val="0"/>
          <w:marTop w:val="0"/>
          <w:marBottom w:val="0"/>
          <w:divBdr>
            <w:top w:val="none" w:sz="0" w:space="0" w:color="auto"/>
            <w:left w:val="none" w:sz="0" w:space="0" w:color="auto"/>
            <w:bottom w:val="none" w:sz="0" w:space="0" w:color="auto"/>
            <w:right w:val="none" w:sz="0" w:space="0" w:color="auto"/>
          </w:divBdr>
        </w:div>
        <w:div w:id="1207451591">
          <w:marLeft w:val="274"/>
          <w:marRight w:val="0"/>
          <w:marTop w:val="0"/>
          <w:marBottom w:val="0"/>
          <w:divBdr>
            <w:top w:val="none" w:sz="0" w:space="0" w:color="auto"/>
            <w:left w:val="none" w:sz="0" w:space="0" w:color="auto"/>
            <w:bottom w:val="none" w:sz="0" w:space="0" w:color="auto"/>
            <w:right w:val="none" w:sz="0" w:space="0" w:color="auto"/>
          </w:divBdr>
        </w:div>
        <w:div w:id="1307659757">
          <w:marLeft w:val="274"/>
          <w:marRight w:val="0"/>
          <w:marTop w:val="0"/>
          <w:marBottom w:val="0"/>
          <w:divBdr>
            <w:top w:val="none" w:sz="0" w:space="0" w:color="auto"/>
            <w:left w:val="none" w:sz="0" w:space="0" w:color="auto"/>
            <w:bottom w:val="none" w:sz="0" w:space="0" w:color="auto"/>
            <w:right w:val="none" w:sz="0" w:space="0" w:color="auto"/>
          </w:divBdr>
        </w:div>
        <w:div w:id="1898473091">
          <w:marLeft w:val="274"/>
          <w:marRight w:val="0"/>
          <w:marTop w:val="0"/>
          <w:marBottom w:val="0"/>
          <w:divBdr>
            <w:top w:val="none" w:sz="0" w:space="0" w:color="auto"/>
            <w:left w:val="none" w:sz="0" w:space="0" w:color="auto"/>
            <w:bottom w:val="none" w:sz="0" w:space="0" w:color="auto"/>
            <w:right w:val="none" w:sz="0" w:space="0" w:color="auto"/>
          </w:divBdr>
        </w:div>
        <w:div w:id="1951207451">
          <w:marLeft w:val="274"/>
          <w:marRight w:val="0"/>
          <w:marTop w:val="0"/>
          <w:marBottom w:val="0"/>
          <w:divBdr>
            <w:top w:val="none" w:sz="0" w:space="0" w:color="auto"/>
            <w:left w:val="none" w:sz="0" w:space="0" w:color="auto"/>
            <w:bottom w:val="none" w:sz="0" w:space="0" w:color="auto"/>
            <w:right w:val="none" w:sz="0" w:space="0" w:color="auto"/>
          </w:divBdr>
        </w:div>
        <w:div w:id="2103918291">
          <w:marLeft w:val="274"/>
          <w:marRight w:val="0"/>
          <w:marTop w:val="0"/>
          <w:marBottom w:val="0"/>
          <w:divBdr>
            <w:top w:val="none" w:sz="0" w:space="0" w:color="auto"/>
            <w:left w:val="none" w:sz="0" w:space="0" w:color="auto"/>
            <w:bottom w:val="none" w:sz="0" w:space="0" w:color="auto"/>
            <w:right w:val="none" w:sz="0" w:space="0" w:color="auto"/>
          </w:divBdr>
        </w:div>
      </w:divsChild>
    </w:div>
    <w:div w:id="1404376351">
      <w:bodyDiv w:val="1"/>
      <w:marLeft w:val="0"/>
      <w:marRight w:val="0"/>
      <w:marTop w:val="0"/>
      <w:marBottom w:val="0"/>
      <w:divBdr>
        <w:top w:val="none" w:sz="0" w:space="0" w:color="auto"/>
        <w:left w:val="none" w:sz="0" w:space="0" w:color="auto"/>
        <w:bottom w:val="none" w:sz="0" w:space="0" w:color="auto"/>
        <w:right w:val="none" w:sz="0" w:space="0" w:color="auto"/>
      </w:divBdr>
    </w:div>
    <w:div w:id="1590699808">
      <w:bodyDiv w:val="1"/>
      <w:marLeft w:val="0"/>
      <w:marRight w:val="0"/>
      <w:marTop w:val="0"/>
      <w:marBottom w:val="0"/>
      <w:divBdr>
        <w:top w:val="none" w:sz="0" w:space="0" w:color="auto"/>
        <w:left w:val="none" w:sz="0" w:space="0" w:color="auto"/>
        <w:bottom w:val="none" w:sz="0" w:space="0" w:color="auto"/>
        <w:right w:val="none" w:sz="0" w:space="0" w:color="auto"/>
      </w:divBdr>
    </w:div>
    <w:div w:id="1643998090">
      <w:bodyDiv w:val="1"/>
      <w:marLeft w:val="0"/>
      <w:marRight w:val="0"/>
      <w:marTop w:val="0"/>
      <w:marBottom w:val="0"/>
      <w:divBdr>
        <w:top w:val="none" w:sz="0" w:space="0" w:color="auto"/>
        <w:left w:val="none" w:sz="0" w:space="0" w:color="auto"/>
        <w:bottom w:val="none" w:sz="0" w:space="0" w:color="auto"/>
        <w:right w:val="none" w:sz="0" w:space="0" w:color="auto"/>
      </w:divBdr>
    </w:div>
    <w:div w:id="1648243641">
      <w:bodyDiv w:val="1"/>
      <w:marLeft w:val="0"/>
      <w:marRight w:val="0"/>
      <w:marTop w:val="0"/>
      <w:marBottom w:val="0"/>
      <w:divBdr>
        <w:top w:val="none" w:sz="0" w:space="0" w:color="auto"/>
        <w:left w:val="none" w:sz="0" w:space="0" w:color="auto"/>
        <w:bottom w:val="none" w:sz="0" w:space="0" w:color="auto"/>
        <w:right w:val="none" w:sz="0" w:space="0" w:color="auto"/>
      </w:divBdr>
    </w:div>
    <w:div w:id="1782608912">
      <w:bodyDiv w:val="1"/>
      <w:marLeft w:val="0"/>
      <w:marRight w:val="0"/>
      <w:marTop w:val="0"/>
      <w:marBottom w:val="0"/>
      <w:divBdr>
        <w:top w:val="none" w:sz="0" w:space="0" w:color="auto"/>
        <w:left w:val="none" w:sz="0" w:space="0" w:color="auto"/>
        <w:bottom w:val="none" w:sz="0" w:space="0" w:color="auto"/>
        <w:right w:val="none" w:sz="0" w:space="0" w:color="auto"/>
      </w:divBdr>
    </w:div>
    <w:div w:id="1792476529">
      <w:bodyDiv w:val="1"/>
      <w:marLeft w:val="0"/>
      <w:marRight w:val="0"/>
      <w:marTop w:val="0"/>
      <w:marBottom w:val="0"/>
      <w:divBdr>
        <w:top w:val="none" w:sz="0" w:space="0" w:color="auto"/>
        <w:left w:val="none" w:sz="0" w:space="0" w:color="auto"/>
        <w:bottom w:val="none" w:sz="0" w:space="0" w:color="auto"/>
        <w:right w:val="none" w:sz="0" w:space="0" w:color="auto"/>
      </w:divBdr>
    </w:div>
    <w:div w:id="1839878299">
      <w:bodyDiv w:val="1"/>
      <w:marLeft w:val="0"/>
      <w:marRight w:val="0"/>
      <w:marTop w:val="0"/>
      <w:marBottom w:val="0"/>
      <w:divBdr>
        <w:top w:val="none" w:sz="0" w:space="0" w:color="auto"/>
        <w:left w:val="none" w:sz="0" w:space="0" w:color="auto"/>
        <w:bottom w:val="none" w:sz="0" w:space="0" w:color="auto"/>
        <w:right w:val="none" w:sz="0" w:space="0" w:color="auto"/>
      </w:divBdr>
    </w:div>
    <w:div w:id="1905871894">
      <w:bodyDiv w:val="1"/>
      <w:marLeft w:val="0"/>
      <w:marRight w:val="0"/>
      <w:marTop w:val="0"/>
      <w:marBottom w:val="0"/>
      <w:divBdr>
        <w:top w:val="none" w:sz="0" w:space="0" w:color="auto"/>
        <w:left w:val="none" w:sz="0" w:space="0" w:color="auto"/>
        <w:bottom w:val="none" w:sz="0" w:space="0" w:color="auto"/>
        <w:right w:val="none" w:sz="0" w:space="0" w:color="auto"/>
      </w:divBdr>
      <w:divsChild>
        <w:div w:id="13374215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thinkstockphotos.com/image/stock-illustration-illustration-concept-of-business-race/485076011" TargetMode="External"/></Relationships>
</file>

<file path=word/_rels/document.xml.rels><?xml version="1.0" encoding="UTF-8" standalone="yes"?>
<Relationships xmlns="http://schemas.openxmlformats.org/package/2006/relationships"><Relationship Id="rId117" Type="http://schemas.microsoft.com/office/2007/relationships/diagramDrawing" Target="diagrams/drawing14.xml"/><Relationship Id="rId21" Type="http://schemas.openxmlformats.org/officeDocument/2006/relationships/diagramData" Target="diagrams/data2.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image" Target="media/image10.jpeg"/><Relationship Id="rId68" Type="http://schemas.openxmlformats.org/officeDocument/2006/relationships/hyperlink" Target="http://www.redalyc.org/articulo.oa?id=25926198005" TargetMode="External"/><Relationship Id="rId84" Type="http://schemas.microsoft.com/office/2007/relationships/diagramDrawing" Target="diagrams/drawing11.xml"/><Relationship Id="rId89" Type="http://schemas.openxmlformats.org/officeDocument/2006/relationships/image" Target="media/image15.jpeg"/><Relationship Id="rId112" Type="http://schemas.openxmlformats.org/officeDocument/2006/relationships/image" Target="media/image25.jpeg"/><Relationship Id="rId16" Type="http://schemas.microsoft.com/office/2007/relationships/diagramDrawing" Target="diagrams/drawing1.xml"/><Relationship Id="rId107" Type="http://schemas.openxmlformats.org/officeDocument/2006/relationships/diagramLayout" Target="diagrams/layout13.xml"/><Relationship Id="rId11" Type="http://schemas.openxmlformats.org/officeDocument/2006/relationships/endnotes" Target="endnotes.xml"/><Relationship Id="rId32" Type="http://schemas.openxmlformats.org/officeDocument/2006/relationships/image" Target="media/image7.jpeg"/><Relationship Id="rId37" Type="http://schemas.microsoft.com/office/2007/relationships/diagramDrawing" Target="diagrams/drawing4.xml"/><Relationship Id="rId53" Type="http://schemas.openxmlformats.org/officeDocument/2006/relationships/diagramData" Target="diagrams/data7.xml"/><Relationship Id="rId58" Type="http://schemas.openxmlformats.org/officeDocument/2006/relationships/diagramData" Target="diagrams/data8.xml"/><Relationship Id="rId74" Type="http://schemas.openxmlformats.org/officeDocument/2006/relationships/diagramData" Target="diagrams/data10.xml"/><Relationship Id="rId79" Type="http://schemas.openxmlformats.org/officeDocument/2006/relationships/image" Target="media/image13.jpeg"/><Relationship Id="rId102" Type="http://schemas.openxmlformats.org/officeDocument/2006/relationships/hyperlink" Target="http://www.youtube.com/watch?v=f5acUrUZlMs" TargetMode="External"/><Relationship Id="rId123" Type="http://schemas.openxmlformats.org/officeDocument/2006/relationships/image" Target="media/image26.jpeg"/><Relationship Id="rId128"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image" Target="media/image16.jpeg"/><Relationship Id="rId95" Type="http://schemas.openxmlformats.org/officeDocument/2006/relationships/image" Target="media/image21.png"/><Relationship Id="rId22" Type="http://schemas.openxmlformats.org/officeDocument/2006/relationships/diagramLayout" Target="diagrams/layout2.xml"/><Relationship Id="rId27" Type="http://schemas.openxmlformats.org/officeDocument/2006/relationships/diagramData" Target="diagrams/data3.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image" Target="media/image11.jpeg"/><Relationship Id="rId69" Type="http://schemas.openxmlformats.org/officeDocument/2006/relationships/diagramData" Target="diagrams/data9.xml"/><Relationship Id="rId113" Type="http://schemas.openxmlformats.org/officeDocument/2006/relationships/diagramData" Target="diagrams/data14.xml"/><Relationship Id="rId118" Type="http://schemas.openxmlformats.org/officeDocument/2006/relationships/diagramData" Target="diagrams/data15.xml"/><Relationship Id="rId80" Type="http://schemas.openxmlformats.org/officeDocument/2006/relationships/diagramData" Target="diagrams/data11.xml"/><Relationship Id="rId85" Type="http://schemas.openxmlformats.org/officeDocument/2006/relationships/image" Target="media/image14.jpeg"/><Relationship Id="rId12" Type="http://schemas.openxmlformats.org/officeDocument/2006/relationships/diagramData" Target="diagrams/data1.xml"/><Relationship Id="rId17" Type="http://schemas.openxmlformats.org/officeDocument/2006/relationships/comments" Target="comments.xml"/><Relationship Id="rId33" Type="http://schemas.openxmlformats.org/officeDocument/2006/relationships/diagramData" Target="diagrams/data4.xml"/><Relationship Id="rId38" Type="http://schemas.openxmlformats.org/officeDocument/2006/relationships/hyperlink" Target="http://www.youtube.com/watch?v=tX9W_CG2aI4" TargetMode="External"/><Relationship Id="rId59" Type="http://schemas.openxmlformats.org/officeDocument/2006/relationships/diagramLayout" Target="diagrams/layout8.xml"/><Relationship Id="rId103" Type="http://schemas.openxmlformats.org/officeDocument/2006/relationships/hyperlink" Target="http://www.redalyc.org/articulo.oa?id=77829104" TargetMode="External"/><Relationship Id="rId108" Type="http://schemas.openxmlformats.org/officeDocument/2006/relationships/diagramQuickStyle" Target="diagrams/quickStyle13.xml"/><Relationship Id="rId124" Type="http://schemas.openxmlformats.org/officeDocument/2006/relationships/image" Target="media/image27.jpeg"/><Relationship Id="rId129" Type="http://schemas.openxmlformats.org/officeDocument/2006/relationships/fontTable" Target="fontTable.xml"/><Relationship Id="rId54" Type="http://schemas.openxmlformats.org/officeDocument/2006/relationships/diagramLayout" Target="diagrams/layout7.xml"/><Relationship Id="rId70" Type="http://schemas.openxmlformats.org/officeDocument/2006/relationships/diagramLayout" Target="diagrams/layout9.xml"/><Relationship Id="rId75" Type="http://schemas.openxmlformats.org/officeDocument/2006/relationships/diagramLayout" Target="diagrams/layout10.xml"/><Relationship Id="rId91" Type="http://schemas.openxmlformats.org/officeDocument/2006/relationships/image" Target="media/image17.jpeg"/><Relationship Id="rId96" Type="http://schemas.openxmlformats.org/officeDocument/2006/relationships/diagramData" Target="diagrams/data12.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QuickStyle" Target="diagrams/quickStyle2.xml"/><Relationship Id="rId28" Type="http://schemas.openxmlformats.org/officeDocument/2006/relationships/diagramLayout" Target="diagrams/layout3.xml"/><Relationship Id="rId49" Type="http://schemas.openxmlformats.org/officeDocument/2006/relationships/diagramQuickStyle" Target="diagrams/quickStyle6.xml"/><Relationship Id="rId114" Type="http://schemas.openxmlformats.org/officeDocument/2006/relationships/diagramLayout" Target="diagrams/layout14.xml"/><Relationship Id="rId119" Type="http://schemas.openxmlformats.org/officeDocument/2006/relationships/diagramLayout" Target="diagrams/layout15.xml"/><Relationship Id="rId44" Type="http://schemas.openxmlformats.org/officeDocument/2006/relationships/diagramQuickStyle" Target="diagrams/quickStyle5.xml"/><Relationship Id="rId60" Type="http://schemas.openxmlformats.org/officeDocument/2006/relationships/diagramQuickStyle" Target="diagrams/quickStyle8.xml"/><Relationship Id="rId65" Type="http://schemas.openxmlformats.org/officeDocument/2006/relationships/image" Target="media/image12.jpeg"/><Relationship Id="rId81" Type="http://schemas.openxmlformats.org/officeDocument/2006/relationships/diagramLayout" Target="diagrams/layout11.xml"/><Relationship Id="rId86" Type="http://schemas.openxmlformats.org/officeDocument/2006/relationships/hyperlink" Target="http://www.youtube.com/watch?v=UgTp-c-zisQ" TargetMode="External"/><Relationship Id="rId130" Type="http://schemas.microsoft.com/office/2011/relationships/people" Target="people.xml"/><Relationship Id="rId13" Type="http://schemas.openxmlformats.org/officeDocument/2006/relationships/diagramLayout" Target="diagrams/layout1.xml"/><Relationship Id="rId18" Type="http://schemas.microsoft.com/office/2011/relationships/commentsExtended" Target="commentsExtended.xml"/><Relationship Id="rId39" Type="http://schemas.openxmlformats.org/officeDocument/2006/relationships/hyperlink" Target="http://www.redalyc.org/articulo.oa?id=21207701" TargetMode="External"/><Relationship Id="rId109" Type="http://schemas.openxmlformats.org/officeDocument/2006/relationships/diagramColors" Target="diagrams/colors13.xml"/><Relationship Id="rId34" Type="http://schemas.openxmlformats.org/officeDocument/2006/relationships/diagramLayout" Target="diagrams/layout4.xml"/><Relationship Id="rId50" Type="http://schemas.openxmlformats.org/officeDocument/2006/relationships/diagramColors" Target="diagrams/colors6.xml"/><Relationship Id="rId55" Type="http://schemas.openxmlformats.org/officeDocument/2006/relationships/diagramQuickStyle" Target="diagrams/quickStyle7.xml"/><Relationship Id="rId76" Type="http://schemas.openxmlformats.org/officeDocument/2006/relationships/diagramQuickStyle" Target="diagrams/quickStyle10.xml"/><Relationship Id="rId97" Type="http://schemas.openxmlformats.org/officeDocument/2006/relationships/diagramLayout" Target="diagrams/layout12.xml"/><Relationship Id="rId104" Type="http://schemas.openxmlformats.org/officeDocument/2006/relationships/hyperlink" Target="http://www.redalyc.org/articulo.oa?id=84922625022" TargetMode="External"/><Relationship Id="rId120" Type="http://schemas.openxmlformats.org/officeDocument/2006/relationships/diagramQuickStyle" Target="diagrams/quickStyle15.xml"/><Relationship Id="rId125" Type="http://schemas.openxmlformats.org/officeDocument/2006/relationships/hyperlink" Target="http://www.youtube.com/watch?v=iy4bGeLMlto" TargetMode="External"/><Relationship Id="rId7" Type="http://schemas.openxmlformats.org/officeDocument/2006/relationships/styles" Target="styles.xml"/><Relationship Id="rId71" Type="http://schemas.openxmlformats.org/officeDocument/2006/relationships/diagramQuickStyle" Target="diagrams/quickStyle9.xml"/><Relationship Id="rId92" Type="http://schemas.openxmlformats.org/officeDocument/2006/relationships/image" Target="media/image18.jpeg"/><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openxmlformats.org/officeDocument/2006/relationships/diagramColors" Target="diagrams/colors2.xml"/><Relationship Id="rId40" Type="http://schemas.openxmlformats.org/officeDocument/2006/relationships/hyperlink" Target="http://www.redalyc.org/pdf/280/28022785006.pdf" TargetMode="External"/><Relationship Id="rId45" Type="http://schemas.openxmlformats.org/officeDocument/2006/relationships/diagramColors" Target="diagrams/colors5.xml"/><Relationship Id="rId66" Type="http://schemas.openxmlformats.org/officeDocument/2006/relationships/hyperlink" Target="http://www.youtube.com/watch?v=DevWxkCwUa0" TargetMode="External"/><Relationship Id="rId87" Type="http://schemas.openxmlformats.org/officeDocument/2006/relationships/hyperlink" Target="http://www.redalyc.org/pdf/212/21207701.pdf" TargetMode="External"/><Relationship Id="rId110" Type="http://schemas.microsoft.com/office/2007/relationships/diagramDrawing" Target="diagrams/drawing13.xml"/><Relationship Id="rId115" Type="http://schemas.openxmlformats.org/officeDocument/2006/relationships/diagramQuickStyle" Target="diagrams/quickStyle14.xml"/><Relationship Id="rId131" Type="http://schemas.openxmlformats.org/officeDocument/2006/relationships/theme" Target="theme/theme1.xml"/><Relationship Id="rId61" Type="http://schemas.openxmlformats.org/officeDocument/2006/relationships/diagramColors" Target="diagrams/colors8.xml"/><Relationship Id="rId82" Type="http://schemas.openxmlformats.org/officeDocument/2006/relationships/diagramQuickStyle" Target="diagrams/quickStyle11.xml"/><Relationship Id="rId19" Type="http://schemas.openxmlformats.org/officeDocument/2006/relationships/image" Target="media/image4.jpeg"/><Relationship Id="rId14" Type="http://schemas.openxmlformats.org/officeDocument/2006/relationships/diagramQuickStyle" Target="diagrams/quickStyle1.xml"/><Relationship Id="rId30" Type="http://schemas.openxmlformats.org/officeDocument/2006/relationships/diagramColors" Target="diagrams/colors3.xml"/><Relationship Id="rId35" Type="http://schemas.openxmlformats.org/officeDocument/2006/relationships/diagramQuickStyle" Target="diagrams/quickStyle4.xml"/><Relationship Id="rId56" Type="http://schemas.openxmlformats.org/officeDocument/2006/relationships/diagramColors" Target="diagrams/colors7.xml"/><Relationship Id="rId77" Type="http://schemas.openxmlformats.org/officeDocument/2006/relationships/diagramColors" Target="diagrams/colors10.xml"/><Relationship Id="rId100" Type="http://schemas.microsoft.com/office/2007/relationships/diagramDrawing" Target="diagrams/drawing12.xml"/><Relationship Id="rId105" Type="http://schemas.openxmlformats.org/officeDocument/2006/relationships/image" Target="media/image23.jpeg"/><Relationship Id="rId126" Type="http://schemas.openxmlformats.org/officeDocument/2006/relationships/hyperlink" Target="http://dpoconsulting.com/el-feedback-como-herramienta-del-liderazgo/" TargetMode="External"/><Relationship Id="rId8" Type="http://schemas.openxmlformats.org/officeDocument/2006/relationships/settings" Target="settings.xml"/><Relationship Id="rId51" Type="http://schemas.microsoft.com/office/2007/relationships/diagramDrawing" Target="diagrams/drawing6.xml"/><Relationship Id="rId72" Type="http://schemas.openxmlformats.org/officeDocument/2006/relationships/diagramColors" Target="diagrams/colors9.xml"/><Relationship Id="rId93" Type="http://schemas.openxmlformats.org/officeDocument/2006/relationships/image" Target="media/image19.jpeg"/><Relationship Id="rId98" Type="http://schemas.openxmlformats.org/officeDocument/2006/relationships/diagramQuickStyle" Target="diagrams/quickStyle12.xml"/><Relationship Id="rId121" Type="http://schemas.openxmlformats.org/officeDocument/2006/relationships/diagramColors" Target="diagrams/colors15.xml"/><Relationship Id="rId3" Type="http://schemas.openxmlformats.org/officeDocument/2006/relationships/customXml" Target="../customXml/item3.xml"/><Relationship Id="rId25" Type="http://schemas.microsoft.com/office/2007/relationships/diagramDrawing" Target="diagrams/drawing2.xml"/><Relationship Id="rId46" Type="http://schemas.microsoft.com/office/2007/relationships/diagramDrawing" Target="diagrams/drawing5.xml"/><Relationship Id="rId67" Type="http://schemas.openxmlformats.org/officeDocument/2006/relationships/hyperlink" Target="http://www.redalyc.org/articulo.oa?id=283129394004" TargetMode="External"/><Relationship Id="rId116" Type="http://schemas.openxmlformats.org/officeDocument/2006/relationships/diagramColors" Target="diagrams/colors14.xml"/><Relationship Id="rId20" Type="http://schemas.openxmlformats.org/officeDocument/2006/relationships/image" Target="media/image5.jpeg"/><Relationship Id="rId41" Type="http://schemas.openxmlformats.org/officeDocument/2006/relationships/image" Target="media/image8.png"/><Relationship Id="rId62" Type="http://schemas.microsoft.com/office/2007/relationships/diagramDrawing" Target="diagrams/drawing8.xml"/><Relationship Id="rId83" Type="http://schemas.openxmlformats.org/officeDocument/2006/relationships/diagramColors" Target="diagrams/colors11.xml"/><Relationship Id="rId88" Type="http://schemas.openxmlformats.org/officeDocument/2006/relationships/hyperlink" Target="http://www.redalyc.org/articulo.oa?id=69524955011" TargetMode="External"/><Relationship Id="rId111" Type="http://schemas.openxmlformats.org/officeDocument/2006/relationships/image" Target="media/image24.jpeg"/><Relationship Id="rId15" Type="http://schemas.openxmlformats.org/officeDocument/2006/relationships/diagramColors" Target="diagrams/colors1.xml"/><Relationship Id="rId36" Type="http://schemas.openxmlformats.org/officeDocument/2006/relationships/diagramColors" Target="diagrams/colors4.xml"/><Relationship Id="rId57" Type="http://schemas.microsoft.com/office/2007/relationships/diagramDrawing" Target="diagrams/drawing7.xml"/><Relationship Id="rId106" Type="http://schemas.openxmlformats.org/officeDocument/2006/relationships/diagramData" Target="diagrams/data13.xml"/><Relationship Id="rId127" Type="http://schemas.openxmlformats.org/officeDocument/2006/relationships/hyperlink" Target="http://lidereficaz.com/blog/mejora-tu-liderazgo-aprendiendo-a-recibir-feedback.html" TargetMode="External"/><Relationship Id="rId10" Type="http://schemas.openxmlformats.org/officeDocument/2006/relationships/footnotes" Target="footnotes.xml"/><Relationship Id="rId31" Type="http://schemas.microsoft.com/office/2007/relationships/diagramDrawing" Target="diagrams/drawing3.xml"/><Relationship Id="rId52" Type="http://schemas.openxmlformats.org/officeDocument/2006/relationships/image" Target="media/image9.jpeg"/><Relationship Id="rId73" Type="http://schemas.microsoft.com/office/2007/relationships/diagramDrawing" Target="diagrams/drawing9.xml"/><Relationship Id="rId78" Type="http://schemas.microsoft.com/office/2007/relationships/diagramDrawing" Target="diagrams/drawing10.xml"/><Relationship Id="rId94" Type="http://schemas.openxmlformats.org/officeDocument/2006/relationships/image" Target="media/image20.png"/><Relationship Id="rId99" Type="http://schemas.openxmlformats.org/officeDocument/2006/relationships/diagramColors" Target="diagrams/colors12.xml"/><Relationship Id="rId101" Type="http://schemas.openxmlformats.org/officeDocument/2006/relationships/image" Target="media/image22.jpeg"/><Relationship Id="rId122" Type="http://schemas.microsoft.com/office/2007/relationships/diagramDrawing" Target="diagrams/drawing15.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6.jpeg"/></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352D1F-700D-4914-95FC-AA221D4ADC3A}" type="doc">
      <dgm:prSet loTypeId="urn:microsoft.com/office/officeart/2008/layout/CaptionedPictures" loCatId="picture" qsTypeId="urn:microsoft.com/office/officeart/2005/8/quickstyle/simple1" qsCatId="simple" csTypeId="urn:microsoft.com/office/officeart/2005/8/colors/colorful5" csCatId="colorful" phldr="1"/>
      <dgm:spPr/>
      <dgm:t>
        <a:bodyPr/>
        <a:lstStyle/>
        <a:p>
          <a:endParaRPr lang="es-MX"/>
        </a:p>
      </dgm:t>
    </dgm:pt>
    <dgm:pt modelId="{72DE848C-45A9-4586-AE81-3F73FE3EC3E9}">
      <dgm:prSet phldrT="[Texto]" custT="1"/>
      <dgm:spPr/>
      <dgm:t>
        <a:bodyPr/>
        <a:lstStyle/>
        <a:p>
          <a:r>
            <a:rPr lang="es-MX" sz="1000" b="1">
              <a:latin typeface="Arial" panose="020B0604020202020204" pitchFamily="34" charset="0"/>
              <a:cs typeface="Arial" panose="020B0604020202020204" pitchFamily="34" charset="0"/>
            </a:rPr>
            <a:t>Diagnóstico </a:t>
          </a:r>
        </a:p>
      </dgm:t>
    </dgm:pt>
    <dgm:pt modelId="{99184C43-C395-40FD-9BBA-578D8DDBC8D0}" type="parTrans" cxnId="{E74D5FBC-8E1B-454A-A509-F58F921C4767}">
      <dgm:prSet/>
      <dgm:spPr/>
      <dgm:t>
        <a:bodyPr/>
        <a:lstStyle/>
        <a:p>
          <a:endParaRPr lang="es-MX" sz="1000" b="1">
            <a:latin typeface="Arial" panose="020B0604020202020204" pitchFamily="34" charset="0"/>
            <a:cs typeface="Arial" panose="020B0604020202020204" pitchFamily="34" charset="0"/>
          </a:endParaRPr>
        </a:p>
      </dgm:t>
    </dgm:pt>
    <dgm:pt modelId="{2B01CF6F-AB52-4F29-B919-7D55381D47C4}" type="sibTrans" cxnId="{E74D5FBC-8E1B-454A-A509-F58F921C4767}">
      <dgm:prSet/>
      <dgm:spPr/>
      <dgm:t>
        <a:bodyPr/>
        <a:lstStyle/>
        <a:p>
          <a:endParaRPr lang="es-MX" sz="1000" b="1">
            <a:latin typeface="Arial" panose="020B0604020202020204" pitchFamily="34" charset="0"/>
            <a:cs typeface="Arial" panose="020B0604020202020204" pitchFamily="34" charset="0"/>
          </a:endParaRPr>
        </a:p>
      </dgm:t>
    </dgm:pt>
    <dgm:pt modelId="{6D254CE9-F68E-49A2-BCD2-5C1BE0FBBDCE}">
      <dgm:prSet phldrT="[Texto]" custT="1"/>
      <dgm:spPr/>
      <dgm:t>
        <a:bodyPr/>
        <a:lstStyle/>
        <a:p>
          <a:r>
            <a:rPr lang="es-MX" sz="1000" b="1">
              <a:latin typeface="Arial" panose="020B0604020202020204" pitchFamily="34" charset="0"/>
              <a:cs typeface="Arial" panose="020B0604020202020204" pitchFamily="34" charset="0"/>
            </a:rPr>
            <a:t>Acción</a:t>
          </a:r>
        </a:p>
      </dgm:t>
    </dgm:pt>
    <dgm:pt modelId="{78D7B81F-1A33-4453-BC45-F4C75FD230F7}" type="parTrans" cxnId="{0AE57852-4C8F-4437-8826-934C82DF009B}">
      <dgm:prSet/>
      <dgm:spPr/>
      <dgm:t>
        <a:bodyPr/>
        <a:lstStyle/>
        <a:p>
          <a:endParaRPr lang="es-MX" sz="1000" b="1">
            <a:latin typeface="Arial" panose="020B0604020202020204" pitchFamily="34" charset="0"/>
            <a:cs typeface="Arial" panose="020B0604020202020204" pitchFamily="34" charset="0"/>
          </a:endParaRPr>
        </a:p>
      </dgm:t>
    </dgm:pt>
    <dgm:pt modelId="{6DB69648-50D5-4B4B-886E-832B348ABAA9}" type="sibTrans" cxnId="{0AE57852-4C8F-4437-8826-934C82DF009B}">
      <dgm:prSet/>
      <dgm:spPr/>
      <dgm:t>
        <a:bodyPr/>
        <a:lstStyle/>
        <a:p>
          <a:endParaRPr lang="es-MX" sz="1000" b="1">
            <a:latin typeface="Arial" panose="020B0604020202020204" pitchFamily="34" charset="0"/>
            <a:cs typeface="Arial" panose="020B0604020202020204" pitchFamily="34" charset="0"/>
          </a:endParaRPr>
        </a:p>
      </dgm:t>
    </dgm:pt>
    <dgm:pt modelId="{5F5B0991-4B64-49F7-B268-7390ECF24E62}">
      <dgm:prSet phldrT="[Texto]" custT="1"/>
      <dgm:spPr/>
      <dgm:t>
        <a:bodyPr/>
        <a:lstStyle/>
        <a:p>
          <a:r>
            <a:rPr lang="es-MX" sz="1000" b="1">
              <a:latin typeface="Arial" panose="020B0604020202020204" pitchFamily="34" charset="0"/>
              <a:cs typeface="Arial" panose="020B0604020202020204" pitchFamily="34" charset="0"/>
            </a:rPr>
            <a:t>Administración del programa</a:t>
          </a:r>
        </a:p>
      </dgm:t>
    </dgm:pt>
    <dgm:pt modelId="{B6903C29-5708-4E6B-A4A3-9DB82536168A}" type="parTrans" cxnId="{43C8E0B1-0897-4380-85FA-2543AE8DFE2F}">
      <dgm:prSet/>
      <dgm:spPr/>
      <dgm:t>
        <a:bodyPr/>
        <a:lstStyle/>
        <a:p>
          <a:endParaRPr lang="es-MX" sz="1000" b="1">
            <a:latin typeface="Arial" panose="020B0604020202020204" pitchFamily="34" charset="0"/>
            <a:cs typeface="Arial" panose="020B0604020202020204" pitchFamily="34" charset="0"/>
          </a:endParaRPr>
        </a:p>
      </dgm:t>
    </dgm:pt>
    <dgm:pt modelId="{F0CD6CE6-3F3F-47FD-82F9-B0471F166B26}" type="sibTrans" cxnId="{43C8E0B1-0897-4380-85FA-2543AE8DFE2F}">
      <dgm:prSet/>
      <dgm:spPr/>
      <dgm:t>
        <a:bodyPr/>
        <a:lstStyle/>
        <a:p>
          <a:endParaRPr lang="es-MX" sz="1000" b="1">
            <a:latin typeface="Arial" panose="020B0604020202020204" pitchFamily="34" charset="0"/>
            <a:cs typeface="Arial" panose="020B0604020202020204" pitchFamily="34" charset="0"/>
          </a:endParaRPr>
        </a:p>
      </dgm:t>
    </dgm:pt>
    <dgm:pt modelId="{D6F082A9-4BB5-4F4F-84D9-10B561ECA900}" type="pres">
      <dgm:prSet presAssocID="{FE352D1F-700D-4914-95FC-AA221D4ADC3A}" presName="Name0" presStyleCnt="0">
        <dgm:presLayoutVars>
          <dgm:chMax/>
          <dgm:chPref/>
          <dgm:dir/>
        </dgm:presLayoutVars>
      </dgm:prSet>
      <dgm:spPr/>
      <dgm:t>
        <a:bodyPr/>
        <a:lstStyle/>
        <a:p>
          <a:endParaRPr lang="es-MX"/>
        </a:p>
      </dgm:t>
    </dgm:pt>
    <dgm:pt modelId="{05D4BC3D-4376-4C32-B36B-7D156965940D}" type="pres">
      <dgm:prSet presAssocID="{72DE848C-45A9-4586-AE81-3F73FE3EC3E9}" presName="composite" presStyleCnt="0">
        <dgm:presLayoutVars>
          <dgm:chMax val="1"/>
          <dgm:chPref val="1"/>
        </dgm:presLayoutVars>
      </dgm:prSet>
      <dgm:spPr/>
    </dgm:pt>
    <dgm:pt modelId="{299F7996-E299-4036-A959-9BE8649EF006}" type="pres">
      <dgm:prSet presAssocID="{72DE848C-45A9-4586-AE81-3F73FE3EC3E9}" presName="Accent" presStyleLbl="trAlignAcc1" presStyleIdx="0" presStyleCnt="3">
        <dgm:presLayoutVars>
          <dgm:chMax val="0"/>
          <dgm:chPref val="0"/>
        </dgm:presLayoutVars>
      </dgm:prSet>
      <dgm:spPr/>
    </dgm:pt>
    <dgm:pt modelId="{4B60FB41-D70D-4799-9E51-D660F4938711}" type="pres">
      <dgm:prSet presAssocID="{72DE848C-45A9-4586-AE81-3F73FE3EC3E9}" presName="Image" presStyleLbl="alignImgPlace1" presStyleIdx="0" presStyleCnt="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dgm:spPr>
      <dgm:t>
        <a:bodyPr/>
        <a:lstStyle/>
        <a:p>
          <a:endParaRPr lang="es-MX"/>
        </a:p>
      </dgm:t>
    </dgm:pt>
    <dgm:pt modelId="{BC7F2E7F-A1FE-4CCF-A389-384B27FA745D}" type="pres">
      <dgm:prSet presAssocID="{72DE848C-45A9-4586-AE81-3F73FE3EC3E9}" presName="ChildComposite" presStyleCnt="0"/>
      <dgm:spPr/>
    </dgm:pt>
    <dgm:pt modelId="{74E73A85-9592-4E9B-9947-FB8B5ED5A6E9}" type="pres">
      <dgm:prSet presAssocID="{72DE848C-45A9-4586-AE81-3F73FE3EC3E9}" presName="Child" presStyleLbl="node1" presStyleIdx="0" presStyleCnt="0">
        <dgm:presLayoutVars>
          <dgm:chMax val="0"/>
          <dgm:chPref val="0"/>
          <dgm:bulletEnabled val="1"/>
        </dgm:presLayoutVars>
      </dgm:prSet>
      <dgm:spPr/>
    </dgm:pt>
    <dgm:pt modelId="{713CEB83-0686-4460-A305-AA2D30C85F61}" type="pres">
      <dgm:prSet presAssocID="{72DE848C-45A9-4586-AE81-3F73FE3EC3E9}" presName="Parent" presStyleLbl="revTx" presStyleIdx="0" presStyleCnt="3">
        <dgm:presLayoutVars>
          <dgm:chMax val="1"/>
          <dgm:chPref val="0"/>
          <dgm:bulletEnabled val="1"/>
        </dgm:presLayoutVars>
      </dgm:prSet>
      <dgm:spPr/>
      <dgm:t>
        <a:bodyPr/>
        <a:lstStyle/>
        <a:p>
          <a:endParaRPr lang="es-MX"/>
        </a:p>
      </dgm:t>
    </dgm:pt>
    <dgm:pt modelId="{7A1CFC50-DF4A-4A3D-88D7-F20D58F866CC}" type="pres">
      <dgm:prSet presAssocID="{2B01CF6F-AB52-4F29-B919-7D55381D47C4}" presName="sibTrans" presStyleCnt="0"/>
      <dgm:spPr/>
    </dgm:pt>
    <dgm:pt modelId="{D84403CF-F547-463B-930D-710C9D17F4F3}" type="pres">
      <dgm:prSet presAssocID="{6D254CE9-F68E-49A2-BCD2-5C1BE0FBBDCE}" presName="composite" presStyleCnt="0">
        <dgm:presLayoutVars>
          <dgm:chMax val="1"/>
          <dgm:chPref val="1"/>
        </dgm:presLayoutVars>
      </dgm:prSet>
      <dgm:spPr/>
    </dgm:pt>
    <dgm:pt modelId="{0777CB15-4142-47CD-B762-C76095A2078A}" type="pres">
      <dgm:prSet presAssocID="{6D254CE9-F68E-49A2-BCD2-5C1BE0FBBDCE}" presName="Accent" presStyleLbl="trAlignAcc1" presStyleIdx="1" presStyleCnt="3">
        <dgm:presLayoutVars>
          <dgm:chMax val="0"/>
          <dgm:chPref val="0"/>
        </dgm:presLayoutVars>
      </dgm:prSet>
      <dgm:spPr/>
    </dgm:pt>
    <dgm:pt modelId="{17AE5B09-D749-4B20-B456-8263EF20BF9F}" type="pres">
      <dgm:prSet presAssocID="{6D254CE9-F68E-49A2-BCD2-5C1BE0FBBDCE}" presName="Image" presStyleLbl="alignImgPlace1" presStyleIdx="1" presStyleCnt="3">
        <dgm:presLayoutVars>
          <dgm:chMax val="0"/>
          <dgm:chPref val="0"/>
        </dgm:presLayoutVars>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66000" r="-66000"/>
          </a:stretch>
        </a:blipFill>
      </dgm:spPr>
      <dgm:t>
        <a:bodyPr/>
        <a:lstStyle/>
        <a:p>
          <a:endParaRPr lang="es-MX"/>
        </a:p>
      </dgm:t>
    </dgm:pt>
    <dgm:pt modelId="{D0606C92-DCCE-4E9D-8060-21BA418960C6}" type="pres">
      <dgm:prSet presAssocID="{6D254CE9-F68E-49A2-BCD2-5C1BE0FBBDCE}" presName="ChildComposite" presStyleCnt="0"/>
      <dgm:spPr/>
    </dgm:pt>
    <dgm:pt modelId="{C74C91F1-C660-451F-ABAE-7F4051F527F7}" type="pres">
      <dgm:prSet presAssocID="{6D254CE9-F68E-49A2-BCD2-5C1BE0FBBDCE}" presName="Child" presStyleLbl="node1" presStyleIdx="0" presStyleCnt="0">
        <dgm:presLayoutVars>
          <dgm:chMax val="0"/>
          <dgm:chPref val="0"/>
          <dgm:bulletEnabled val="1"/>
        </dgm:presLayoutVars>
      </dgm:prSet>
      <dgm:spPr/>
    </dgm:pt>
    <dgm:pt modelId="{8B64671B-F0EC-485C-BB5F-5998D061DDA7}" type="pres">
      <dgm:prSet presAssocID="{6D254CE9-F68E-49A2-BCD2-5C1BE0FBBDCE}" presName="Parent" presStyleLbl="revTx" presStyleIdx="1" presStyleCnt="3">
        <dgm:presLayoutVars>
          <dgm:chMax val="1"/>
          <dgm:chPref val="0"/>
          <dgm:bulletEnabled val="1"/>
        </dgm:presLayoutVars>
      </dgm:prSet>
      <dgm:spPr/>
      <dgm:t>
        <a:bodyPr/>
        <a:lstStyle/>
        <a:p>
          <a:endParaRPr lang="es-MX"/>
        </a:p>
      </dgm:t>
    </dgm:pt>
    <dgm:pt modelId="{C046097B-13A6-4C43-95E5-A89446BC29B6}" type="pres">
      <dgm:prSet presAssocID="{6DB69648-50D5-4B4B-886E-832B348ABAA9}" presName="sibTrans" presStyleCnt="0"/>
      <dgm:spPr/>
    </dgm:pt>
    <dgm:pt modelId="{BE3E5AC3-E7AD-4C95-B53C-470B72ADC7A4}" type="pres">
      <dgm:prSet presAssocID="{5F5B0991-4B64-49F7-B268-7390ECF24E62}" presName="composite" presStyleCnt="0">
        <dgm:presLayoutVars>
          <dgm:chMax val="1"/>
          <dgm:chPref val="1"/>
        </dgm:presLayoutVars>
      </dgm:prSet>
      <dgm:spPr/>
    </dgm:pt>
    <dgm:pt modelId="{F0D9A2C6-AFBC-41A1-B50A-7BB19550F73A}" type="pres">
      <dgm:prSet presAssocID="{5F5B0991-4B64-49F7-B268-7390ECF24E62}" presName="Accent" presStyleLbl="trAlignAcc1" presStyleIdx="2" presStyleCnt="3">
        <dgm:presLayoutVars>
          <dgm:chMax val="0"/>
          <dgm:chPref val="0"/>
        </dgm:presLayoutVars>
      </dgm:prSet>
      <dgm:spPr/>
    </dgm:pt>
    <dgm:pt modelId="{657695B1-AA69-4CC8-B8A7-229DBE197E83}" type="pres">
      <dgm:prSet presAssocID="{5F5B0991-4B64-49F7-B268-7390ECF24E62}" presName="Image" presStyleLbl="alignImgPlace1" presStyleIdx="2" presStyleCnt="3">
        <dgm:presLayoutVars>
          <dgm:chMax val="0"/>
          <dgm:chPref val="0"/>
        </dgm:presLayoutVars>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0" r="-50000"/>
          </a:stretch>
        </a:blipFill>
      </dgm:spPr>
      <dgm:t>
        <a:bodyPr/>
        <a:lstStyle/>
        <a:p>
          <a:endParaRPr lang="es-MX"/>
        </a:p>
      </dgm:t>
    </dgm:pt>
    <dgm:pt modelId="{688877CB-33C5-4C1D-886A-FBEB7732A6CF}" type="pres">
      <dgm:prSet presAssocID="{5F5B0991-4B64-49F7-B268-7390ECF24E62}" presName="ChildComposite" presStyleCnt="0"/>
      <dgm:spPr/>
    </dgm:pt>
    <dgm:pt modelId="{DFDFDF83-EE8E-4968-81B1-2FE570D7EBE7}" type="pres">
      <dgm:prSet presAssocID="{5F5B0991-4B64-49F7-B268-7390ECF24E62}" presName="Child" presStyleLbl="node1" presStyleIdx="0" presStyleCnt="0">
        <dgm:presLayoutVars>
          <dgm:chMax val="0"/>
          <dgm:chPref val="0"/>
          <dgm:bulletEnabled val="1"/>
        </dgm:presLayoutVars>
      </dgm:prSet>
      <dgm:spPr/>
    </dgm:pt>
    <dgm:pt modelId="{14F42581-B9F0-458B-99DE-B4E30953A019}" type="pres">
      <dgm:prSet presAssocID="{5F5B0991-4B64-49F7-B268-7390ECF24E62}" presName="Parent" presStyleLbl="revTx" presStyleIdx="2" presStyleCnt="3">
        <dgm:presLayoutVars>
          <dgm:chMax val="1"/>
          <dgm:chPref val="0"/>
          <dgm:bulletEnabled val="1"/>
        </dgm:presLayoutVars>
      </dgm:prSet>
      <dgm:spPr/>
      <dgm:t>
        <a:bodyPr/>
        <a:lstStyle/>
        <a:p>
          <a:endParaRPr lang="es-MX"/>
        </a:p>
      </dgm:t>
    </dgm:pt>
  </dgm:ptLst>
  <dgm:cxnLst>
    <dgm:cxn modelId="{E74D5FBC-8E1B-454A-A509-F58F921C4767}" srcId="{FE352D1F-700D-4914-95FC-AA221D4ADC3A}" destId="{72DE848C-45A9-4586-AE81-3F73FE3EC3E9}" srcOrd="0" destOrd="0" parTransId="{99184C43-C395-40FD-9BBA-578D8DDBC8D0}" sibTransId="{2B01CF6F-AB52-4F29-B919-7D55381D47C4}"/>
    <dgm:cxn modelId="{10561C69-7D7B-4179-B507-A00D4E7BB3A1}" type="presOf" srcId="{5F5B0991-4B64-49F7-B268-7390ECF24E62}" destId="{14F42581-B9F0-458B-99DE-B4E30953A019}" srcOrd="0" destOrd="0" presId="urn:microsoft.com/office/officeart/2008/layout/CaptionedPictures"/>
    <dgm:cxn modelId="{661FB9E1-886A-4630-9957-6EA131D87D32}" type="presOf" srcId="{6D254CE9-F68E-49A2-BCD2-5C1BE0FBBDCE}" destId="{8B64671B-F0EC-485C-BB5F-5998D061DDA7}" srcOrd="0" destOrd="0" presId="urn:microsoft.com/office/officeart/2008/layout/CaptionedPictures"/>
    <dgm:cxn modelId="{552D8C7C-8C87-4E93-8846-8D02D0CA29FE}" type="presOf" srcId="{72DE848C-45A9-4586-AE81-3F73FE3EC3E9}" destId="{713CEB83-0686-4460-A305-AA2D30C85F61}" srcOrd="0" destOrd="0" presId="urn:microsoft.com/office/officeart/2008/layout/CaptionedPictures"/>
    <dgm:cxn modelId="{0AE57852-4C8F-4437-8826-934C82DF009B}" srcId="{FE352D1F-700D-4914-95FC-AA221D4ADC3A}" destId="{6D254CE9-F68E-49A2-BCD2-5C1BE0FBBDCE}" srcOrd="1" destOrd="0" parTransId="{78D7B81F-1A33-4453-BC45-F4C75FD230F7}" sibTransId="{6DB69648-50D5-4B4B-886E-832B348ABAA9}"/>
    <dgm:cxn modelId="{DD0A4BC0-861C-435C-B9DA-B02D35665228}" type="presOf" srcId="{FE352D1F-700D-4914-95FC-AA221D4ADC3A}" destId="{D6F082A9-4BB5-4F4F-84D9-10B561ECA900}" srcOrd="0" destOrd="0" presId="urn:microsoft.com/office/officeart/2008/layout/CaptionedPictures"/>
    <dgm:cxn modelId="{43C8E0B1-0897-4380-85FA-2543AE8DFE2F}" srcId="{FE352D1F-700D-4914-95FC-AA221D4ADC3A}" destId="{5F5B0991-4B64-49F7-B268-7390ECF24E62}" srcOrd="2" destOrd="0" parTransId="{B6903C29-5708-4E6B-A4A3-9DB82536168A}" sibTransId="{F0CD6CE6-3F3F-47FD-82F9-B0471F166B26}"/>
    <dgm:cxn modelId="{1A596C86-41E4-48E3-94E4-3DBAD0AC1163}" type="presParOf" srcId="{D6F082A9-4BB5-4F4F-84D9-10B561ECA900}" destId="{05D4BC3D-4376-4C32-B36B-7D156965940D}" srcOrd="0" destOrd="0" presId="urn:microsoft.com/office/officeart/2008/layout/CaptionedPictures"/>
    <dgm:cxn modelId="{04CBADAA-F051-478C-A516-5756027EC111}" type="presParOf" srcId="{05D4BC3D-4376-4C32-B36B-7D156965940D}" destId="{299F7996-E299-4036-A959-9BE8649EF006}" srcOrd="0" destOrd="0" presId="urn:microsoft.com/office/officeart/2008/layout/CaptionedPictures"/>
    <dgm:cxn modelId="{72CDC6E8-87E5-4175-8E3D-6A42CBE144CF}" type="presParOf" srcId="{05D4BC3D-4376-4C32-B36B-7D156965940D}" destId="{4B60FB41-D70D-4799-9E51-D660F4938711}" srcOrd="1" destOrd="0" presId="urn:microsoft.com/office/officeart/2008/layout/CaptionedPictures"/>
    <dgm:cxn modelId="{526EF0EB-5FD7-410E-A8CE-DD94A8E26624}" type="presParOf" srcId="{05D4BC3D-4376-4C32-B36B-7D156965940D}" destId="{BC7F2E7F-A1FE-4CCF-A389-384B27FA745D}" srcOrd="2" destOrd="0" presId="urn:microsoft.com/office/officeart/2008/layout/CaptionedPictures"/>
    <dgm:cxn modelId="{5EF211BB-FA97-4B96-ABEB-5C4A8BB721AF}" type="presParOf" srcId="{BC7F2E7F-A1FE-4CCF-A389-384B27FA745D}" destId="{74E73A85-9592-4E9B-9947-FB8B5ED5A6E9}" srcOrd="0" destOrd="0" presId="urn:microsoft.com/office/officeart/2008/layout/CaptionedPictures"/>
    <dgm:cxn modelId="{8F55402B-AC8A-4FB7-9163-F6834ADD1163}" type="presParOf" srcId="{BC7F2E7F-A1FE-4CCF-A389-384B27FA745D}" destId="{713CEB83-0686-4460-A305-AA2D30C85F61}" srcOrd="1" destOrd="0" presId="urn:microsoft.com/office/officeart/2008/layout/CaptionedPictures"/>
    <dgm:cxn modelId="{5E7F5A7C-E4C1-435A-8FE9-F5AE50BA07CB}" type="presParOf" srcId="{D6F082A9-4BB5-4F4F-84D9-10B561ECA900}" destId="{7A1CFC50-DF4A-4A3D-88D7-F20D58F866CC}" srcOrd="1" destOrd="0" presId="urn:microsoft.com/office/officeart/2008/layout/CaptionedPictures"/>
    <dgm:cxn modelId="{9E83D74B-BB33-4D5C-85F1-C34705009204}" type="presParOf" srcId="{D6F082A9-4BB5-4F4F-84D9-10B561ECA900}" destId="{D84403CF-F547-463B-930D-710C9D17F4F3}" srcOrd="2" destOrd="0" presId="urn:microsoft.com/office/officeart/2008/layout/CaptionedPictures"/>
    <dgm:cxn modelId="{896D73ED-5F82-4A4D-A4F0-C32FFE1CD508}" type="presParOf" srcId="{D84403CF-F547-463B-930D-710C9D17F4F3}" destId="{0777CB15-4142-47CD-B762-C76095A2078A}" srcOrd="0" destOrd="0" presId="urn:microsoft.com/office/officeart/2008/layout/CaptionedPictures"/>
    <dgm:cxn modelId="{5DF63115-EEB1-4C80-93B9-7E7CFD8CC36A}" type="presParOf" srcId="{D84403CF-F547-463B-930D-710C9D17F4F3}" destId="{17AE5B09-D749-4B20-B456-8263EF20BF9F}" srcOrd="1" destOrd="0" presId="urn:microsoft.com/office/officeart/2008/layout/CaptionedPictures"/>
    <dgm:cxn modelId="{9E097067-2D54-4BE2-8F11-6641276483EA}" type="presParOf" srcId="{D84403CF-F547-463B-930D-710C9D17F4F3}" destId="{D0606C92-DCCE-4E9D-8060-21BA418960C6}" srcOrd="2" destOrd="0" presId="urn:microsoft.com/office/officeart/2008/layout/CaptionedPictures"/>
    <dgm:cxn modelId="{35ED2F95-4ADC-44EB-860C-D683B36C535C}" type="presParOf" srcId="{D0606C92-DCCE-4E9D-8060-21BA418960C6}" destId="{C74C91F1-C660-451F-ABAE-7F4051F527F7}" srcOrd="0" destOrd="0" presId="urn:microsoft.com/office/officeart/2008/layout/CaptionedPictures"/>
    <dgm:cxn modelId="{3B1F99A2-C9D4-4D4D-84E6-5CEEF2F3E695}" type="presParOf" srcId="{D0606C92-DCCE-4E9D-8060-21BA418960C6}" destId="{8B64671B-F0EC-485C-BB5F-5998D061DDA7}" srcOrd="1" destOrd="0" presId="urn:microsoft.com/office/officeart/2008/layout/CaptionedPictures"/>
    <dgm:cxn modelId="{AACB21FB-3783-44B9-9A49-95D5B9CAE0F2}" type="presParOf" srcId="{D6F082A9-4BB5-4F4F-84D9-10B561ECA900}" destId="{C046097B-13A6-4C43-95E5-A89446BC29B6}" srcOrd="3" destOrd="0" presId="urn:microsoft.com/office/officeart/2008/layout/CaptionedPictures"/>
    <dgm:cxn modelId="{183CE0C1-9F35-49E0-9900-41477A94C159}" type="presParOf" srcId="{D6F082A9-4BB5-4F4F-84D9-10B561ECA900}" destId="{BE3E5AC3-E7AD-4C95-B53C-470B72ADC7A4}" srcOrd="4" destOrd="0" presId="urn:microsoft.com/office/officeart/2008/layout/CaptionedPictures"/>
    <dgm:cxn modelId="{D6826305-6083-43D8-BD43-CB2AF79CE651}" type="presParOf" srcId="{BE3E5AC3-E7AD-4C95-B53C-470B72ADC7A4}" destId="{F0D9A2C6-AFBC-41A1-B50A-7BB19550F73A}" srcOrd="0" destOrd="0" presId="urn:microsoft.com/office/officeart/2008/layout/CaptionedPictures"/>
    <dgm:cxn modelId="{24C374AC-1413-42BC-B154-264CE5D49D0C}" type="presParOf" srcId="{BE3E5AC3-E7AD-4C95-B53C-470B72ADC7A4}" destId="{657695B1-AA69-4CC8-B8A7-229DBE197E83}" srcOrd="1" destOrd="0" presId="urn:microsoft.com/office/officeart/2008/layout/CaptionedPictures"/>
    <dgm:cxn modelId="{60D50C2C-12E9-4E20-8694-C62E1F0BFB2E}" type="presParOf" srcId="{BE3E5AC3-E7AD-4C95-B53C-470B72ADC7A4}" destId="{688877CB-33C5-4C1D-886A-FBEB7732A6CF}" srcOrd="2" destOrd="0" presId="urn:microsoft.com/office/officeart/2008/layout/CaptionedPictures"/>
    <dgm:cxn modelId="{8C20950C-7012-4E87-BD85-9CD4731EBBCC}" type="presParOf" srcId="{688877CB-33C5-4C1D-886A-FBEB7732A6CF}" destId="{DFDFDF83-EE8E-4968-81B1-2FE570D7EBE7}" srcOrd="0" destOrd="0" presId="urn:microsoft.com/office/officeart/2008/layout/CaptionedPictures"/>
    <dgm:cxn modelId="{794C57BE-9E85-4DD4-93FC-C22E85EE25F9}" type="presParOf" srcId="{688877CB-33C5-4C1D-886A-FBEB7732A6CF}" destId="{14F42581-B9F0-458B-99DE-B4E30953A019}" srcOrd="1" destOrd="0" presId="urn:microsoft.com/office/officeart/2008/layout/CaptionedPicture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503A8F2-5B19-4E1D-84F1-3E72A2882DF2}"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s-MX"/>
        </a:p>
      </dgm:t>
    </dgm:pt>
    <dgm:pt modelId="{16AFA058-B1AF-40BF-8A34-E1F60F825C40}">
      <dgm:prSet phldrT="[Texto]" custT="1"/>
      <dgm:spPr/>
      <dgm:t>
        <a:bodyPr/>
        <a:lstStyle/>
        <a:p>
          <a:r>
            <a:rPr lang="es-MX" sz="1000">
              <a:solidFill>
                <a:schemeClr val="tx1"/>
              </a:solidFill>
              <a:latin typeface="Arial" panose="020B0604020202020204" pitchFamily="34" charset="0"/>
              <a:cs typeface="Arial" panose="020B0604020202020204" pitchFamily="34" charset="0"/>
            </a:rPr>
            <a:t>¿La intervención que habrá de utilizarse va dirigida a producir resultados?</a:t>
          </a:r>
        </a:p>
      </dgm:t>
    </dgm:pt>
    <dgm:pt modelId="{D5384298-121F-41C2-A084-53F5C56328D5}" type="parTrans" cxnId="{EDB0B418-CEF0-4DF6-8258-84E4A12CFE0B}">
      <dgm:prSet/>
      <dgm:spPr/>
      <dgm:t>
        <a:bodyPr/>
        <a:lstStyle/>
        <a:p>
          <a:endParaRPr lang="es-MX"/>
        </a:p>
      </dgm:t>
    </dgm:pt>
    <dgm:pt modelId="{8A535646-8FAB-4C64-BF68-41FCC6C17200}" type="sibTrans" cxnId="{EDB0B418-CEF0-4DF6-8258-84E4A12CFE0B}">
      <dgm:prSet/>
      <dgm:spPr/>
      <dgm:t>
        <a:bodyPr/>
        <a:lstStyle/>
        <a:p>
          <a:endParaRPr lang="es-MX"/>
        </a:p>
      </dgm:t>
    </dgm:pt>
    <dgm:pt modelId="{ADCC8EC9-1EE8-4E7E-96E8-25EE13DD9CEB}">
      <dgm:prSet phldrT="[Texto]" custT="1"/>
      <dgm:spPr/>
      <dgm:t>
        <a:bodyPr/>
        <a:lstStyle/>
        <a:p>
          <a:r>
            <a:rPr lang="es-MX" sz="1000">
              <a:solidFill>
                <a:schemeClr val="tx1"/>
              </a:solidFill>
              <a:latin typeface="Arial" panose="020B0604020202020204" pitchFamily="34" charset="0"/>
              <a:cs typeface="Arial" panose="020B0604020202020204" pitchFamily="34" charset="0"/>
            </a:rPr>
            <a:t>¿En qué condiciones se pueden esperar resultados positivos?</a:t>
          </a:r>
        </a:p>
      </dgm:t>
    </dgm:pt>
    <dgm:pt modelId="{26748D76-EA74-4DEF-91E5-89EE35D4B46C}" type="parTrans" cxnId="{877B8F41-9D43-4ED5-9C2B-17465182F7E0}">
      <dgm:prSet/>
      <dgm:spPr/>
      <dgm:t>
        <a:bodyPr/>
        <a:lstStyle/>
        <a:p>
          <a:endParaRPr lang="es-MX"/>
        </a:p>
      </dgm:t>
    </dgm:pt>
    <dgm:pt modelId="{65B3E37B-90E7-48B7-9B80-2BFCFE03BBA2}" type="sibTrans" cxnId="{877B8F41-9D43-4ED5-9C2B-17465182F7E0}">
      <dgm:prSet/>
      <dgm:spPr/>
      <dgm:t>
        <a:bodyPr/>
        <a:lstStyle/>
        <a:p>
          <a:endParaRPr lang="es-MX"/>
        </a:p>
      </dgm:t>
    </dgm:pt>
    <dgm:pt modelId="{20A7AA9F-F31F-4D0C-828E-37D03A3B392B}">
      <dgm:prSet phldrT="[Texto]" custT="1"/>
      <dgm:spPr/>
      <dgm:t>
        <a:bodyPr/>
        <a:lstStyle/>
        <a:p>
          <a:r>
            <a:rPr lang="es-MX" sz="1000">
              <a:solidFill>
                <a:schemeClr val="tx1"/>
              </a:solidFill>
              <a:latin typeface="Arial" panose="020B0604020202020204" pitchFamily="34" charset="0"/>
              <a:cs typeface="Arial" panose="020B0604020202020204" pitchFamily="34" charset="0"/>
            </a:rPr>
            <a:t>¿Cómo pueden implantarse las intervenciones?</a:t>
          </a:r>
        </a:p>
      </dgm:t>
    </dgm:pt>
    <dgm:pt modelId="{E2F1B69E-540F-4E6E-98D5-883B647A6C87}" type="parTrans" cxnId="{0A4F908C-AAB0-40A4-ACF0-CDAE51B11DA5}">
      <dgm:prSet/>
      <dgm:spPr/>
      <dgm:t>
        <a:bodyPr/>
        <a:lstStyle/>
        <a:p>
          <a:endParaRPr lang="es-MX"/>
        </a:p>
      </dgm:t>
    </dgm:pt>
    <dgm:pt modelId="{A37A82F6-E952-46BC-8B40-A70AE547B95D}" type="sibTrans" cxnId="{0A4F908C-AAB0-40A4-ACF0-CDAE51B11DA5}">
      <dgm:prSet/>
      <dgm:spPr/>
      <dgm:t>
        <a:bodyPr/>
        <a:lstStyle/>
        <a:p>
          <a:endParaRPr lang="es-MX"/>
        </a:p>
      </dgm:t>
    </dgm:pt>
    <dgm:pt modelId="{A786D309-2F4C-4183-A54D-CDD71BDA9166}" type="pres">
      <dgm:prSet presAssocID="{5503A8F2-5B19-4E1D-84F1-3E72A2882DF2}" presName="Name0" presStyleCnt="0">
        <dgm:presLayoutVars>
          <dgm:chMax val="7"/>
          <dgm:chPref val="7"/>
          <dgm:dir/>
        </dgm:presLayoutVars>
      </dgm:prSet>
      <dgm:spPr/>
      <dgm:t>
        <a:bodyPr/>
        <a:lstStyle/>
        <a:p>
          <a:endParaRPr lang="es-MX"/>
        </a:p>
      </dgm:t>
    </dgm:pt>
    <dgm:pt modelId="{64B8EEAA-E81C-491A-9DAC-2CAF3962D073}" type="pres">
      <dgm:prSet presAssocID="{5503A8F2-5B19-4E1D-84F1-3E72A2882DF2}" presName="Name1" presStyleCnt="0"/>
      <dgm:spPr/>
    </dgm:pt>
    <dgm:pt modelId="{9C07AB46-7D2D-4BF5-A7EA-94D2F65FCD79}" type="pres">
      <dgm:prSet presAssocID="{5503A8F2-5B19-4E1D-84F1-3E72A2882DF2}" presName="cycle" presStyleCnt="0"/>
      <dgm:spPr/>
    </dgm:pt>
    <dgm:pt modelId="{F1B9080C-A7BE-43F8-85F2-2F8F1A1C5D23}" type="pres">
      <dgm:prSet presAssocID="{5503A8F2-5B19-4E1D-84F1-3E72A2882DF2}" presName="srcNode" presStyleLbl="node1" presStyleIdx="0" presStyleCnt="3"/>
      <dgm:spPr/>
    </dgm:pt>
    <dgm:pt modelId="{7FABEF52-CE0E-4C8F-B8F6-C700664E804D}" type="pres">
      <dgm:prSet presAssocID="{5503A8F2-5B19-4E1D-84F1-3E72A2882DF2}" presName="conn" presStyleLbl="parChTrans1D2" presStyleIdx="0" presStyleCnt="1"/>
      <dgm:spPr/>
      <dgm:t>
        <a:bodyPr/>
        <a:lstStyle/>
        <a:p>
          <a:endParaRPr lang="es-MX"/>
        </a:p>
      </dgm:t>
    </dgm:pt>
    <dgm:pt modelId="{D64C9B36-6795-41F0-94C1-318905F4D1CC}" type="pres">
      <dgm:prSet presAssocID="{5503A8F2-5B19-4E1D-84F1-3E72A2882DF2}" presName="extraNode" presStyleLbl="node1" presStyleIdx="0" presStyleCnt="3"/>
      <dgm:spPr/>
    </dgm:pt>
    <dgm:pt modelId="{20F42432-0636-4C0B-8654-8BE199F20116}" type="pres">
      <dgm:prSet presAssocID="{5503A8F2-5B19-4E1D-84F1-3E72A2882DF2}" presName="dstNode" presStyleLbl="node1" presStyleIdx="0" presStyleCnt="3"/>
      <dgm:spPr/>
    </dgm:pt>
    <dgm:pt modelId="{EC7E1C66-C1BC-4025-9192-228BB9BF64D6}" type="pres">
      <dgm:prSet presAssocID="{16AFA058-B1AF-40BF-8A34-E1F60F825C40}" presName="text_1" presStyleLbl="node1" presStyleIdx="0" presStyleCnt="3">
        <dgm:presLayoutVars>
          <dgm:bulletEnabled val="1"/>
        </dgm:presLayoutVars>
      </dgm:prSet>
      <dgm:spPr/>
      <dgm:t>
        <a:bodyPr/>
        <a:lstStyle/>
        <a:p>
          <a:endParaRPr lang="es-MX"/>
        </a:p>
      </dgm:t>
    </dgm:pt>
    <dgm:pt modelId="{B7A99C46-F73A-470D-A74B-2E171E346CCE}" type="pres">
      <dgm:prSet presAssocID="{16AFA058-B1AF-40BF-8A34-E1F60F825C40}" presName="accent_1" presStyleCnt="0"/>
      <dgm:spPr/>
    </dgm:pt>
    <dgm:pt modelId="{228BA001-FFAB-4272-BEC0-1A48B6D5D3A8}" type="pres">
      <dgm:prSet presAssocID="{16AFA058-B1AF-40BF-8A34-E1F60F825C40}" presName="accentRepeatNode" presStyleLbl="solidFgAcc1" presStyleIdx="0" presStyleCnt="3"/>
      <dgm:spPr/>
    </dgm:pt>
    <dgm:pt modelId="{E302F179-4B47-40F4-B6E4-EEE7010C3822}" type="pres">
      <dgm:prSet presAssocID="{ADCC8EC9-1EE8-4E7E-96E8-25EE13DD9CEB}" presName="text_2" presStyleLbl="node1" presStyleIdx="1" presStyleCnt="3">
        <dgm:presLayoutVars>
          <dgm:bulletEnabled val="1"/>
        </dgm:presLayoutVars>
      </dgm:prSet>
      <dgm:spPr/>
      <dgm:t>
        <a:bodyPr/>
        <a:lstStyle/>
        <a:p>
          <a:endParaRPr lang="es-MX"/>
        </a:p>
      </dgm:t>
    </dgm:pt>
    <dgm:pt modelId="{FFDC1910-95E7-492F-8324-15BEA426556A}" type="pres">
      <dgm:prSet presAssocID="{ADCC8EC9-1EE8-4E7E-96E8-25EE13DD9CEB}" presName="accent_2" presStyleCnt="0"/>
      <dgm:spPr/>
    </dgm:pt>
    <dgm:pt modelId="{FC7883DC-2E56-462C-A2E4-5B6468697537}" type="pres">
      <dgm:prSet presAssocID="{ADCC8EC9-1EE8-4E7E-96E8-25EE13DD9CEB}" presName="accentRepeatNode" presStyleLbl="solidFgAcc1" presStyleIdx="1" presStyleCnt="3"/>
      <dgm:spPr/>
    </dgm:pt>
    <dgm:pt modelId="{D1F5D3F7-7CBC-43CE-9970-7627C162114E}" type="pres">
      <dgm:prSet presAssocID="{20A7AA9F-F31F-4D0C-828E-37D03A3B392B}" presName="text_3" presStyleLbl="node1" presStyleIdx="2" presStyleCnt="3">
        <dgm:presLayoutVars>
          <dgm:bulletEnabled val="1"/>
        </dgm:presLayoutVars>
      </dgm:prSet>
      <dgm:spPr/>
      <dgm:t>
        <a:bodyPr/>
        <a:lstStyle/>
        <a:p>
          <a:endParaRPr lang="es-MX"/>
        </a:p>
      </dgm:t>
    </dgm:pt>
    <dgm:pt modelId="{487E67FB-7F3F-439A-8068-D3010492188E}" type="pres">
      <dgm:prSet presAssocID="{20A7AA9F-F31F-4D0C-828E-37D03A3B392B}" presName="accent_3" presStyleCnt="0"/>
      <dgm:spPr/>
    </dgm:pt>
    <dgm:pt modelId="{8C85D88D-4831-4BDC-88AC-2C7745520C92}" type="pres">
      <dgm:prSet presAssocID="{20A7AA9F-F31F-4D0C-828E-37D03A3B392B}" presName="accentRepeatNode" presStyleLbl="solidFgAcc1" presStyleIdx="2" presStyleCnt="3"/>
      <dgm:spPr/>
    </dgm:pt>
  </dgm:ptLst>
  <dgm:cxnLst>
    <dgm:cxn modelId="{0A4F908C-AAB0-40A4-ACF0-CDAE51B11DA5}" srcId="{5503A8F2-5B19-4E1D-84F1-3E72A2882DF2}" destId="{20A7AA9F-F31F-4D0C-828E-37D03A3B392B}" srcOrd="2" destOrd="0" parTransId="{E2F1B69E-540F-4E6E-98D5-883B647A6C87}" sibTransId="{A37A82F6-E952-46BC-8B40-A70AE547B95D}"/>
    <dgm:cxn modelId="{877B8F41-9D43-4ED5-9C2B-17465182F7E0}" srcId="{5503A8F2-5B19-4E1D-84F1-3E72A2882DF2}" destId="{ADCC8EC9-1EE8-4E7E-96E8-25EE13DD9CEB}" srcOrd="1" destOrd="0" parTransId="{26748D76-EA74-4DEF-91E5-89EE35D4B46C}" sibTransId="{65B3E37B-90E7-48B7-9B80-2BFCFE03BBA2}"/>
    <dgm:cxn modelId="{F84EDAE4-A415-40A5-AC5F-D01711E7E922}" type="presOf" srcId="{16AFA058-B1AF-40BF-8A34-E1F60F825C40}" destId="{EC7E1C66-C1BC-4025-9192-228BB9BF64D6}" srcOrd="0" destOrd="0" presId="urn:microsoft.com/office/officeart/2008/layout/VerticalCurvedList"/>
    <dgm:cxn modelId="{E942F9DC-06B3-47A1-84EB-C7C679156786}" type="presOf" srcId="{ADCC8EC9-1EE8-4E7E-96E8-25EE13DD9CEB}" destId="{E302F179-4B47-40F4-B6E4-EEE7010C3822}" srcOrd="0" destOrd="0" presId="urn:microsoft.com/office/officeart/2008/layout/VerticalCurvedList"/>
    <dgm:cxn modelId="{EDB0B418-CEF0-4DF6-8258-84E4A12CFE0B}" srcId="{5503A8F2-5B19-4E1D-84F1-3E72A2882DF2}" destId="{16AFA058-B1AF-40BF-8A34-E1F60F825C40}" srcOrd="0" destOrd="0" parTransId="{D5384298-121F-41C2-A084-53F5C56328D5}" sibTransId="{8A535646-8FAB-4C64-BF68-41FCC6C17200}"/>
    <dgm:cxn modelId="{0ADFC0C2-2319-4653-A3B4-3BC6D84B8087}" type="presOf" srcId="{8A535646-8FAB-4C64-BF68-41FCC6C17200}" destId="{7FABEF52-CE0E-4C8F-B8F6-C700664E804D}" srcOrd="0" destOrd="0" presId="urn:microsoft.com/office/officeart/2008/layout/VerticalCurvedList"/>
    <dgm:cxn modelId="{EABC5820-7389-4B0A-B79F-5D7356CFDB66}" type="presOf" srcId="{20A7AA9F-F31F-4D0C-828E-37D03A3B392B}" destId="{D1F5D3F7-7CBC-43CE-9970-7627C162114E}" srcOrd="0" destOrd="0" presId="urn:microsoft.com/office/officeart/2008/layout/VerticalCurvedList"/>
    <dgm:cxn modelId="{101159ED-8DA2-4484-9D9E-4646E086DF43}" type="presOf" srcId="{5503A8F2-5B19-4E1D-84F1-3E72A2882DF2}" destId="{A786D309-2F4C-4183-A54D-CDD71BDA9166}" srcOrd="0" destOrd="0" presId="urn:microsoft.com/office/officeart/2008/layout/VerticalCurvedList"/>
    <dgm:cxn modelId="{932B620C-F017-4B27-B67D-EA81F3F01445}" type="presParOf" srcId="{A786D309-2F4C-4183-A54D-CDD71BDA9166}" destId="{64B8EEAA-E81C-491A-9DAC-2CAF3962D073}" srcOrd="0" destOrd="0" presId="urn:microsoft.com/office/officeart/2008/layout/VerticalCurvedList"/>
    <dgm:cxn modelId="{DAA38F8D-429A-47BA-94E1-345C9ADA2702}" type="presParOf" srcId="{64B8EEAA-E81C-491A-9DAC-2CAF3962D073}" destId="{9C07AB46-7D2D-4BF5-A7EA-94D2F65FCD79}" srcOrd="0" destOrd="0" presId="urn:microsoft.com/office/officeart/2008/layout/VerticalCurvedList"/>
    <dgm:cxn modelId="{07126E1B-D459-4910-AC6F-EEBEE8C176D5}" type="presParOf" srcId="{9C07AB46-7D2D-4BF5-A7EA-94D2F65FCD79}" destId="{F1B9080C-A7BE-43F8-85F2-2F8F1A1C5D23}" srcOrd="0" destOrd="0" presId="urn:microsoft.com/office/officeart/2008/layout/VerticalCurvedList"/>
    <dgm:cxn modelId="{DF68F768-7491-419D-B362-65B3377D6E6B}" type="presParOf" srcId="{9C07AB46-7D2D-4BF5-A7EA-94D2F65FCD79}" destId="{7FABEF52-CE0E-4C8F-B8F6-C700664E804D}" srcOrd="1" destOrd="0" presId="urn:microsoft.com/office/officeart/2008/layout/VerticalCurvedList"/>
    <dgm:cxn modelId="{5B28CBAA-D35C-4E6D-8E40-7FFABE866E7D}" type="presParOf" srcId="{9C07AB46-7D2D-4BF5-A7EA-94D2F65FCD79}" destId="{D64C9B36-6795-41F0-94C1-318905F4D1CC}" srcOrd="2" destOrd="0" presId="urn:microsoft.com/office/officeart/2008/layout/VerticalCurvedList"/>
    <dgm:cxn modelId="{2DAB4B1A-AC62-48AA-9125-C4EB70BA46FC}" type="presParOf" srcId="{9C07AB46-7D2D-4BF5-A7EA-94D2F65FCD79}" destId="{20F42432-0636-4C0B-8654-8BE199F20116}" srcOrd="3" destOrd="0" presId="urn:microsoft.com/office/officeart/2008/layout/VerticalCurvedList"/>
    <dgm:cxn modelId="{68DA78DF-B930-4367-B9ED-DF41C411B4B5}" type="presParOf" srcId="{64B8EEAA-E81C-491A-9DAC-2CAF3962D073}" destId="{EC7E1C66-C1BC-4025-9192-228BB9BF64D6}" srcOrd="1" destOrd="0" presId="urn:microsoft.com/office/officeart/2008/layout/VerticalCurvedList"/>
    <dgm:cxn modelId="{099DE668-95D2-419D-B312-404BBE6981B0}" type="presParOf" srcId="{64B8EEAA-E81C-491A-9DAC-2CAF3962D073}" destId="{B7A99C46-F73A-470D-A74B-2E171E346CCE}" srcOrd="2" destOrd="0" presId="urn:microsoft.com/office/officeart/2008/layout/VerticalCurvedList"/>
    <dgm:cxn modelId="{A79245AB-A765-4FB4-BC10-A4BDADAB1CEE}" type="presParOf" srcId="{B7A99C46-F73A-470D-A74B-2E171E346CCE}" destId="{228BA001-FFAB-4272-BEC0-1A48B6D5D3A8}" srcOrd="0" destOrd="0" presId="urn:microsoft.com/office/officeart/2008/layout/VerticalCurvedList"/>
    <dgm:cxn modelId="{92B18713-5FC8-4959-B6AA-3C782FE948E3}" type="presParOf" srcId="{64B8EEAA-E81C-491A-9DAC-2CAF3962D073}" destId="{E302F179-4B47-40F4-B6E4-EEE7010C3822}" srcOrd="3" destOrd="0" presId="urn:microsoft.com/office/officeart/2008/layout/VerticalCurvedList"/>
    <dgm:cxn modelId="{104AB3E9-388A-42F2-BD6D-758C6E4C1F1A}" type="presParOf" srcId="{64B8EEAA-E81C-491A-9DAC-2CAF3962D073}" destId="{FFDC1910-95E7-492F-8324-15BEA426556A}" srcOrd="4" destOrd="0" presId="urn:microsoft.com/office/officeart/2008/layout/VerticalCurvedList"/>
    <dgm:cxn modelId="{20184237-CA97-4A3B-8BF9-1B3DD86033DF}" type="presParOf" srcId="{FFDC1910-95E7-492F-8324-15BEA426556A}" destId="{FC7883DC-2E56-462C-A2E4-5B6468697537}" srcOrd="0" destOrd="0" presId="urn:microsoft.com/office/officeart/2008/layout/VerticalCurvedList"/>
    <dgm:cxn modelId="{BAE1D68F-34B9-4463-A4BD-3499DA693171}" type="presParOf" srcId="{64B8EEAA-E81C-491A-9DAC-2CAF3962D073}" destId="{D1F5D3F7-7CBC-43CE-9970-7627C162114E}" srcOrd="5" destOrd="0" presId="urn:microsoft.com/office/officeart/2008/layout/VerticalCurvedList"/>
    <dgm:cxn modelId="{1ABE0C4B-1D82-45BA-918D-D93F486BE0A7}" type="presParOf" srcId="{64B8EEAA-E81C-491A-9DAC-2CAF3962D073}" destId="{487E67FB-7F3F-439A-8068-D3010492188E}" srcOrd="6" destOrd="0" presId="urn:microsoft.com/office/officeart/2008/layout/VerticalCurvedList"/>
    <dgm:cxn modelId="{C43B1A5D-5490-4282-821B-F13E874DC9F9}" type="presParOf" srcId="{487E67FB-7F3F-439A-8068-D3010492188E}" destId="{8C85D88D-4831-4BDC-88AC-2C7745520C92}" srcOrd="0" destOrd="0" presId="urn:microsoft.com/office/officeart/2008/layout/VerticalCurvedLis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06A8116-8ACF-4C5A-A33E-000686CADE4D}"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s-MX"/>
        </a:p>
      </dgm:t>
    </dgm:pt>
    <dgm:pt modelId="{C38667D9-DF0A-47E3-9358-3E635F965E26}">
      <dgm:prSet phldrT="[Texto]" custT="1"/>
      <dgm:spPr/>
      <dgm:t>
        <a:bodyPr/>
        <a:lstStyle/>
        <a:p>
          <a:endParaRPr lang="es-MX" sz="500"/>
        </a:p>
        <a:p>
          <a:r>
            <a:rPr lang="es-MX" sz="1000">
              <a:solidFill>
                <a:schemeClr val="tx1"/>
              </a:solidFill>
              <a:latin typeface="Arial" panose="020B0604020202020204" pitchFamily="34" charset="0"/>
              <a:cs typeface="Arial" panose="020B0604020202020204" pitchFamily="34" charset="0"/>
            </a:rPr>
            <a:t>Deben estructurarse de tal manera que el aprendizaje pueda ser transferido a la organización, y estar atento a los resultados que se obtienen</a:t>
          </a:r>
          <a:r>
            <a:rPr lang="es-MX" sz="1000">
              <a:latin typeface="Arial" panose="020B0604020202020204" pitchFamily="34" charset="0"/>
              <a:cs typeface="Arial" panose="020B0604020202020204" pitchFamily="34" charset="0"/>
            </a:rPr>
            <a:t>.</a:t>
          </a:r>
        </a:p>
      </dgm:t>
    </dgm:pt>
    <dgm:pt modelId="{69122383-3D8F-4DC2-801C-756D5D8E5C40}" type="parTrans" cxnId="{8CCB5AF0-6B24-416E-AE6F-C67B3B516342}">
      <dgm:prSet/>
      <dgm:spPr/>
      <dgm:t>
        <a:bodyPr/>
        <a:lstStyle/>
        <a:p>
          <a:endParaRPr lang="es-MX"/>
        </a:p>
      </dgm:t>
    </dgm:pt>
    <dgm:pt modelId="{1B084FAA-1F5A-48E6-ABD2-CB930A441B52}" type="sibTrans" cxnId="{8CCB5AF0-6B24-416E-AE6F-C67B3B516342}">
      <dgm:prSet/>
      <dgm:spPr/>
      <dgm:t>
        <a:bodyPr/>
        <a:lstStyle/>
        <a:p>
          <a:endParaRPr lang="es-MX"/>
        </a:p>
      </dgm:t>
    </dgm:pt>
    <dgm:pt modelId="{D5E0065A-656F-467C-A114-57AA76AF738F}">
      <dgm:prSet phldrT="[Texto]" custT="1"/>
      <dgm:spPr/>
      <dgm:t>
        <a:bodyPr/>
        <a:lstStyle/>
        <a:p>
          <a:r>
            <a:rPr lang="es-MX" sz="1000">
              <a:solidFill>
                <a:schemeClr val="tx1"/>
              </a:solidFill>
              <a:latin typeface="Arial" panose="020B0604020202020204" pitchFamily="34" charset="0"/>
              <a:cs typeface="Arial" panose="020B0604020202020204" pitchFamily="34" charset="0"/>
            </a:rPr>
            <a:t>El grupo “T” debe vigilar el desarrollo del programa de DO.</a:t>
          </a:r>
        </a:p>
      </dgm:t>
    </dgm:pt>
    <dgm:pt modelId="{B0081469-8E5F-46F2-9583-8DB0FB86F370}" type="parTrans" cxnId="{1570218E-AF58-462D-ABE0-3359E6A63356}">
      <dgm:prSet/>
      <dgm:spPr/>
      <dgm:t>
        <a:bodyPr/>
        <a:lstStyle/>
        <a:p>
          <a:endParaRPr lang="es-MX"/>
        </a:p>
      </dgm:t>
    </dgm:pt>
    <dgm:pt modelId="{74FB7756-8C21-427A-9554-C9F4E9D366B6}" type="sibTrans" cxnId="{1570218E-AF58-462D-ABE0-3359E6A63356}">
      <dgm:prSet/>
      <dgm:spPr/>
      <dgm:t>
        <a:bodyPr/>
        <a:lstStyle/>
        <a:p>
          <a:endParaRPr lang="es-MX"/>
        </a:p>
      </dgm:t>
    </dgm:pt>
    <dgm:pt modelId="{2368996A-4EA2-4FF0-BCAF-5E40F9A196C0}">
      <dgm:prSet phldrT="[Texto]" custT="1"/>
      <dgm:spPr/>
      <dgm:t>
        <a:bodyPr/>
        <a:lstStyle/>
        <a:p>
          <a:r>
            <a:rPr lang="es-MX" sz="1000">
              <a:solidFill>
                <a:schemeClr val="tx1"/>
              </a:solidFill>
              <a:latin typeface="Arial" panose="020B0604020202020204" pitchFamily="34" charset="0"/>
              <a:cs typeface="Arial" panose="020B0604020202020204" pitchFamily="34" charset="0"/>
            </a:rPr>
            <a:t>El grupo “T” es más eficaz en organizaciones en las que se comparte la información, están orientadas hacia el cambio y a la resolución de conflictos.</a:t>
          </a:r>
        </a:p>
      </dgm:t>
    </dgm:pt>
    <dgm:pt modelId="{2BE8CB27-5780-4FE9-B4E2-8CA6492F5E85}" type="parTrans" cxnId="{E306D883-366B-4174-9E3E-AE60DD73D64C}">
      <dgm:prSet/>
      <dgm:spPr/>
      <dgm:t>
        <a:bodyPr/>
        <a:lstStyle/>
        <a:p>
          <a:endParaRPr lang="es-MX"/>
        </a:p>
      </dgm:t>
    </dgm:pt>
    <dgm:pt modelId="{E9FC703C-D807-4E10-913F-30B03F5881F7}" type="sibTrans" cxnId="{E306D883-366B-4174-9E3E-AE60DD73D64C}">
      <dgm:prSet/>
      <dgm:spPr/>
      <dgm:t>
        <a:bodyPr/>
        <a:lstStyle/>
        <a:p>
          <a:endParaRPr lang="es-MX"/>
        </a:p>
      </dgm:t>
    </dgm:pt>
    <dgm:pt modelId="{0C2C245C-DA25-4572-9612-F5B630848853}" type="pres">
      <dgm:prSet presAssocID="{A06A8116-8ACF-4C5A-A33E-000686CADE4D}" presName="linear" presStyleCnt="0">
        <dgm:presLayoutVars>
          <dgm:dir/>
          <dgm:animLvl val="lvl"/>
          <dgm:resizeHandles val="exact"/>
        </dgm:presLayoutVars>
      </dgm:prSet>
      <dgm:spPr/>
      <dgm:t>
        <a:bodyPr/>
        <a:lstStyle/>
        <a:p>
          <a:endParaRPr lang="es-MX"/>
        </a:p>
      </dgm:t>
    </dgm:pt>
    <dgm:pt modelId="{7B1AC8B9-EAFE-4BC4-B544-AE284502D26A}" type="pres">
      <dgm:prSet presAssocID="{C38667D9-DF0A-47E3-9358-3E635F965E26}" presName="parentLin" presStyleCnt="0"/>
      <dgm:spPr/>
    </dgm:pt>
    <dgm:pt modelId="{D14B0B39-9251-447B-95DD-07E4BA4F81A9}" type="pres">
      <dgm:prSet presAssocID="{C38667D9-DF0A-47E3-9358-3E635F965E26}" presName="parentLeftMargin" presStyleLbl="node1" presStyleIdx="0" presStyleCnt="3"/>
      <dgm:spPr/>
      <dgm:t>
        <a:bodyPr/>
        <a:lstStyle/>
        <a:p>
          <a:endParaRPr lang="es-MX"/>
        </a:p>
      </dgm:t>
    </dgm:pt>
    <dgm:pt modelId="{A66205E3-691D-44EF-AD31-A1145C6F718E}" type="pres">
      <dgm:prSet presAssocID="{C38667D9-DF0A-47E3-9358-3E635F965E26}" presName="parentText" presStyleLbl="node1" presStyleIdx="0" presStyleCnt="3" custScaleX="124306">
        <dgm:presLayoutVars>
          <dgm:chMax val="0"/>
          <dgm:bulletEnabled val="1"/>
        </dgm:presLayoutVars>
      </dgm:prSet>
      <dgm:spPr/>
      <dgm:t>
        <a:bodyPr/>
        <a:lstStyle/>
        <a:p>
          <a:endParaRPr lang="es-MX"/>
        </a:p>
      </dgm:t>
    </dgm:pt>
    <dgm:pt modelId="{0FC54878-561D-4FA3-8155-F17691B441FB}" type="pres">
      <dgm:prSet presAssocID="{C38667D9-DF0A-47E3-9358-3E635F965E26}" presName="negativeSpace" presStyleCnt="0"/>
      <dgm:spPr/>
    </dgm:pt>
    <dgm:pt modelId="{7C8695D7-F58E-4F0E-854D-E4C3F859DBA9}" type="pres">
      <dgm:prSet presAssocID="{C38667D9-DF0A-47E3-9358-3E635F965E26}" presName="childText" presStyleLbl="conFgAcc1" presStyleIdx="0" presStyleCnt="3">
        <dgm:presLayoutVars>
          <dgm:bulletEnabled val="1"/>
        </dgm:presLayoutVars>
      </dgm:prSet>
      <dgm:spPr/>
    </dgm:pt>
    <dgm:pt modelId="{DD225B92-B7B5-42F4-95D5-869E72A5DDBC}" type="pres">
      <dgm:prSet presAssocID="{1B084FAA-1F5A-48E6-ABD2-CB930A441B52}" presName="spaceBetweenRectangles" presStyleCnt="0"/>
      <dgm:spPr/>
    </dgm:pt>
    <dgm:pt modelId="{BF638716-6F65-4353-80D5-88222353C28A}" type="pres">
      <dgm:prSet presAssocID="{D5E0065A-656F-467C-A114-57AA76AF738F}" presName="parentLin" presStyleCnt="0"/>
      <dgm:spPr/>
    </dgm:pt>
    <dgm:pt modelId="{53DAA4B4-70E8-4101-BB58-CE0097C11EBC}" type="pres">
      <dgm:prSet presAssocID="{D5E0065A-656F-467C-A114-57AA76AF738F}" presName="parentLeftMargin" presStyleLbl="node1" presStyleIdx="0" presStyleCnt="3"/>
      <dgm:spPr/>
      <dgm:t>
        <a:bodyPr/>
        <a:lstStyle/>
        <a:p>
          <a:endParaRPr lang="es-MX"/>
        </a:p>
      </dgm:t>
    </dgm:pt>
    <dgm:pt modelId="{B024E36C-058F-4AE2-A0A8-0C2162F3FC85}" type="pres">
      <dgm:prSet presAssocID="{D5E0065A-656F-467C-A114-57AA76AF738F}" presName="parentText" presStyleLbl="node1" presStyleIdx="1" presStyleCnt="3" custScaleX="124802">
        <dgm:presLayoutVars>
          <dgm:chMax val="0"/>
          <dgm:bulletEnabled val="1"/>
        </dgm:presLayoutVars>
      </dgm:prSet>
      <dgm:spPr/>
      <dgm:t>
        <a:bodyPr/>
        <a:lstStyle/>
        <a:p>
          <a:endParaRPr lang="es-MX"/>
        </a:p>
      </dgm:t>
    </dgm:pt>
    <dgm:pt modelId="{A883E215-6DEA-4E63-9F84-94504E4AED46}" type="pres">
      <dgm:prSet presAssocID="{D5E0065A-656F-467C-A114-57AA76AF738F}" presName="negativeSpace" presStyleCnt="0"/>
      <dgm:spPr/>
    </dgm:pt>
    <dgm:pt modelId="{F631552F-6C21-4A1F-A537-D8DB74B6F5E2}" type="pres">
      <dgm:prSet presAssocID="{D5E0065A-656F-467C-A114-57AA76AF738F}" presName="childText" presStyleLbl="conFgAcc1" presStyleIdx="1" presStyleCnt="3" custLinFactNeighborX="1563">
        <dgm:presLayoutVars>
          <dgm:bulletEnabled val="1"/>
        </dgm:presLayoutVars>
      </dgm:prSet>
      <dgm:spPr/>
    </dgm:pt>
    <dgm:pt modelId="{0DDA409C-45FE-4737-B41D-644A85FC3531}" type="pres">
      <dgm:prSet presAssocID="{74FB7756-8C21-427A-9554-C9F4E9D366B6}" presName="spaceBetweenRectangles" presStyleCnt="0"/>
      <dgm:spPr/>
    </dgm:pt>
    <dgm:pt modelId="{6596120B-403C-4352-A55F-A69E01B8EB9E}" type="pres">
      <dgm:prSet presAssocID="{2368996A-4EA2-4FF0-BCAF-5E40F9A196C0}" presName="parentLin" presStyleCnt="0"/>
      <dgm:spPr/>
    </dgm:pt>
    <dgm:pt modelId="{BC4C5344-DD9E-4EE8-A7BA-C16BF457D6A1}" type="pres">
      <dgm:prSet presAssocID="{2368996A-4EA2-4FF0-BCAF-5E40F9A196C0}" presName="parentLeftMargin" presStyleLbl="node1" presStyleIdx="1" presStyleCnt="3"/>
      <dgm:spPr/>
      <dgm:t>
        <a:bodyPr/>
        <a:lstStyle/>
        <a:p>
          <a:endParaRPr lang="es-MX"/>
        </a:p>
      </dgm:t>
    </dgm:pt>
    <dgm:pt modelId="{00B3C0E0-AD05-49A2-B7BA-9B54CAA2920B}" type="pres">
      <dgm:prSet presAssocID="{2368996A-4EA2-4FF0-BCAF-5E40F9A196C0}" presName="parentText" presStyleLbl="node1" presStyleIdx="2" presStyleCnt="3" custScaleX="124802">
        <dgm:presLayoutVars>
          <dgm:chMax val="0"/>
          <dgm:bulletEnabled val="1"/>
        </dgm:presLayoutVars>
      </dgm:prSet>
      <dgm:spPr/>
      <dgm:t>
        <a:bodyPr/>
        <a:lstStyle/>
        <a:p>
          <a:endParaRPr lang="es-MX"/>
        </a:p>
      </dgm:t>
    </dgm:pt>
    <dgm:pt modelId="{D4D41172-1F94-4847-B866-262F80681270}" type="pres">
      <dgm:prSet presAssocID="{2368996A-4EA2-4FF0-BCAF-5E40F9A196C0}" presName="negativeSpace" presStyleCnt="0"/>
      <dgm:spPr/>
    </dgm:pt>
    <dgm:pt modelId="{9DC32A4A-F66F-4C35-8D6D-5C92771D558E}" type="pres">
      <dgm:prSet presAssocID="{2368996A-4EA2-4FF0-BCAF-5E40F9A196C0}" presName="childText" presStyleLbl="conFgAcc1" presStyleIdx="2" presStyleCnt="3">
        <dgm:presLayoutVars>
          <dgm:bulletEnabled val="1"/>
        </dgm:presLayoutVars>
      </dgm:prSet>
      <dgm:spPr/>
    </dgm:pt>
  </dgm:ptLst>
  <dgm:cxnLst>
    <dgm:cxn modelId="{177DDC7E-7B8A-4BB7-9EBC-C7C26C7D0C65}" type="presOf" srcId="{2368996A-4EA2-4FF0-BCAF-5E40F9A196C0}" destId="{BC4C5344-DD9E-4EE8-A7BA-C16BF457D6A1}" srcOrd="0" destOrd="0" presId="urn:microsoft.com/office/officeart/2005/8/layout/list1"/>
    <dgm:cxn modelId="{3E283310-78AF-4DA8-8785-0A1DC6D71C68}" type="presOf" srcId="{D5E0065A-656F-467C-A114-57AA76AF738F}" destId="{53DAA4B4-70E8-4101-BB58-CE0097C11EBC}" srcOrd="0" destOrd="0" presId="urn:microsoft.com/office/officeart/2005/8/layout/list1"/>
    <dgm:cxn modelId="{8CCB5AF0-6B24-416E-AE6F-C67B3B516342}" srcId="{A06A8116-8ACF-4C5A-A33E-000686CADE4D}" destId="{C38667D9-DF0A-47E3-9358-3E635F965E26}" srcOrd="0" destOrd="0" parTransId="{69122383-3D8F-4DC2-801C-756D5D8E5C40}" sibTransId="{1B084FAA-1F5A-48E6-ABD2-CB930A441B52}"/>
    <dgm:cxn modelId="{1570218E-AF58-462D-ABE0-3359E6A63356}" srcId="{A06A8116-8ACF-4C5A-A33E-000686CADE4D}" destId="{D5E0065A-656F-467C-A114-57AA76AF738F}" srcOrd="1" destOrd="0" parTransId="{B0081469-8E5F-46F2-9583-8DB0FB86F370}" sibTransId="{74FB7756-8C21-427A-9554-C9F4E9D366B6}"/>
    <dgm:cxn modelId="{E306D883-366B-4174-9E3E-AE60DD73D64C}" srcId="{A06A8116-8ACF-4C5A-A33E-000686CADE4D}" destId="{2368996A-4EA2-4FF0-BCAF-5E40F9A196C0}" srcOrd="2" destOrd="0" parTransId="{2BE8CB27-5780-4FE9-B4E2-8CA6492F5E85}" sibTransId="{E9FC703C-D807-4E10-913F-30B03F5881F7}"/>
    <dgm:cxn modelId="{FD3A310E-B33F-4448-ABAB-408753FCCA12}" type="presOf" srcId="{D5E0065A-656F-467C-A114-57AA76AF738F}" destId="{B024E36C-058F-4AE2-A0A8-0C2162F3FC85}" srcOrd="1" destOrd="0" presId="urn:microsoft.com/office/officeart/2005/8/layout/list1"/>
    <dgm:cxn modelId="{83885201-192C-4850-B5A5-3FCD9C6CC22D}" type="presOf" srcId="{2368996A-4EA2-4FF0-BCAF-5E40F9A196C0}" destId="{00B3C0E0-AD05-49A2-B7BA-9B54CAA2920B}" srcOrd="1" destOrd="0" presId="urn:microsoft.com/office/officeart/2005/8/layout/list1"/>
    <dgm:cxn modelId="{5DAD2468-9490-4549-9671-E709D63513F7}" type="presOf" srcId="{C38667D9-DF0A-47E3-9358-3E635F965E26}" destId="{D14B0B39-9251-447B-95DD-07E4BA4F81A9}" srcOrd="0" destOrd="0" presId="urn:microsoft.com/office/officeart/2005/8/layout/list1"/>
    <dgm:cxn modelId="{000D4DD9-175C-4ADC-81CF-C6E7853F62A3}" type="presOf" srcId="{A06A8116-8ACF-4C5A-A33E-000686CADE4D}" destId="{0C2C245C-DA25-4572-9612-F5B630848853}" srcOrd="0" destOrd="0" presId="urn:microsoft.com/office/officeart/2005/8/layout/list1"/>
    <dgm:cxn modelId="{2D73688A-F2E8-4D8D-A89B-681D4AF91939}" type="presOf" srcId="{C38667D9-DF0A-47E3-9358-3E635F965E26}" destId="{A66205E3-691D-44EF-AD31-A1145C6F718E}" srcOrd="1" destOrd="0" presId="urn:microsoft.com/office/officeart/2005/8/layout/list1"/>
    <dgm:cxn modelId="{12713032-AE39-453A-A628-5BC7691DE125}" type="presParOf" srcId="{0C2C245C-DA25-4572-9612-F5B630848853}" destId="{7B1AC8B9-EAFE-4BC4-B544-AE284502D26A}" srcOrd="0" destOrd="0" presId="urn:microsoft.com/office/officeart/2005/8/layout/list1"/>
    <dgm:cxn modelId="{0CAEB30D-561B-4B81-A0C3-ACF6E3537258}" type="presParOf" srcId="{7B1AC8B9-EAFE-4BC4-B544-AE284502D26A}" destId="{D14B0B39-9251-447B-95DD-07E4BA4F81A9}" srcOrd="0" destOrd="0" presId="urn:microsoft.com/office/officeart/2005/8/layout/list1"/>
    <dgm:cxn modelId="{8590B7DD-A32E-4533-B1B6-AC1DFCAA540E}" type="presParOf" srcId="{7B1AC8B9-EAFE-4BC4-B544-AE284502D26A}" destId="{A66205E3-691D-44EF-AD31-A1145C6F718E}" srcOrd="1" destOrd="0" presId="urn:microsoft.com/office/officeart/2005/8/layout/list1"/>
    <dgm:cxn modelId="{C9E0F18B-9017-4764-8614-7538AD4407FB}" type="presParOf" srcId="{0C2C245C-DA25-4572-9612-F5B630848853}" destId="{0FC54878-561D-4FA3-8155-F17691B441FB}" srcOrd="1" destOrd="0" presId="urn:microsoft.com/office/officeart/2005/8/layout/list1"/>
    <dgm:cxn modelId="{460086F5-6B49-414C-99F6-DB375CC68464}" type="presParOf" srcId="{0C2C245C-DA25-4572-9612-F5B630848853}" destId="{7C8695D7-F58E-4F0E-854D-E4C3F859DBA9}" srcOrd="2" destOrd="0" presId="urn:microsoft.com/office/officeart/2005/8/layout/list1"/>
    <dgm:cxn modelId="{C869D867-1ED1-482E-8044-457F9572A38C}" type="presParOf" srcId="{0C2C245C-DA25-4572-9612-F5B630848853}" destId="{DD225B92-B7B5-42F4-95D5-869E72A5DDBC}" srcOrd="3" destOrd="0" presId="urn:microsoft.com/office/officeart/2005/8/layout/list1"/>
    <dgm:cxn modelId="{1E11C0D7-8FAC-4347-B5D1-E9771EA71A50}" type="presParOf" srcId="{0C2C245C-DA25-4572-9612-F5B630848853}" destId="{BF638716-6F65-4353-80D5-88222353C28A}" srcOrd="4" destOrd="0" presId="urn:microsoft.com/office/officeart/2005/8/layout/list1"/>
    <dgm:cxn modelId="{25045480-58CC-409E-AEC7-76367A672CAD}" type="presParOf" srcId="{BF638716-6F65-4353-80D5-88222353C28A}" destId="{53DAA4B4-70E8-4101-BB58-CE0097C11EBC}" srcOrd="0" destOrd="0" presId="urn:microsoft.com/office/officeart/2005/8/layout/list1"/>
    <dgm:cxn modelId="{54A532CA-54C3-4510-8FAB-BD4A7DE4A4F3}" type="presParOf" srcId="{BF638716-6F65-4353-80D5-88222353C28A}" destId="{B024E36C-058F-4AE2-A0A8-0C2162F3FC85}" srcOrd="1" destOrd="0" presId="urn:microsoft.com/office/officeart/2005/8/layout/list1"/>
    <dgm:cxn modelId="{CE4ECCBD-3854-40B7-9DF5-B72E1B1F1B73}" type="presParOf" srcId="{0C2C245C-DA25-4572-9612-F5B630848853}" destId="{A883E215-6DEA-4E63-9F84-94504E4AED46}" srcOrd="5" destOrd="0" presId="urn:microsoft.com/office/officeart/2005/8/layout/list1"/>
    <dgm:cxn modelId="{EEF1B18A-F261-4B4B-A1F1-A9502F96AE9D}" type="presParOf" srcId="{0C2C245C-DA25-4572-9612-F5B630848853}" destId="{F631552F-6C21-4A1F-A537-D8DB74B6F5E2}" srcOrd="6" destOrd="0" presId="urn:microsoft.com/office/officeart/2005/8/layout/list1"/>
    <dgm:cxn modelId="{EF39D86E-8180-427D-874D-8972A27723C7}" type="presParOf" srcId="{0C2C245C-DA25-4572-9612-F5B630848853}" destId="{0DDA409C-45FE-4737-B41D-644A85FC3531}" srcOrd="7" destOrd="0" presId="urn:microsoft.com/office/officeart/2005/8/layout/list1"/>
    <dgm:cxn modelId="{CE462F30-E81B-4093-BC8A-2A7EF5518503}" type="presParOf" srcId="{0C2C245C-DA25-4572-9612-F5B630848853}" destId="{6596120B-403C-4352-A55F-A69E01B8EB9E}" srcOrd="8" destOrd="0" presId="urn:microsoft.com/office/officeart/2005/8/layout/list1"/>
    <dgm:cxn modelId="{801E5A3E-D4FF-4957-96C5-3B9559480782}" type="presParOf" srcId="{6596120B-403C-4352-A55F-A69E01B8EB9E}" destId="{BC4C5344-DD9E-4EE8-A7BA-C16BF457D6A1}" srcOrd="0" destOrd="0" presId="urn:microsoft.com/office/officeart/2005/8/layout/list1"/>
    <dgm:cxn modelId="{993EF772-DC56-4A09-8B61-828D9A5601F9}" type="presParOf" srcId="{6596120B-403C-4352-A55F-A69E01B8EB9E}" destId="{00B3C0E0-AD05-49A2-B7BA-9B54CAA2920B}" srcOrd="1" destOrd="0" presId="urn:microsoft.com/office/officeart/2005/8/layout/list1"/>
    <dgm:cxn modelId="{DDB2FB6B-853C-4586-82B2-8C5DA06A622E}" type="presParOf" srcId="{0C2C245C-DA25-4572-9612-F5B630848853}" destId="{D4D41172-1F94-4847-B866-262F80681270}" srcOrd="9" destOrd="0" presId="urn:microsoft.com/office/officeart/2005/8/layout/list1"/>
    <dgm:cxn modelId="{7DA3D060-170A-430B-BA0D-9245EA0B9CF5}" type="presParOf" srcId="{0C2C245C-DA25-4572-9612-F5B630848853}" destId="{9DC32A4A-F66F-4C35-8D6D-5C92771D558E}" srcOrd="10" destOrd="0" presId="urn:microsoft.com/office/officeart/2005/8/layout/lis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BB8EB5D-CCDA-4335-BED2-C370D70D75E0}"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es-MX"/>
        </a:p>
      </dgm:t>
    </dgm:pt>
    <dgm:pt modelId="{2872B12F-7B92-49F6-B750-6A2E3EEDBE07}">
      <dgm:prSet phldrT="[Texto]" custT="1"/>
      <dgm:spPr/>
      <dgm:t>
        <a:bodyPr/>
        <a:lstStyle/>
        <a:p>
          <a:r>
            <a:rPr lang="es-MX" sz="1000">
              <a:solidFill>
                <a:schemeClr val="tx1"/>
              </a:solidFill>
              <a:latin typeface="Arial" panose="020B0604020202020204" pitchFamily="34" charset="0"/>
              <a:cs typeface="Arial" panose="020B0604020202020204" pitchFamily="34" charset="0"/>
            </a:rPr>
            <a:t>Proporciona a sus seguidores los satisfactores a sus necesidades de logro, competencia, poder o afiliación.</a:t>
          </a:r>
        </a:p>
      </dgm:t>
    </dgm:pt>
    <dgm:pt modelId="{3200FD1E-69AE-456C-82CF-4F980096A4A9}" type="parTrans" cxnId="{E99E37B4-FB18-41BE-A535-7B79C5F3856B}">
      <dgm:prSet/>
      <dgm:spPr/>
      <dgm:t>
        <a:bodyPr/>
        <a:lstStyle/>
        <a:p>
          <a:endParaRPr lang="es-MX"/>
        </a:p>
      </dgm:t>
    </dgm:pt>
    <dgm:pt modelId="{83301FBC-AFF5-40F4-A756-62CF7AA19D3B}" type="sibTrans" cxnId="{E99E37B4-FB18-41BE-A535-7B79C5F3856B}">
      <dgm:prSet/>
      <dgm:spPr/>
      <dgm:t>
        <a:bodyPr/>
        <a:lstStyle/>
        <a:p>
          <a:endParaRPr lang="es-MX"/>
        </a:p>
      </dgm:t>
    </dgm:pt>
    <dgm:pt modelId="{F474CDC8-528F-44F0-B47C-4A51517E541C}">
      <dgm:prSet phldrT="[Texto]" custT="1"/>
      <dgm:spPr/>
      <dgm:t>
        <a:bodyPr/>
        <a:lstStyle/>
        <a:p>
          <a:r>
            <a:rPr lang="es-MX" sz="1000">
              <a:solidFill>
                <a:schemeClr val="tx1"/>
              </a:solidFill>
              <a:latin typeface="Arial" panose="020B0604020202020204" pitchFamily="34" charset="0"/>
              <a:cs typeface="Arial" panose="020B0604020202020204" pitchFamily="34" charset="0"/>
            </a:rPr>
            <a:t>Marca la trayectoria que deben recorrer sus colaboradores.</a:t>
          </a:r>
        </a:p>
      </dgm:t>
    </dgm:pt>
    <dgm:pt modelId="{42CF97E6-8B5B-4879-954C-7DFCBA60EEA3}" type="parTrans" cxnId="{FBE293E4-371F-4A53-B638-9E05D7EA11AF}">
      <dgm:prSet/>
      <dgm:spPr/>
      <dgm:t>
        <a:bodyPr/>
        <a:lstStyle/>
        <a:p>
          <a:endParaRPr lang="es-MX"/>
        </a:p>
      </dgm:t>
    </dgm:pt>
    <dgm:pt modelId="{97F1DD66-F329-4BC5-85C4-3BC5051DA485}" type="sibTrans" cxnId="{FBE293E4-371F-4A53-B638-9E05D7EA11AF}">
      <dgm:prSet/>
      <dgm:spPr/>
      <dgm:t>
        <a:bodyPr/>
        <a:lstStyle/>
        <a:p>
          <a:endParaRPr lang="es-MX"/>
        </a:p>
      </dgm:t>
    </dgm:pt>
    <dgm:pt modelId="{DD781A16-F6F0-4287-89EF-AA9B95D6CF64}">
      <dgm:prSet phldrT="[Texto]" custT="1"/>
      <dgm:spPr/>
      <dgm:t>
        <a:bodyPr/>
        <a:lstStyle/>
        <a:p>
          <a:r>
            <a:rPr lang="es-MX" sz="1000">
              <a:solidFill>
                <a:schemeClr val="tx1"/>
              </a:solidFill>
              <a:latin typeface="Arial" panose="020B0604020202020204" pitchFamily="34" charset="0"/>
              <a:cs typeface="Arial" panose="020B0604020202020204" pitchFamily="34" charset="0"/>
            </a:rPr>
            <a:t>Elimina los obstáculos de la ruta que deberán seguir sus colaboradores para el cumplimiento de sus metas.</a:t>
          </a:r>
        </a:p>
      </dgm:t>
    </dgm:pt>
    <dgm:pt modelId="{1DAABE2C-30D6-4560-8A35-47D4EA287F66}" type="parTrans" cxnId="{231CC28D-557E-42FB-8EAA-5EA3184DC3A2}">
      <dgm:prSet/>
      <dgm:spPr/>
      <dgm:t>
        <a:bodyPr/>
        <a:lstStyle/>
        <a:p>
          <a:endParaRPr lang="es-MX"/>
        </a:p>
      </dgm:t>
    </dgm:pt>
    <dgm:pt modelId="{589293E0-0326-47B1-B828-A8A3DB19964C}" type="sibTrans" cxnId="{231CC28D-557E-42FB-8EAA-5EA3184DC3A2}">
      <dgm:prSet/>
      <dgm:spPr/>
      <dgm:t>
        <a:bodyPr/>
        <a:lstStyle/>
        <a:p>
          <a:endParaRPr lang="es-MX"/>
        </a:p>
      </dgm:t>
    </dgm:pt>
    <dgm:pt modelId="{4F12AEA6-1B5F-4D29-9BB8-D6847C2BE905}" type="pres">
      <dgm:prSet presAssocID="{2BB8EB5D-CCDA-4335-BED2-C370D70D75E0}" presName="Name0" presStyleCnt="0">
        <dgm:presLayoutVars>
          <dgm:chMax val="7"/>
          <dgm:chPref val="7"/>
          <dgm:dir/>
        </dgm:presLayoutVars>
      </dgm:prSet>
      <dgm:spPr/>
      <dgm:t>
        <a:bodyPr/>
        <a:lstStyle/>
        <a:p>
          <a:endParaRPr lang="es-MX"/>
        </a:p>
      </dgm:t>
    </dgm:pt>
    <dgm:pt modelId="{15AA441E-A15B-41F5-A3D7-AF30865CC38E}" type="pres">
      <dgm:prSet presAssocID="{2BB8EB5D-CCDA-4335-BED2-C370D70D75E0}" presName="Name1" presStyleCnt="0"/>
      <dgm:spPr/>
    </dgm:pt>
    <dgm:pt modelId="{E4BD990F-EBF2-4175-BA5F-1C1D66074924}" type="pres">
      <dgm:prSet presAssocID="{2BB8EB5D-CCDA-4335-BED2-C370D70D75E0}" presName="cycle" presStyleCnt="0"/>
      <dgm:spPr/>
    </dgm:pt>
    <dgm:pt modelId="{39684173-D47C-422B-9C6B-76577E6019AF}" type="pres">
      <dgm:prSet presAssocID="{2BB8EB5D-CCDA-4335-BED2-C370D70D75E0}" presName="srcNode" presStyleLbl="node1" presStyleIdx="0" presStyleCnt="3"/>
      <dgm:spPr/>
    </dgm:pt>
    <dgm:pt modelId="{1F431B43-91A1-4816-AA28-D41DCD6BDAAE}" type="pres">
      <dgm:prSet presAssocID="{2BB8EB5D-CCDA-4335-BED2-C370D70D75E0}" presName="conn" presStyleLbl="parChTrans1D2" presStyleIdx="0" presStyleCnt="1"/>
      <dgm:spPr/>
      <dgm:t>
        <a:bodyPr/>
        <a:lstStyle/>
        <a:p>
          <a:endParaRPr lang="es-MX"/>
        </a:p>
      </dgm:t>
    </dgm:pt>
    <dgm:pt modelId="{F5A33F83-B95B-4A44-A5A9-5E29473ECAFB}" type="pres">
      <dgm:prSet presAssocID="{2BB8EB5D-CCDA-4335-BED2-C370D70D75E0}" presName="extraNode" presStyleLbl="node1" presStyleIdx="0" presStyleCnt="3"/>
      <dgm:spPr/>
    </dgm:pt>
    <dgm:pt modelId="{F09CC035-BB5A-45C3-B9F6-47E68B0A51AD}" type="pres">
      <dgm:prSet presAssocID="{2BB8EB5D-CCDA-4335-BED2-C370D70D75E0}" presName="dstNode" presStyleLbl="node1" presStyleIdx="0" presStyleCnt="3"/>
      <dgm:spPr/>
    </dgm:pt>
    <dgm:pt modelId="{28DD407B-1259-494B-B0E3-C0041F1C98E0}" type="pres">
      <dgm:prSet presAssocID="{2872B12F-7B92-49F6-B750-6A2E3EEDBE07}" presName="text_1" presStyleLbl="node1" presStyleIdx="0" presStyleCnt="3">
        <dgm:presLayoutVars>
          <dgm:bulletEnabled val="1"/>
        </dgm:presLayoutVars>
      </dgm:prSet>
      <dgm:spPr/>
      <dgm:t>
        <a:bodyPr/>
        <a:lstStyle/>
        <a:p>
          <a:endParaRPr lang="es-MX"/>
        </a:p>
      </dgm:t>
    </dgm:pt>
    <dgm:pt modelId="{1F280559-76C6-4C69-BF65-4B2ABCCFE94D}" type="pres">
      <dgm:prSet presAssocID="{2872B12F-7B92-49F6-B750-6A2E3EEDBE07}" presName="accent_1" presStyleCnt="0"/>
      <dgm:spPr/>
    </dgm:pt>
    <dgm:pt modelId="{6A81F082-3272-46E9-A206-50705550FF40}" type="pres">
      <dgm:prSet presAssocID="{2872B12F-7B92-49F6-B750-6A2E3EEDBE07}" presName="accentRepeatNode" presStyleLbl="solidFgAcc1" presStyleIdx="0" presStyleCnt="3"/>
      <dgm:spPr/>
    </dgm:pt>
    <dgm:pt modelId="{D572CBC6-5B3B-4F4F-9D30-A96F2C8B5E55}" type="pres">
      <dgm:prSet presAssocID="{F474CDC8-528F-44F0-B47C-4A51517E541C}" presName="text_2" presStyleLbl="node1" presStyleIdx="1" presStyleCnt="3">
        <dgm:presLayoutVars>
          <dgm:bulletEnabled val="1"/>
        </dgm:presLayoutVars>
      </dgm:prSet>
      <dgm:spPr/>
      <dgm:t>
        <a:bodyPr/>
        <a:lstStyle/>
        <a:p>
          <a:endParaRPr lang="es-MX"/>
        </a:p>
      </dgm:t>
    </dgm:pt>
    <dgm:pt modelId="{CE2ECEBC-6FEC-430D-9FBC-CB26001B2FE3}" type="pres">
      <dgm:prSet presAssocID="{F474CDC8-528F-44F0-B47C-4A51517E541C}" presName="accent_2" presStyleCnt="0"/>
      <dgm:spPr/>
    </dgm:pt>
    <dgm:pt modelId="{F6A94EBF-9049-4EE0-B079-69A9083D04E5}" type="pres">
      <dgm:prSet presAssocID="{F474CDC8-528F-44F0-B47C-4A51517E541C}" presName="accentRepeatNode" presStyleLbl="solidFgAcc1" presStyleIdx="1" presStyleCnt="3"/>
      <dgm:spPr/>
    </dgm:pt>
    <dgm:pt modelId="{2722023F-D815-47D0-9763-10D50EE101DF}" type="pres">
      <dgm:prSet presAssocID="{DD781A16-F6F0-4287-89EF-AA9B95D6CF64}" presName="text_3" presStyleLbl="node1" presStyleIdx="2" presStyleCnt="3">
        <dgm:presLayoutVars>
          <dgm:bulletEnabled val="1"/>
        </dgm:presLayoutVars>
      </dgm:prSet>
      <dgm:spPr/>
      <dgm:t>
        <a:bodyPr/>
        <a:lstStyle/>
        <a:p>
          <a:endParaRPr lang="es-MX"/>
        </a:p>
      </dgm:t>
    </dgm:pt>
    <dgm:pt modelId="{732A8A5E-3ED0-4157-A919-2D3416AAB293}" type="pres">
      <dgm:prSet presAssocID="{DD781A16-F6F0-4287-89EF-AA9B95D6CF64}" presName="accent_3" presStyleCnt="0"/>
      <dgm:spPr/>
    </dgm:pt>
    <dgm:pt modelId="{9AC36665-9E3F-49D4-97B3-50EB23FBE861}" type="pres">
      <dgm:prSet presAssocID="{DD781A16-F6F0-4287-89EF-AA9B95D6CF64}" presName="accentRepeatNode" presStyleLbl="solidFgAcc1" presStyleIdx="2" presStyleCnt="3"/>
      <dgm:spPr/>
    </dgm:pt>
  </dgm:ptLst>
  <dgm:cxnLst>
    <dgm:cxn modelId="{EE9BFBA3-FED2-466E-B01B-95E9CF904834}" type="presOf" srcId="{2872B12F-7B92-49F6-B750-6A2E3EEDBE07}" destId="{28DD407B-1259-494B-B0E3-C0041F1C98E0}" srcOrd="0" destOrd="0" presId="urn:microsoft.com/office/officeart/2008/layout/VerticalCurvedList"/>
    <dgm:cxn modelId="{231CC28D-557E-42FB-8EAA-5EA3184DC3A2}" srcId="{2BB8EB5D-CCDA-4335-BED2-C370D70D75E0}" destId="{DD781A16-F6F0-4287-89EF-AA9B95D6CF64}" srcOrd="2" destOrd="0" parTransId="{1DAABE2C-30D6-4560-8A35-47D4EA287F66}" sibTransId="{589293E0-0326-47B1-B828-A8A3DB19964C}"/>
    <dgm:cxn modelId="{F2764CA9-777F-45B1-83A0-711523DA23F2}" type="presOf" srcId="{2BB8EB5D-CCDA-4335-BED2-C370D70D75E0}" destId="{4F12AEA6-1B5F-4D29-9BB8-D6847C2BE905}" srcOrd="0" destOrd="0" presId="urn:microsoft.com/office/officeart/2008/layout/VerticalCurvedList"/>
    <dgm:cxn modelId="{25AEE4D5-65F9-409C-A8C7-72E1EEE70281}" type="presOf" srcId="{DD781A16-F6F0-4287-89EF-AA9B95D6CF64}" destId="{2722023F-D815-47D0-9763-10D50EE101DF}" srcOrd="0" destOrd="0" presId="urn:microsoft.com/office/officeart/2008/layout/VerticalCurvedList"/>
    <dgm:cxn modelId="{1428BC68-1AAB-497A-B753-A73E7382E819}" type="presOf" srcId="{F474CDC8-528F-44F0-B47C-4A51517E541C}" destId="{D572CBC6-5B3B-4F4F-9D30-A96F2C8B5E55}" srcOrd="0" destOrd="0" presId="urn:microsoft.com/office/officeart/2008/layout/VerticalCurvedList"/>
    <dgm:cxn modelId="{2AC7EFB3-5858-48B5-923B-ECD3BEFE4732}" type="presOf" srcId="{83301FBC-AFF5-40F4-A756-62CF7AA19D3B}" destId="{1F431B43-91A1-4816-AA28-D41DCD6BDAAE}" srcOrd="0" destOrd="0" presId="urn:microsoft.com/office/officeart/2008/layout/VerticalCurvedList"/>
    <dgm:cxn modelId="{FBE293E4-371F-4A53-B638-9E05D7EA11AF}" srcId="{2BB8EB5D-CCDA-4335-BED2-C370D70D75E0}" destId="{F474CDC8-528F-44F0-B47C-4A51517E541C}" srcOrd="1" destOrd="0" parTransId="{42CF97E6-8B5B-4879-954C-7DFCBA60EEA3}" sibTransId="{97F1DD66-F329-4BC5-85C4-3BC5051DA485}"/>
    <dgm:cxn modelId="{E99E37B4-FB18-41BE-A535-7B79C5F3856B}" srcId="{2BB8EB5D-CCDA-4335-BED2-C370D70D75E0}" destId="{2872B12F-7B92-49F6-B750-6A2E3EEDBE07}" srcOrd="0" destOrd="0" parTransId="{3200FD1E-69AE-456C-82CF-4F980096A4A9}" sibTransId="{83301FBC-AFF5-40F4-A756-62CF7AA19D3B}"/>
    <dgm:cxn modelId="{68DFC9F1-E238-4849-BC40-E02E1CF1ADB8}" type="presParOf" srcId="{4F12AEA6-1B5F-4D29-9BB8-D6847C2BE905}" destId="{15AA441E-A15B-41F5-A3D7-AF30865CC38E}" srcOrd="0" destOrd="0" presId="urn:microsoft.com/office/officeart/2008/layout/VerticalCurvedList"/>
    <dgm:cxn modelId="{BFA78C7A-A533-45FF-A6D4-7FF5A95F10AA}" type="presParOf" srcId="{15AA441E-A15B-41F5-A3D7-AF30865CC38E}" destId="{E4BD990F-EBF2-4175-BA5F-1C1D66074924}" srcOrd="0" destOrd="0" presId="urn:microsoft.com/office/officeart/2008/layout/VerticalCurvedList"/>
    <dgm:cxn modelId="{06F7CEE1-2829-4E44-A431-6D52F97F775B}" type="presParOf" srcId="{E4BD990F-EBF2-4175-BA5F-1C1D66074924}" destId="{39684173-D47C-422B-9C6B-76577E6019AF}" srcOrd="0" destOrd="0" presId="urn:microsoft.com/office/officeart/2008/layout/VerticalCurvedList"/>
    <dgm:cxn modelId="{BED18F75-A41B-4BFC-B71A-1882AF6D6C8A}" type="presParOf" srcId="{E4BD990F-EBF2-4175-BA5F-1C1D66074924}" destId="{1F431B43-91A1-4816-AA28-D41DCD6BDAAE}" srcOrd="1" destOrd="0" presId="urn:microsoft.com/office/officeart/2008/layout/VerticalCurvedList"/>
    <dgm:cxn modelId="{BE39D4BA-E9D5-4026-B129-353939CD584A}" type="presParOf" srcId="{E4BD990F-EBF2-4175-BA5F-1C1D66074924}" destId="{F5A33F83-B95B-4A44-A5A9-5E29473ECAFB}" srcOrd="2" destOrd="0" presId="urn:microsoft.com/office/officeart/2008/layout/VerticalCurvedList"/>
    <dgm:cxn modelId="{DB82FC47-2664-4421-A977-DFC5487EBF1E}" type="presParOf" srcId="{E4BD990F-EBF2-4175-BA5F-1C1D66074924}" destId="{F09CC035-BB5A-45C3-B9F6-47E68B0A51AD}" srcOrd="3" destOrd="0" presId="urn:microsoft.com/office/officeart/2008/layout/VerticalCurvedList"/>
    <dgm:cxn modelId="{61EC845B-4EEB-4B80-905E-09EA50BB6875}" type="presParOf" srcId="{15AA441E-A15B-41F5-A3D7-AF30865CC38E}" destId="{28DD407B-1259-494B-B0E3-C0041F1C98E0}" srcOrd="1" destOrd="0" presId="urn:microsoft.com/office/officeart/2008/layout/VerticalCurvedList"/>
    <dgm:cxn modelId="{7F8688B3-E3FD-4B08-8238-2BF0BBF2E3E9}" type="presParOf" srcId="{15AA441E-A15B-41F5-A3D7-AF30865CC38E}" destId="{1F280559-76C6-4C69-BF65-4B2ABCCFE94D}" srcOrd="2" destOrd="0" presId="urn:microsoft.com/office/officeart/2008/layout/VerticalCurvedList"/>
    <dgm:cxn modelId="{CE1D9ACF-6139-4F9B-A188-26961FFEFA40}" type="presParOf" srcId="{1F280559-76C6-4C69-BF65-4B2ABCCFE94D}" destId="{6A81F082-3272-46E9-A206-50705550FF40}" srcOrd="0" destOrd="0" presId="urn:microsoft.com/office/officeart/2008/layout/VerticalCurvedList"/>
    <dgm:cxn modelId="{11A2472E-C92D-46D7-8167-5B7F2E110A9D}" type="presParOf" srcId="{15AA441E-A15B-41F5-A3D7-AF30865CC38E}" destId="{D572CBC6-5B3B-4F4F-9D30-A96F2C8B5E55}" srcOrd="3" destOrd="0" presId="urn:microsoft.com/office/officeart/2008/layout/VerticalCurvedList"/>
    <dgm:cxn modelId="{DA29D9EF-C9C5-4D7D-8695-A858F827A57C}" type="presParOf" srcId="{15AA441E-A15B-41F5-A3D7-AF30865CC38E}" destId="{CE2ECEBC-6FEC-430D-9FBC-CB26001B2FE3}" srcOrd="4" destOrd="0" presId="urn:microsoft.com/office/officeart/2008/layout/VerticalCurvedList"/>
    <dgm:cxn modelId="{D3D686BD-686E-465C-BFBA-E53627D3E369}" type="presParOf" srcId="{CE2ECEBC-6FEC-430D-9FBC-CB26001B2FE3}" destId="{F6A94EBF-9049-4EE0-B079-69A9083D04E5}" srcOrd="0" destOrd="0" presId="urn:microsoft.com/office/officeart/2008/layout/VerticalCurvedList"/>
    <dgm:cxn modelId="{09C77679-1DB5-4186-8644-62FDB4536026}" type="presParOf" srcId="{15AA441E-A15B-41F5-A3D7-AF30865CC38E}" destId="{2722023F-D815-47D0-9763-10D50EE101DF}" srcOrd="5" destOrd="0" presId="urn:microsoft.com/office/officeart/2008/layout/VerticalCurvedList"/>
    <dgm:cxn modelId="{F9AC3E01-26F4-4C92-9F4F-F1608AD49CE4}" type="presParOf" srcId="{15AA441E-A15B-41F5-A3D7-AF30865CC38E}" destId="{732A8A5E-3ED0-4157-A919-2D3416AAB293}" srcOrd="6" destOrd="0" presId="urn:microsoft.com/office/officeart/2008/layout/VerticalCurvedList"/>
    <dgm:cxn modelId="{CED2B5E1-3FB3-4349-A20E-52BF7A8833AD}" type="presParOf" srcId="{732A8A5E-3ED0-4157-A919-2D3416AAB293}" destId="{9AC36665-9E3F-49D4-97B3-50EB23FBE861}" srcOrd="0" destOrd="0" presId="urn:microsoft.com/office/officeart/2008/layout/VerticalCurvedLis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6DE5E68-A2A9-4CD8-8291-B355FC181546}"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es-MX"/>
        </a:p>
      </dgm:t>
    </dgm:pt>
    <dgm:pt modelId="{7AD4F004-548C-474D-BA30-C327B53CC6D9}">
      <dgm:prSet phldrT="[Texto]" custT="1"/>
      <dgm:spPr/>
      <dgm:t>
        <a:bodyPr/>
        <a:lstStyle/>
        <a:p>
          <a:r>
            <a:rPr lang="es-MX" sz="1000">
              <a:solidFill>
                <a:schemeClr val="tx1"/>
              </a:solidFill>
              <a:latin typeface="Arial" panose="020B0604020202020204" pitchFamily="34" charset="0"/>
              <a:cs typeface="Arial" panose="020B0604020202020204" pitchFamily="34" charset="0"/>
            </a:rPr>
            <a:t>La persona y su trabajo.</a:t>
          </a:r>
        </a:p>
      </dgm:t>
    </dgm:pt>
    <dgm:pt modelId="{634B0009-DF9C-4929-8F72-90C90CF44AC5}" type="parTrans" cxnId="{D092C88B-27F8-4D4F-9759-257E21DB45B5}">
      <dgm:prSet/>
      <dgm:spPr/>
      <dgm:t>
        <a:bodyPr/>
        <a:lstStyle/>
        <a:p>
          <a:endParaRPr lang="es-MX"/>
        </a:p>
      </dgm:t>
    </dgm:pt>
    <dgm:pt modelId="{A4D257CD-FCC4-4BF7-A006-0367FE153C99}" type="sibTrans" cxnId="{D092C88B-27F8-4D4F-9759-257E21DB45B5}">
      <dgm:prSet/>
      <dgm:spPr/>
      <dgm:t>
        <a:bodyPr/>
        <a:lstStyle/>
        <a:p>
          <a:endParaRPr lang="es-MX"/>
        </a:p>
      </dgm:t>
    </dgm:pt>
    <dgm:pt modelId="{1F78FECD-C8F9-4359-AC45-BADDBDAD18D3}">
      <dgm:prSet phldrT="[Texto]" custT="1"/>
      <dgm:spPr/>
      <dgm:t>
        <a:bodyPr/>
        <a:lstStyle/>
        <a:p>
          <a:r>
            <a:rPr lang="es-MX" sz="1000">
              <a:solidFill>
                <a:schemeClr val="tx1"/>
              </a:solidFill>
              <a:latin typeface="Arial" panose="020B0604020202020204" pitchFamily="34" charset="0"/>
              <a:cs typeface="Arial" panose="020B0604020202020204" pitchFamily="34" charset="0"/>
            </a:rPr>
            <a:t>Relación del empleado con diversos grupos</a:t>
          </a:r>
          <a:r>
            <a:rPr lang="es-MX" sz="1500"/>
            <a:t>.</a:t>
          </a:r>
        </a:p>
      </dgm:t>
    </dgm:pt>
    <dgm:pt modelId="{8E8CF1CF-BABC-4C1A-8764-BE7C0255F73C}" type="parTrans" cxnId="{AE2C305F-0D84-47FF-BE8E-075B16C45203}">
      <dgm:prSet/>
      <dgm:spPr/>
      <dgm:t>
        <a:bodyPr/>
        <a:lstStyle/>
        <a:p>
          <a:endParaRPr lang="es-MX"/>
        </a:p>
      </dgm:t>
    </dgm:pt>
    <dgm:pt modelId="{429BE632-DCD7-4297-AF15-4A252BBFD065}" type="sibTrans" cxnId="{AE2C305F-0D84-47FF-BE8E-075B16C45203}">
      <dgm:prSet/>
      <dgm:spPr/>
      <dgm:t>
        <a:bodyPr/>
        <a:lstStyle/>
        <a:p>
          <a:endParaRPr lang="es-MX"/>
        </a:p>
      </dgm:t>
    </dgm:pt>
    <dgm:pt modelId="{0A124F6C-D74E-424F-8EB0-C27BE2E97BC9}">
      <dgm:prSet phldrT="[Texto]" custT="1"/>
      <dgm:spPr/>
      <dgm:t>
        <a:bodyPr/>
        <a:lstStyle/>
        <a:p>
          <a:r>
            <a:rPr lang="es-MX" sz="1000">
              <a:solidFill>
                <a:schemeClr val="tx1"/>
              </a:solidFill>
              <a:latin typeface="Arial" panose="020B0604020202020204" pitchFamily="34" charset="0"/>
              <a:cs typeface="Arial" panose="020B0604020202020204" pitchFamily="34" charset="0"/>
            </a:rPr>
            <a:t>Supervisión.</a:t>
          </a:r>
        </a:p>
      </dgm:t>
    </dgm:pt>
    <dgm:pt modelId="{E1D580EF-525F-4A56-AF67-EAA3ED7EF313}" type="parTrans" cxnId="{713D093F-C634-45FC-94F0-2802AA169DD9}">
      <dgm:prSet/>
      <dgm:spPr/>
      <dgm:t>
        <a:bodyPr/>
        <a:lstStyle/>
        <a:p>
          <a:endParaRPr lang="es-MX"/>
        </a:p>
      </dgm:t>
    </dgm:pt>
    <dgm:pt modelId="{FD78B46C-EB5C-425D-81E2-707A7983D273}" type="sibTrans" cxnId="{713D093F-C634-45FC-94F0-2802AA169DD9}">
      <dgm:prSet/>
      <dgm:spPr/>
      <dgm:t>
        <a:bodyPr/>
        <a:lstStyle/>
        <a:p>
          <a:endParaRPr lang="es-MX"/>
        </a:p>
      </dgm:t>
    </dgm:pt>
    <dgm:pt modelId="{A64953E9-55E1-448C-BE97-37B3B01F1908}">
      <dgm:prSet custT="1"/>
      <dgm:spPr/>
      <dgm:t>
        <a:bodyPr/>
        <a:lstStyle/>
        <a:p>
          <a:r>
            <a:rPr lang="es-MX" sz="1000">
              <a:solidFill>
                <a:schemeClr val="tx1"/>
              </a:solidFill>
              <a:latin typeface="Arial" panose="020B0604020202020204" pitchFamily="34" charset="0"/>
              <a:cs typeface="Arial" panose="020B0604020202020204" pitchFamily="34" charset="0"/>
            </a:rPr>
            <a:t>Otorgamiento de recompensas.</a:t>
          </a:r>
        </a:p>
      </dgm:t>
    </dgm:pt>
    <dgm:pt modelId="{F8FC71A2-A374-45DA-B01A-D69BE03B49B0}" type="parTrans" cxnId="{A20A0F60-11A6-41AE-9931-823DE95B2FC0}">
      <dgm:prSet/>
      <dgm:spPr/>
      <dgm:t>
        <a:bodyPr/>
        <a:lstStyle/>
        <a:p>
          <a:endParaRPr lang="es-MX"/>
        </a:p>
      </dgm:t>
    </dgm:pt>
    <dgm:pt modelId="{89AAC0D9-BE38-451B-B408-C7D7B97DAD21}" type="sibTrans" cxnId="{A20A0F60-11A6-41AE-9931-823DE95B2FC0}">
      <dgm:prSet/>
      <dgm:spPr/>
      <dgm:t>
        <a:bodyPr/>
        <a:lstStyle/>
        <a:p>
          <a:endParaRPr lang="es-MX"/>
        </a:p>
      </dgm:t>
    </dgm:pt>
    <dgm:pt modelId="{16373259-6582-4F7D-AC67-2206C8915474}">
      <dgm:prSet custT="1"/>
      <dgm:spPr/>
      <dgm:t>
        <a:bodyPr/>
        <a:lstStyle/>
        <a:p>
          <a:r>
            <a:rPr lang="es-MX" sz="1000">
              <a:solidFill>
                <a:schemeClr val="tx1"/>
              </a:solidFill>
              <a:latin typeface="Arial" panose="020B0604020202020204" pitchFamily="34" charset="0"/>
              <a:cs typeface="Arial" panose="020B0604020202020204" pitchFamily="34" charset="0"/>
            </a:rPr>
            <a:t>Satisfacción en el trabajo.</a:t>
          </a:r>
        </a:p>
      </dgm:t>
    </dgm:pt>
    <dgm:pt modelId="{129C05D4-D23C-424F-9F9F-DAD3D3442572}" type="parTrans" cxnId="{05B850B7-839D-4983-B733-2E3F40461010}">
      <dgm:prSet/>
      <dgm:spPr/>
      <dgm:t>
        <a:bodyPr/>
        <a:lstStyle/>
        <a:p>
          <a:endParaRPr lang="es-MX"/>
        </a:p>
      </dgm:t>
    </dgm:pt>
    <dgm:pt modelId="{F0D448C7-2100-4D10-BBA5-89B93E94A33A}" type="sibTrans" cxnId="{05B850B7-839D-4983-B733-2E3F40461010}">
      <dgm:prSet/>
      <dgm:spPr/>
      <dgm:t>
        <a:bodyPr/>
        <a:lstStyle/>
        <a:p>
          <a:endParaRPr lang="es-MX"/>
        </a:p>
      </dgm:t>
    </dgm:pt>
    <dgm:pt modelId="{7486B14B-D9A9-489A-A6A1-F336D51264B7}">
      <dgm:prSet custT="1"/>
      <dgm:spPr/>
      <dgm:t>
        <a:bodyPr/>
        <a:lstStyle/>
        <a:p>
          <a:r>
            <a:rPr lang="es-MX" sz="1000">
              <a:solidFill>
                <a:schemeClr val="tx1"/>
              </a:solidFill>
              <a:latin typeface="Arial" panose="020B0604020202020204" pitchFamily="34" charset="0"/>
              <a:cs typeface="Arial" panose="020B0604020202020204" pitchFamily="34" charset="0"/>
            </a:rPr>
            <a:t>Problemas y cambios para afrontarlos.</a:t>
          </a:r>
        </a:p>
      </dgm:t>
    </dgm:pt>
    <dgm:pt modelId="{51D91736-C38C-43A4-A36D-954ABD00A2C8}" type="parTrans" cxnId="{6CD148FF-1875-4293-86DA-2C4FAD0F7A34}">
      <dgm:prSet/>
      <dgm:spPr/>
      <dgm:t>
        <a:bodyPr/>
        <a:lstStyle/>
        <a:p>
          <a:endParaRPr lang="es-MX"/>
        </a:p>
      </dgm:t>
    </dgm:pt>
    <dgm:pt modelId="{5EDC94A7-8557-4D8F-9085-C824BDA9F226}" type="sibTrans" cxnId="{6CD148FF-1875-4293-86DA-2C4FAD0F7A34}">
      <dgm:prSet/>
      <dgm:spPr/>
      <dgm:t>
        <a:bodyPr/>
        <a:lstStyle/>
        <a:p>
          <a:endParaRPr lang="es-MX"/>
        </a:p>
      </dgm:t>
    </dgm:pt>
    <dgm:pt modelId="{21ADE0FC-2D74-4FBC-AA43-5AADECDA65E4}">
      <dgm:prSet/>
      <dgm:spPr/>
      <dgm:t>
        <a:bodyPr/>
        <a:lstStyle/>
        <a:p>
          <a:endParaRPr lang="es-MX"/>
        </a:p>
      </dgm:t>
    </dgm:pt>
    <dgm:pt modelId="{2F1B1937-FB77-4A4B-890A-7E9A1B39D66C}" type="parTrans" cxnId="{5F036A1F-C18F-45A8-840E-91017141D6A2}">
      <dgm:prSet/>
      <dgm:spPr/>
      <dgm:t>
        <a:bodyPr/>
        <a:lstStyle/>
        <a:p>
          <a:endParaRPr lang="es-MX"/>
        </a:p>
      </dgm:t>
    </dgm:pt>
    <dgm:pt modelId="{849C2781-5964-4EE3-AC00-3CCE6728151C}" type="sibTrans" cxnId="{5F036A1F-C18F-45A8-840E-91017141D6A2}">
      <dgm:prSet/>
      <dgm:spPr/>
      <dgm:t>
        <a:bodyPr/>
        <a:lstStyle/>
        <a:p>
          <a:endParaRPr lang="es-MX"/>
        </a:p>
      </dgm:t>
    </dgm:pt>
    <dgm:pt modelId="{7FA946FB-F27A-4D87-9BC3-DB17740898D5}">
      <dgm:prSet custT="1"/>
      <dgm:spPr/>
      <dgm:t>
        <a:bodyPr/>
        <a:lstStyle/>
        <a:p>
          <a:r>
            <a:rPr lang="es-MX" sz="1000">
              <a:solidFill>
                <a:schemeClr val="tx1"/>
              </a:solidFill>
              <a:latin typeface="Arial" panose="020B0604020202020204" pitchFamily="34" charset="0"/>
              <a:cs typeface="Arial" panose="020B0604020202020204" pitchFamily="34" charset="0"/>
            </a:rPr>
            <a:t>El trabajo mismo.</a:t>
          </a:r>
        </a:p>
      </dgm:t>
    </dgm:pt>
    <dgm:pt modelId="{EDB2DC19-CD46-4E4E-B29C-55891BCDFE34}" type="parTrans" cxnId="{B303ADA6-DF1F-453A-82DB-95D598D8A17D}">
      <dgm:prSet/>
      <dgm:spPr/>
      <dgm:t>
        <a:bodyPr/>
        <a:lstStyle/>
        <a:p>
          <a:endParaRPr lang="es-MX"/>
        </a:p>
      </dgm:t>
    </dgm:pt>
    <dgm:pt modelId="{CDB0C867-418F-48AA-A83F-432ED2E7F969}" type="sibTrans" cxnId="{B303ADA6-DF1F-453A-82DB-95D598D8A17D}">
      <dgm:prSet/>
      <dgm:spPr/>
      <dgm:t>
        <a:bodyPr/>
        <a:lstStyle/>
        <a:p>
          <a:endParaRPr lang="es-MX"/>
        </a:p>
      </dgm:t>
    </dgm:pt>
    <dgm:pt modelId="{9A7D9DE8-C558-456E-ABE9-65B34DE09595}" type="pres">
      <dgm:prSet presAssocID="{16DE5E68-A2A9-4CD8-8291-B355FC181546}" presName="Name0" presStyleCnt="0">
        <dgm:presLayoutVars>
          <dgm:chMax val="7"/>
          <dgm:chPref val="7"/>
          <dgm:dir/>
        </dgm:presLayoutVars>
      </dgm:prSet>
      <dgm:spPr/>
      <dgm:t>
        <a:bodyPr/>
        <a:lstStyle/>
        <a:p>
          <a:endParaRPr lang="es-MX"/>
        </a:p>
      </dgm:t>
    </dgm:pt>
    <dgm:pt modelId="{5D7188E0-49BF-4E64-B4E5-E12696467B11}" type="pres">
      <dgm:prSet presAssocID="{16DE5E68-A2A9-4CD8-8291-B355FC181546}" presName="Name1" presStyleCnt="0"/>
      <dgm:spPr/>
    </dgm:pt>
    <dgm:pt modelId="{CDA3DE8B-7BE0-4A46-87F3-B4C20A4D80B7}" type="pres">
      <dgm:prSet presAssocID="{16DE5E68-A2A9-4CD8-8291-B355FC181546}" presName="cycle" presStyleCnt="0"/>
      <dgm:spPr/>
    </dgm:pt>
    <dgm:pt modelId="{41713192-8C3D-448C-BA59-1256DB0FD35D}" type="pres">
      <dgm:prSet presAssocID="{16DE5E68-A2A9-4CD8-8291-B355FC181546}" presName="srcNode" presStyleLbl="node1" presStyleIdx="0" presStyleCnt="7"/>
      <dgm:spPr/>
    </dgm:pt>
    <dgm:pt modelId="{1306E5F1-991B-424B-B772-3AD507AF6AF1}" type="pres">
      <dgm:prSet presAssocID="{16DE5E68-A2A9-4CD8-8291-B355FC181546}" presName="conn" presStyleLbl="parChTrans1D2" presStyleIdx="0" presStyleCnt="1"/>
      <dgm:spPr/>
      <dgm:t>
        <a:bodyPr/>
        <a:lstStyle/>
        <a:p>
          <a:endParaRPr lang="es-MX"/>
        </a:p>
      </dgm:t>
    </dgm:pt>
    <dgm:pt modelId="{C33F73CB-8B59-46FF-87A3-835D066E2810}" type="pres">
      <dgm:prSet presAssocID="{16DE5E68-A2A9-4CD8-8291-B355FC181546}" presName="extraNode" presStyleLbl="node1" presStyleIdx="0" presStyleCnt="7"/>
      <dgm:spPr/>
    </dgm:pt>
    <dgm:pt modelId="{BBDCB525-30AA-46E6-8890-7A0A0E03B0A1}" type="pres">
      <dgm:prSet presAssocID="{16DE5E68-A2A9-4CD8-8291-B355FC181546}" presName="dstNode" presStyleLbl="node1" presStyleIdx="0" presStyleCnt="7"/>
      <dgm:spPr/>
    </dgm:pt>
    <dgm:pt modelId="{864F19EC-B46C-4636-9F00-F9B9B48A8121}" type="pres">
      <dgm:prSet presAssocID="{7AD4F004-548C-474D-BA30-C327B53CC6D9}" presName="text_1" presStyleLbl="node1" presStyleIdx="0" presStyleCnt="7">
        <dgm:presLayoutVars>
          <dgm:bulletEnabled val="1"/>
        </dgm:presLayoutVars>
      </dgm:prSet>
      <dgm:spPr/>
      <dgm:t>
        <a:bodyPr/>
        <a:lstStyle/>
        <a:p>
          <a:endParaRPr lang="es-MX"/>
        </a:p>
      </dgm:t>
    </dgm:pt>
    <dgm:pt modelId="{E3A9061E-BEB7-4C83-8B8F-A37E12E79720}" type="pres">
      <dgm:prSet presAssocID="{7AD4F004-548C-474D-BA30-C327B53CC6D9}" presName="accent_1" presStyleCnt="0"/>
      <dgm:spPr/>
    </dgm:pt>
    <dgm:pt modelId="{088E30AB-4750-4811-A323-319DB8A6ED94}" type="pres">
      <dgm:prSet presAssocID="{7AD4F004-548C-474D-BA30-C327B53CC6D9}" presName="accentRepeatNode" presStyleLbl="solidFgAcc1" presStyleIdx="0" presStyleCnt="7"/>
      <dgm:spPr/>
    </dgm:pt>
    <dgm:pt modelId="{8AAF02F2-C7DF-4732-8659-EE6286E16AA7}" type="pres">
      <dgm:prSet presAssocID="{1F78FECD-C8F9-4359-AC45-BADDBDAD18D3}" presName="text_2" presStyleLbl="node1" presStyleIdx="1" presStyleCnt="7">
        <dgm:presLayoutVars>
          <dgm:bulletEnabled val="1"/>
        </dgm:presLayoutVars>
      </dgm:prSet>
      <dgm:spPr/>
      <dgm:t>
        <a:bodyPr/>
        <a:lstStyle/>
        <a:p>
          <a:endParaRPr lang="es-MX"/>
        </a:p>
      </dgm:t>
    </dgm:pt>
    <dgm:pt modelId="{DAC30BEF-4841-4091-989D-A3AB663ADA77}" type="pres">
      <dgm:prSet presAssocID="{1F78FECD-C8F9-4359-AC45-BADDBDAD18D3}" presName="accent_2" presStyleCnt="0"/>
      <dgm:spPr/>
    </dgm:pt>
    <dgm:pt modelId="{789D2E22-233F-4A0B-875F-379C55B2B8EB}" type="pres">
      <dgm:prSet presAssocID="{1F78FECD-C8F9-4359-AC45-BADDBDAD18D3}" presName="accentRepeatNode" presStyleLbl="solidFgAcc1" presStyleIdx="1" presStyleCnt="7"/>
      <dgm:spPr/>
    </dgm:pt>
    <dgm:pt modelId="{F0F52E3C-0B65-4BB7-B177-81C6C8FEEB94}" type="pres">
      <dgm:prSet presAssocID="{7FA946FB-F27A-4D87-9BC3-DB17740898D5}" presName="text_3" presStyleLbl="node1" presStyleIdx="2" presStyleCnt="7">
        <dgm:presLayoutVars>
          <dgm:bulletEnabled val="1"/>
        </dgm:presLayoutVars>
      </dgm:prSet>
      <dgm:spPr/>
      <dgm:t>
        <a:bodyPr/>
        <a:lstStyle/>
        <a:p>
          <a:endParaRPr lang="es-MX"/>
        </a:p>
      </dgm:t>
    </dgm:pt>
    <dgm:pt modelId="{100B1931-878D-4B9A-9549-C6EE4084D247}" type="pres">
      <dgm:prSet presAssocID="{7FA946FB-F27A-4D87-9BC3-DB17740898D5}" presName="accent_3" presStyleCnt="0"/>
      <dgm:spPr/>
    </dgm:pt>
    <dgm:pt modelId="{BEF0FE3C-9847-467D-B9C9-4389F28242B7}" type="pres">
      <dgm:prSet presAssocID="{7FA946FB-F27A-4D87-9BC3-DB17740898D5}" presName="accentRepeatNode" presStyleLbl="solidFgAcc1" presStyleIdx="2" presStyleCnt="7"/>
      <dgm:spPr/>
    </dgm:pt>
    <dgm:pt modelId="{28545CA1-B010-469D-B2F8-DBA562004004}" type="pres">
      <dgm:prSet presAssocID="{0A124F6C-D74E-424F-8EB0-C27BE2E97BC9}" presName="text_4" presStyleLbl="node1" presStyleIdx="3" presStyleCnt="7">
        <dgm:presLayoutVars>
          <dgm:bulletEnabled val="1"/>
        </dgm:presLayoutVars>
      </dgm:prSet>
      <dgm:spPr/>
      <dgm:t>
        <a:bodyPr/>
        <a:lstStyle/>
        <a:p>
          <a:endParaRPr lang="es-MX"/>
        </a:p>
      </dgm:t>
    </dgm:pt>
    <dgm:pt modelId="{03E4119B-C175-4117-8C92-5CD25AFDD66A}" type="pres">
      <dgm:prSet presAssocID="{0A124F6C-D74E-424F-8EB0-C27BE2E97BC9}" presName="accent_4" presStyleCnt="0"/>
      <dgm:spPr/>
    </dgm:pt>
    <dgm:pt modelId="{1C2B0551-9A5E-49D0-9938-8C9E17288497}" type="pres">
      <dgm:prSet presAssocID="{0A124F6C-D74E-424F-8EB0-C27BE2E97BC9}" presName="accentRepeatNode" presStyleLbl="solidFgAcc1" presStyleIdx="3" presStyleCnt="7"/>
      <dgm:spPr/>
    </dgm:pt>
    <dgm:pt modelId="{8642C68E-60E1-4D34-B1E7-177F354B865F}" type="pres">
      <dgm:prSet presAssocID="{A64953E9-55E1-448C-BE97-37B3B01F1908}" presName="text_5" presStyleLbl="node1" presStyleIdx="4" presStyleCnt="7" custLinFactNeighborY="-3275">
        <dgm:presLayoutVars>
          <dgm:bulletEnabled val="1"/>
        </dgm:presLayoutVars>
      </dgm:prSet>
      <dgm:spPr/>
      <dgm:t>
        <a:bodyPr/>
        <a:lstStyle/>
        <a:p>
          <a:endParaRPr lang="es-MX"/>
        </a:p>
      </dgm:t>
    </dgm:pt>
    <dgm:pt modelId="{B86E5664-586D-4250-B8B2-27553D2722A5}" type="pres">
      <dgm:prSet presAssocID="{A64953E9-55E1-448C-BE97-37B3B01F1908}" presName="accent_5" presStyleCnt="0"/>
      <dgm:spPr/>
    </dgm:pt>
    <dgm:pt modelId="{3AB6C232-20BA-439D-A686-984100913584}" type="pres">
      <dgm:prSet presAssocID="{A64953E9-55E1-448C-BE97-37B3B01F1908}" presName="accentRepeatNode" presStyleLbl="solidFgAcc1" presStyleIdx="4" presStyleCnt="7"/>
      <dgm:spPr/>
    </dgm:pt>
    <dgm:pt modelId="{F50771E5-DF97-4327-956F-A58926B5911F}" type="pres">
      <dgm:prSet presAssocID="{16373259-6582-4F7D-AC67-2206C8915474}" presName="text_6" presStyleLbl="node1" presStyleIdx="5" presStyleCnt="7">
        <dgm:presLayoutVars>
          <dgm:bulletEnabled val="1"/>
        </dgm:presLayoutVars>
      </dgm:prSet>
      <dgm:spPr/>
      <dgm:t>
        <a:bodyPr/>
        <a:lstStyle/>
        <a:p>
          <a:endParaRPr lang="es-MX"/>
        </a:p>
      </dgm:t>
    </dgm:pt>
    <dgm:pt modelId="{018D8D3B-43F2-4F44-A38A-50B7B007FCA6}" type="pres">
      <dgm:prSet presAssocID="{16373259-6582-4F7D-AC67-2206C8915474}" presName="accent_6" presStyleCnt="0"/>
      <dgm:spPr/>
    </dgm:pt>
    <dgm:pt modelId="{9AB276F8-186C-40DF-B8D0-C7DA22C9629B}" type="pres">
      <dgm:prSet presAssocID="{16373259-6582-4F7D-AC67-2206C8915474}" presName="accentRepeatNode" presStyleLbl="solidFgAcc1" presStyleIdx="5" presStyleCnt="7"/>
      <dgm:spPr/>
    </dgm:pt>
    <dgm:pt modelId="{5410E272-EAB5-4BCB-8949-191A80A43B38}" type="pres">
      <dgm:prSet presAssocID="{7486B14B-D9A9-489A-A6A1-F336D51264B7}" presName="text_7" presStyleLbl="node1" presStyleIdx="6" presStyleCnt="7">
        <dgm:presLayoutVars>
          <dgm:bulletEnabled val="1"/>
        </dgm:presLayoutVars>
      </dgm:prSet>
      <dgm:spPr/>
      <dgm:t>
        <a:bodyPr/>
        <a:lstStyle/>
        <a:p>
          <a:endParaRPr lang="es-MX"/>
        </a:p>
      </dgm:t>
    </dgm:pt>
    <dgm:pt modelId="{EC156986-C089-4C28-A477-C5838D3385BD}" type="pres">
      <dgm:prSet presAssocID="{7486B14B-D9A9-489A-A6A1-F336D51264B7}" presName="accent_7" presStyleCnt="0"/>
      <dgm:spPr/>
    </dgm:pt>
    <dgm:pt modelId="{DC83D2F2-A97E-4A9D-A7C2-66D1B887FB0D}" type="pres">
      <dgm:prSet presAssocID="{7486B14B-D9A9-489A-A6A1-F336D51264B7}" presName="accentRepeatNode" presStyleLbl="solidFgAcc1" presStyleIdx="6" presStyleCnt="7"/>
      <dgm:spPr/>
    </dgm:pt>
  </dgm:ptLst>
  <dgm:cxnLst>
    <dgm:cxn modelId="{B5E8FCD1-A545-4235-85F1-82F6EDCD823B}" type="presOf" srcId="{16373259-6582-4F7D-AC67-2206C8915474}" destId="{F50771E5-DF97-4327-956F-A58926B5911F}" srcOrd="0" destOrd="0" presId="urn:microsoft.com/office/officeart/2008/layout/VerticalCurvedList"/>
    <dgm:cxn modelId="{F901F16D-1258-4E63-8BCD-FE7C21BCF137}" type="presOf" srcId="{A4D257CD-FCC4-4BF7-A006-0367FE153C99}" destId="{1306E5F1-991B-424B-B772-3AD507AF6AF1}" srcOrd="0" destOrd="0" presId="urn:microsoft.com/office/officeart/2008/layout/VerticalCurvedList"/>
    <dgm:cxn modelId="{022CF5CD-D3A1-46AA-BE74-FB5811FC0443}" type="presOf" srcId="{7FA946FB-F27A-4D87-9BC3-DB17740898D5}" destId="{F0F52E3C-0B65-4BB7-B177-81C6C8FEEB94}" srcOrd="0" destOrd="0" presId="urn:microsoft.com/office/officeart/2008/layout/VerticalCurvedList"/>
    <dgm:cxn modelId="{14C9C28B-31F6-4BA3-A8D3-12246947714B}" type="presOf" srcId="{7AD4F004-548C-474D-BA30-C327B53CC6D9}" destId="{864F19EC-B46C-4636-9F00-F9B9B48A8121}" srcOrd="0" destOrd="0" presId="urn:microsoft.com/office/officeart/2008/layout/VerticalCurvedList"/>
    <dgm:cxn modelId="{183F03AD-9EA7-425D-BFA1-1BFDB0A41628}" type="presOf" srcId="{1F78FECD-C8F9-4359-AC45-BADDBDAD18D3}" destId="{8AAF02F2-C7DF-4732-8659-EE6286E16AA7}" srcOrd="0" destOrd="0" presId="urn:microsoft.com/office/officeart/2008/layout/VerticalCurvedList"/>
    <dgm:cxn modelId="{A20A0F60-11A6-41AE-9931-823DE95B2FC0}" srcId="{16DE5E68-A2A9-4CD8-8291-B355FC181546}" destId="{A64953E9-55E1-448C-BE97-37B3B01F1908}" srcOrd="4" destOrd="0" parTransId="{F8FC71A2-A374-45DA-B01A-D69BE03B49B0}" sibTransId="{89AAC0D9-BE38-451B-B408-C7D7B97DAD21}"/>
    <dgm:cxn modelId="{EA545933-55E6-466A-A1D6-2743B063BF04}" type="presOf" srcId="{A64953E9-55E1-448C-BE97-37B3B01F1908}" destId="{8642C68E-60E1-4D34-B1E7-177F354B865F}" srcOrd="0" destOrd="0" presId="urn:microsoft.com/office/officeart/2008/layout/VerticalCurvedList"/>
    <dgm:cxn modelId="{5F036A1F-C18F-45A8-840E-91017141D6A2}" srcId="{16DE5E68-A2A9-4CD8-8291-B355FC181546}" destId="{21ADE0FC-2D74-4FBC-AA43-5AADECDA65E4}" srcOrd="7" destOrd="0" parTransId="{2F1B1937-FB77-4A4B-890A-7E9A1B39D66C}" sibTransId="{849C2781-5964-4EE3-AC00-3CCE6728151C}"/>
    <dgm:cxn modelId="{20E3E92E-E781-433E-83AF-266F8B5A4CE5}" type="presOf" srcId="{7486B14B-D9A9-489A-A6A1-F336D51264B7}" destId="{5410E272-EAB5-4BCB-8949-191A80A43B38}" srcOrd="0" destOrd="0" presId="urn:microsoft.com/office/officeart/2008/layout/VerticalCurvedList"/>
    <dgm:cxn modelId="{650A4093-03FA-4645-9108-A2FA6A532C45}" type="presOf" srcId="{0A124F6C-D74E-424F-8EB0-C27BE2E97BC9}" destId="{28545CA1-B010-469D-B2F8-DBA562004004}" srcOrd="0" destOrd="0" presId="urn:microsoft.com/office/officeart/2008/layout/VerticalCurvedList"/>
    <dgm:cxn modelId="{713D093F-C634-45FC-94F0-2802AA169DD9}" srcId="{16DE5E68-A2A9-4CD8-8291-B355FC181546}" destId="{0A124F6C-D74E-424F-8EB0-C27BE2E97BC9}" srcOrd="3" destOrd="0" parTransId="{E1D580EF-525F-4A56-AF67-EAA3ED7EF313}" sibTransId="{FD78B46C-EB5C-425D-81E2-707A7983D273}"/>
    <dgm:cxn modelId="{AE2C305F-0D84-47FF-BE8E-075B16C45203}" srcId="{16DE5E68-A2A9-4CD8-8291-B355FC181546}" destId="{1F78FECD-C8F9-4359-AC45-BADDBDAD18D3}" srcOrd="1" destOrd="0" parTransId="{8E8CF1CF-BABC-4C1A-8764-BE7C0255F73C}" sibTransId="{429BE632-DCD7-4297-AF15-4A252BBFD065}"/>
    <dgm:cxn modelId="{05B850B7-839D-4983-B733-2E3F40461010}" srcId="{16DE5E68-A2A9-4CD8-8291-B355FC181546}" destId="{16373259-6582-4F7D-AC67-2206C8915474}" srcOrd="5" destOrd="0" parTransId="{129C05D4-D23C-424F-9F9F-DAD3D3442572}" sibTransId="{F0D448C7-2100-4D10-BBA5-89B93E94A33A}"/>
    <dgm:cxn modelId="{B303ADA6-DF1F-453A-82DB-95D598D8A17D}" srcId="{16DE5E68-A2A9-4CD8-8291-B355FC181546}" destId="{7FA946FB-F27A-4D87-9BC3-DB17740898D5}" srcOrd="2" destOrd="0" parTransId="{EDB2DC19-CD46-4E4E-B29C-55891BCDFE34}" sibTransId="{CDB0C867-418F-48AA-A83F-432ED2E7F969}"/>
    <dgm:cxn modelId="{D092C88B-27F8-4D4F-9759-257E21DB45B5}" srcId="{16DE5E68-A2A9-4CD8-8291-B355FC181546}" destId="{7AD4F004-548C-474D-BA30-C327B53CC6D9}" srcOrd="0" destOrd="0" parTransId="{634B0009-DF9C-4929-8F72-90C90CF44AC5}" sibTransId="{A4D257CD-FCC4-4BF7-A006-0367FE153C99}"/>
    <dgm:cxn modelId="{6CD148FF-1875-4293-86DA-2C4FAD0F7A34}" srcId="{16DE5E68-A2A9-4CD8-8291-B355FC181546}" destId="{7486B14B-D9A9-489A-A6A1-F336D51264B7}" srcOrd="6" destOrd="0" parTransId="{51D91736-C38C-43A4-A36D-954ABD00A2C8}" sibTransId="{5EDC94A7-8557-4D8F-9085-C824BDA9F226}"/>
    <dgm:cxn modelId="{041ACDCF-83AE-49D4-A29D-43E5D96E30E6}" type="presOf" srcId="{16DE5E68-A2A9-4CD8-8291-B355FC181546}" destId="{9A7D9DE8-C558-456E-ABE9-65B34DE09595}" srcOrd="0" destOrd="0" presId="urn:microsoft.com/office/officeart/2008/layout/VerticalCurvedList"/>
    <dgm:cxn modelId="{E27D9BDF-7959-4CEB-A4A7-C8E97BB016B7}" type="presParOf" srcId="{9A7D9DE8-C558-456E-ABE9-65B34DE09595}" destId="{5D7188E0-49BF-4E64-B4E5-E12696467B11}" srcOrd="0" destOrd="0" presId="urn:microsoft.com/office/officeart/2008/layout/VerticalCurvedList"/>
    <dgm:cxn modelId="{199B6C5F-9358-4A77-A38F-1C878DC55EA3}" type="presParOf" srcId="{5D7188E0-49BF-4E64-B4E5-E12696467B11}" destId="{CDA3DE8B-7BE0-4A46-87F3-B4C20A4D80B7}" srcOrd="0" destOrd="0" presId="urn:microsoft.com/office/officeart/2008/layout/VerticalCurvedList"/>
    <dgm:cxn modelId="{06BEEC5E-18E7-4216-BCE4-074472715A26}" type="presParOf" srcId="{CDA3DE8B-7BE0-4A46-87F3-B4C20A4D80B7}" destId="{41713192-8C3D-448C-BA59-1256DB0FD35D}" srcOrd="0" destOrd="0" presId="urn:microsoft.com/office/officeart/2008/layout/VerticalCurvedList"/>
    <dgm:cxn modelId="{5D67FFAD-3E0B-4FCE-9979-8B362CB91B66}" type="presParOf" srcId="{CDA3DE8B-7BE0-4A46-87F3-B4C20A4D80B7}" destId="{1306E5F1-991B-424B-B772-3AD507AF6AF1}" srcOrd="1" destOrd="0" presId="urn:microsoft.com/office/officeart/2008/layout/VerticalCurvedList"/>
    <dgm:cxn modelId="{2031CB2B-A439-4ABE-9303-96B7C62FD027}" type="presParOf" srcId="{CDA3DE8B-7BE0-4A46-87F3-B4C20A4D80B7}" destId="{C33F73CB-8B59-46FF-87A3-835D066E2810}" srcOrd="2" destOrd="0" presId="urn:microsoft.com/office/officeart/2008/layout/VerticalCurvedList"/>
    <dgm:cxn modelId="{A86FD162-206B-4AE8-98A1-E4500D10B8E7}" type="presParOf" srcId="{CDA3DE8B-7BE0-4A46-87F3-B4C20A4D80B7}" destId="{BBDCB525-30AA-46E6-8890-7A0A0E03B0A1}" srcOrd="3" destOrd="0" presId="urn:microsoft.com/office/officeart/2008/layout/VerticalCurvedList"/>
    <dgm:cxn modelId="{80375374-270B-4951-85ED-D008A0F7F5E0}" type="presParOf" srcId="{5D7188E0-49BF-4E64-B4E5-E12696467B11}" destId="{864F19EC-B46C-4636-9F00-F9B9B48A8121}" srcOrd="1" destOrd="0" presId="urn:microsoft.com/office/officeart/2008/layout/VerticalCurvedList"/>
    <dgm:cxn modelId="{FF406CC5-2516-4CC8-AEA1-0E1EDAA7C45E}" type="presParOf" srcId="{5D7188E0-49BF-4E64-B4E5-E12696467B11}" destId="{E3A9061E-BEB7-4C83-8B8F-A37E12E79720}" srcOrd="2" destOrd="0" presId="urn:microsoft.com/office/officeart/2008/layout/VerticalCurvedList"/>
    <dgm:cxn modelId="{F08370D7-AFE8-4372-95D8-1DA8DA55ABDB}" type="presParOf" srcId="{E3A9061E-BEB7-4C83-8B8F-A37E12E79720}" destId="{088E30AB-4750-4811-A323-319DB8A6ED94}" srcOrd="0" destOrd="0" presId="urn:microsoft.com/office/officeart/2008/layout/VerticalCurvedList"/>
    <dgm:cxn modelId="{D1C8E68F-C8A3-4B89-8B42-0502184172BC}" type="presParOf" srcId="{5D7188E0-49BF-4E64-B4E5-E12696467B11}" destId="{8AAF02F2-C7DF-4732-8659-EE6286E16AA7}" srcOrd="3" destOrd="0" presId="urn:microsoft.com/office/officeart/2008/layout/VerticalCurvedList"/>
    <dgm:cxn modelId="{80C03125-103C-4111-B694-4182D793F2FB}" type="presParOf" srcId="{5D7188E0-49BF-4E64-B4E5-E12696467B11}" destId="{DAC30BEF-4841-4091-989D-A3AB663ADA77}" srcOrd="4" destOrd="0" presId="urn:microsoft.com/office/officeart/2008/layout/VerticalCurvedList"/>
    <dgm:cxn modelId="{702B26A0-6E62-4DC2-9D6D-A535115F915D}" type="presParOf" srcId="{DAC30BEF-4841-4091-989D-A3AB663ADA77}" destId="{789D2E22-233F-4A0B-875F-379C55B2B8EB}" srcOrd="0" destOrd="0" presId="urn:microsoft.com/office/officeart/2008/layout/VerticalCurvedList"/>
    <dgm:cxn modelId="{67B90FC1-A9D3-44B0-B6E4-97DC78C7BF14}" type="presParOf" srcId="{5D7188E0-49BF-4E64-B4E5-E12696467B11}" destId="{F0F52E3C-0B65-4BB7-B177-81C6C8FEEB94}" srcOrd="5" destOrd="0" presId="urn:microsoft.com/office/officeart/2008/layout/VerticalCurvedList"/>
    <dgm:cxn modelId="{CC2F155A-B38B-4AEA-8BFF-1FB1E7AA3250}" type="presParOf" srcId="{5D7188E0-49BF-4E64-B4E5-E12696467B11}" destId="{100B1931-878D-4B9A-9549-C6EE4084D247}" srcOrd="6" destOrd="0" presId="urn:microsoft.com/office/officeart/2008/layout/VerticalCurvedList"/>
    <dgm:cxn modelId="{F9CA0CCE-1FEC-4F49-84C6-18CE2A1DA580}" type="presParOf" srcId="{100B1931-878D-4B9A-9549-C6EE4084D247}" destId="{BEF0FE3C-9847-467D-B9C9-4389F28242B7}" srcOrd="0" destOrd="0" presId="urn:microsoft.com/office/officeart/2008/layout/VerticalCurvedList"/>
    <dgm:cxn modelId="{5A1BF526-D55F-4F28-B2D9-33B8A8048EE2}" type="presParOf" srcId="{5D7188E0-49BF-4E64-B4E5-E12696467B11}" destId="{28545CA1-B010-469D-B2F8-DBA562004004}" srcOrd="7" destOrd="0" presId="urn:microsoft.com/office/officeart/2008/layout/VerticalCurvedList"/>
    <dgm:cxn modelId="{9B926EC5-1933-451C-86ED-C1ACBE11AECC}" type="presParOf" srcId="{5D7188E0-49BF-4E64-B4E5-E12696467B11}" destId="{03E4119B-C175-4117-8C92-5CD25AFDD66A}" srcOrd="8" destOrd="0" presId="urn:microsoft.com/office/officeart/2008/layout/VerticalCurvedList"/>
    <dgm:cxn modelId="{4606AC0F-8AFD-4F7B-8558-91BD9C22A7B9}" type="presParOf" srcId="{03E4119B-C175-4117-8C92-5CD25AFDD66A}" destId="{1C2B0551-9A5E-49D0-9938-8C9E17288497}" srcOrd="0" destOrd="0" presId="urn:microsoft.com/office/officeart/2008/layout/VerticalCurvedList"/>
    <dgm:cxn modelId="{1EE452C4-9DAF-4BB4-9A7D-0B918620C865}" type="presParOf" srcId="{5D7188E0-49BF-4E64-B4E5-E12696467B11}" destId="{8642C68E-60E1-4D34-B1E7-177F354B865F}" srcOrd="9" destOrd="0" presId="urn:microsoft.com/office/officeart/2008/layout/VerticalCurvedList"/>
    <dgm:cxn modelId="{684BC0D4-89C0-4044-AD5F-54E8E8CE85C5}" type="presParOf" srcId="{5D7188E0-49BF-4E64-B4E5-E12696467B11}" destId="{B86E5664-586D-4250-B8B2-27553D2722A5}" srcOrd="10" destOrd="0" presId="urn:microsoft.com/office/officeart/2008/layout/VerticalCurvedList"/>
    <dgm:cxn modelId="{266CC99D-AD3E-4193-8B12-6E83D16A0113}" type="presParOf" srcId="{B86E5664-586D-4250-B8B2-27553D2722A5}" destId="{3AB6C232-20BA-439D-A686-984100913584}" srcOrd="0" destOrd="0" presId="urn:microsoft.com/office/officeart/2008/layout/VerticalCurvedList"/>
    <dgm:cxn modelId="{A576A9A2-29D5-4219-98F4-17C90940707A}" type="presParOf" srcId="{5D7188E0-49BF-4E64-B4E5-E12696467B11}" destId="{F50771E5-DF97-4327-956F-A58926B5911F}" srcOrd="11" destOrd="0" presId="urn:microsoft.com/office/officeart/2008/layout/VerticalCurvedList"/>
    <dgm:cxn modelId="{42B68FEA-07D4-4865-970D-794F48DD86F6}" type="presParOf" srcId="{5D7188E0-49BF-4E64-B4E5-E12696467B11}" destId="{018D8D3B-43F2-4F44-A38A-50B7B007FCA6}" srcOrd="12" destOrd="0" presId="urn:microsoft.com/office/officeart/2008/layout/VerticalCurvedList"/>
    <dgm:cxn modelId="{27A469D1-BBCF-4AA9-92A7-D96552BED29E}" type="presParOf" srcId="{018D8D3B-43F2-4F44-A38A-50B7B007FCA6}" destId="{9AB276F8-186C-40DF-B8D0-C7DA22C9629B}" srcOrd="0" destOrd="0" presId="urn:microsoft.com/office/officeart/2008/layout/VerticalCurvedList"/>
    <dgm:cxn modelId="{31751BB7-C535-4331-B874-CA0903F9DEDA}" type="presParOf" srcId="{5D7188E0-49BF-4E64-B4E5-E12696467B11}" destId="{5410E272-EAB5-4BCB-8949-191A80A43B38}" srcOrd="13" destOrd="0" presId="urn:microsoft.com/office/officeart/2008/layout/VerticalCurvedList"/>
    <dgm:cxn modelId="{92EB6108-A565-4CBA-8DC5-D16D95281F49}" type="presParOf" srcId="{5D7188E0-49BF-4E64-B4E5-E12696467B11}" destId="{EC156986-C089-4C28-A477-C5838D3385BD}" srcOrd="14" destOrd="0" presId="urn:microsoft.com/office/officeart/2008/layout/VerticalCurvedList"/>
    <dgm:cxn modelId="{60422E59-ACFB-4447-BC89-2BC85F3711D6}" type="presParOf" srcId="{EC156986-C089-4C28-A477-C5838D3385BD}" destId="{DC83D2F2-A97E-4A9D-A7C2-66D1B887FB0D}" srcOrd="0" destOrd="0" presId="urn:microsoft.com/office/officeart/2008/layout/VerticalCurvedList"/>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72836C0-11EE-4EB6-98FF-F9BBEFB1CB07}" type="doc">
      <dgm:prSet loTypeId="urn:microsoft.com/office/officeart/2005/8/layout/pyramid1" loCatId="pyramid" qsTypeId="urn:microsoft.com/office/officeart/2005/8/quickstyle/simple1" qsCatId="simple" csTypeId="urn:microsoft.com/office/officeart/2005/8/colors/colorful5" csCatId="colorful" phldr="1"/>
      <dgm:spPr/>
    </dgm:pt>
    <dgm:pt modelId="{40011F85-3441-4C1B-8103-D8466F71E8F5}">
      <dgm:prSet phldrT="[Texto]" custT="1"/>
      <dgm:spPr/>
      <dgm:t>
        <a:bodyPr/>
        <a:lstStyle/>
        <a:p>
          <a:r>
            <a:rPr lang="es-MX" sz="1000" b="1">
              <a:latin typeface="Arial" panose="020B0604020202020204" pitchFamily="34" charset="0"/>
              <a:cs typeface="Arial" panose="020B0604020202020204" pitchFamily="34" charset="0"/>
            </a:rPr>
            <a:t>Huelga</a:t>
          </a:r>
        </a:p>
      </dgm:t>
    </dgm:pt>
    <dgm:pt modelId="{62B4A28C-24DC-4204-8FC6-6061204901A5}" type="parTrans" cxnId="{4885F3F4-2844-4E10-ABFD-B801043C0141}">
      <dgm:prSet/>
      <dgm:spPr/>
      <dgm:t>
        <a:bodyPr/>
        <a:lstStyle/>
        <a:p>
          <a:endParaRPr lang="es-MX"/>
        </a:p>
      </dgm:t>
    </dgm:pt>
    <dgm:pt modelId="{84BD4171-E0AB-42C1-A1AA-5B4948FBCEDC}" type="sibTrans" cxnId="{4885F3F4-2844-4E10-ABFD-B801043C0141}">
      <dgm:prSet/>
      <dgm:spPr/>
      <dgm:t>
        <a:bodyPr/>
        <a:lstStyle/>
        <a:p>
          <a:endParaRPr lang="es-MX"/>
        </a:p>
      </dgm:t>
    </dgm:pt>
    <dgm:pt modelId="{6C7F865E-9CBF-4051-ABDE-B40C5656357F}">
      <dgm:prSet phldrT="[Texto]" custT="1"/>
      <dgm:spPr/>
      <dgm:t>
        <a:bodyPr/>
        <a:lstStyle/>
        <a:p>
          <a:r>
            <a:rPr lang="es-MX" sz="1000" b="1">
              <a:latin typeface="Arial" panose="020B0604020202020204" pitchFamily="34" charset="0"/>
              <a:cs typeface="Arial" panose="020B0604020202020204" pitchFamily="34" charset="0"/>
            </a:rPr>
            <a:t>Enfrentamiento</a:t>
          </a:r>
        </a:p>
      </dgm:t>
    </dgm:pt>
    <dgm:pt modelId="{87B240AB-113C-44BB-A4DF-8F8913E89383}" type="parTrans" cxnId="{43D7871C-C373-46D4-804B-F62AFB693598}">
      <dgm:prSet/>
      <dgm:spPr/>
      <dgm:t>
        <a:bodyPr/>
        <a:lstStyle/>
        <a:p>
          <a:endParaRPr lang="es-MX"/>
        </a:p>
      </dgm:t>
    </dgm:pt>
    <dgm:pt modelId="{F6041ADE-BEC8-4391-A456-27611E142625}" type="sibTrans" cxnId="{43D7871C-C373-46D4-804B-F62AFB693598}">
      <dgm:prSet/>
      <dgm:spPr/>
      <dgm:t>
        <a:bodyPr/>
        <a:lstStyle/>
        <a:p>
          <a:endParaRPr lang="es-MX"/>
        </a:p>
      </dgm:t>
    </dgm:pt>
    <dgm:pt modelId="{3DC28715-7567-4F47-A23F-DA24C7C8F9A2}">
      <dgm:prSet phldrT="[Texto]" custT="1"/>
      <dgm:spPr/>
      <dgm:t>
        <a:bodyPr/>
        <a:lstStyle/>
        <a:p>
          <a:r>
            <a:rPr lang="es-MX" sz="1000" b="1">
              <a:latin typeface="Arial" panose="020B0604020202020204" pitchFamily="34" charset="0"/>
              <a:cs typeface="Arial" panose="020B0604020202020204" pitchFamily="34" charset="0"/>
            </a:rPr>
            <a:t>Tortuguismo</a:t>
          </a:r>
        </a:p>
      </dgm:t>
    </dgm:pt>
    <dgm:pt modelId="{96A82D2F-0372-46AB-8D73-727F6E21A18A}" type="parTrans" cxnId="{0264499B-4633-478B-9CAF-3A6FF620E1C9}">
      <dgm:prSet/>
      <dgm:spPr/>
      <dgm:t>
        <a:bodyPr/>
        <a:lstStyle/>
        <a:p>
          <a:endParaRPr lang="es-MX"/>
        </a:p>
      </dgm:t>
    </dgm:pt>
    <dgm:pt modelId="{B4B72228-CEB7-4680-8506-EAB93589B69B}" type="sibTrans" cxnId="{0264499B-4633-478B-9CAF-3A6FF620E1C9}">
      <dgm:prSet/>
      <dgm:spPr/>
      <dgm:t>
        <a:bodyPr/>
        <a:lstStyle/>
        <a:p>
          <a:endParaRPr lang="es-MX"/>
        </a:p>
      </dgm:t>
    </dgm:pt>
    <dgm:pt modelId="{1201EA5A-7579-4F66-9AD8-EEAB5A55AFBF}">
      <dgm:prSet phldrT="[Texto]" custT="1"/>
      <dgm:spPr/>
      <dgm:t>
        <a:bodyPr/>
        <a:lstStyle/>
        <a:p>
          <a:r>
            <a:rPr lang="es-MX" sz="1000" b="1">
              <a:latin typeface="Arial" panose="020B0604020202020204" pitchFamily="34" charset="0"/>
              <a:cs typeface="Arial" panose="020B0604020202020204" pitchFamily="34" charset="0"/>
            </a:rPr>
            <a:t>Inconformidad</a:t>
          </a:r>
        </a:p>
      </dgm:t>
    </dgm:pt>
    <dgm:pt modelId="{61CCBE1E-A31D-4A81-AFA9-2D19D84B4663}" type="parTrans" cxnId="{5019F0E8-C4F9-40E3-92BD-BC94EC1DEB17}">
      <dgm:prSet/>
      <dgm:spPr/>
      <dgm:t>
        <a:bodyPr/>
        <a:lstStyle/>
        <a:p>
          <a:endParaRPr lang="es-MX"/>
        </a:p>
      </dgm:t>
    </dgm:pt>
    <dgm:pt modelId="{9493AD4C-0A18-462E-9224-A303E5A6422D}" type="sibTrans" cxnId="{5019F0E8-C4F9-40E3-92BD-BC94EC1DEB17}">
      <dgm:prSet/>
      <dgm:spPr/>
      <dgm:t>
        <a:bodyPr/>
        <a:lstStyle/>
        <a:p>
          <a:endParaRPr lang="es-MX"/>
        </a:p>
      </dgm:t>
    </dgm:pt>
    <dgm:pt modelId="{50A2A2E1-C7EC-4AAE-B052-759A3B0EF773}">
      <dgm:prSet phldrT="[Texto]" custT="1"/>
      <dgm:spPr/>
      <dgm:t>
        <a:bodyPr/>
        <a:lstStyle/>
        <a:p>
          <a:r>
            <a:rPr lang="es-MX" sz="1000" b="1">
              <a:latin typeface="Arial" panose="020B0604020202020204" pitchFamily="34" charset="0"/>
              <a:cs typeface="Arial" panose="020B0604020202020204" pitchFamily="34" charset="0"/>
            </a:rPr>
            <a:t>Malos entendidos</a:t>
          </a:r>
        </a:p>
      </dgm:t>
    </dgm:pt>
    <dgm:pt modelId="{E4F83DC2-D8FD-451A-94D1-55A7EB7A08D9}" type="parTrans" cxnId="{FABE2792-B4DF-41B5-9D2E-883C6DDDFF32}">
      <dgm:prSet/>
      <dgm:spPr/>
      <dgm:t>
        <a:bodyPr/>
        <a:lstStyle/>
        <a:p>
          <a:endParaRPr lang="es-MX"/>
        </a:p>
      </dgm:t>
    </dgm:pt>
    <dgm:pt modelId="{CA930544-0B57-4225-981B-AAE0BF708AA0}" type="sibTrans" cxnId="{FABE2792-B4DF-41B5-9D2E-883C6DDDFF32}">
      <dgm:prSet/>
      <dgm:spPr/>
      <dgm:t>
        <a:bodyPr/>
        <a:lstStyle/>
        <a:p>
          <a:endParaRPr lang="es-MX"/>
        </a:p>
      </dgm:t>
    </dgm:pt>
    <dgm:pt modelId="{3E442B90-5F28-4A98-9BB9-20FBC3F5A0EC}">
      <dgm:prSet phldrT="[Texto]" custT="1"/>
      <dgm:spPr/>
      <dgm:t>
        <a:bodyPr/>
        <a:lstStyle/>
        <a:p>
          <a:r>
            <a:rPr lang="es-MX" sz="1000" b="1">
              <a:latin typeface="Arial" panose="020B0604020202020204" pitchFamily="34" charset="0"/>
              <a:cs typeface="Arial" panose="020B0604020202020204" pitchFamily="34" charset="0"/>
            </a:rPr>
            <a:t>Rumores</a:t>
          </a:r>
        </a:p>
      </dgm:t>
    </dgm:pt>
    <dgm:pt modelId="{CC3050EF-FB00-4BB9-A8E7-E88AEFB098DA}" type="parTrans" cxnId="{2A6058E6-85EF-4716-A833-4230A03F2713}">
      <dgm:prSet/>
      <dgm:spPr/>
      <dgm:t>
        <a:bodyPr/>
        <a:lstStyle/>
        <a:p>
          <a:endParaRPr lang="es-MX"/>
        </a:p>
      </dgm:t>
    </dgm:pt>
    <dgm:pt modelId="{E57F1154-6CE5-4372-BB8D-0F6D48B0E104}" type="sibTrans" cxnId="{2A6058E6-85EF-4716-A833-4230A03F2713}">
      <dgm:prSet/>
      <dgm:spPr/>
      <dgm:t>
        <a:bodyPr/>
        <a:lstStyle/>
        <a:p>
          <a:endParaRPr lang="es-MX"/>
        </a:p>
      </dgm:t>
    </dgm:pt>
    <dgm:pt modelId="{A0836934-A2D3-4842-A06F-EB996F2D7FC3}" type="pres">
      <dgm:prSet presAssocID="{B72836C0-11EE-4EB6-98FF-F9BBEFB1CB07}" presName="Name0" presStyleCnt="0">
        <dgm:presLayoutVars>
          <dgm:dir/>
          <dgm:animLvl val="lvl"/>
          <dgm:resizeHandles val="exact"/>
        </dgm:presLayoutVars>
      </dgm:prSet>
      <dgm:spPr/>
    </dgm:pt>
    <dgm:pt modelId="{EDC7DCB5-5B4B-46F8-8B9F-7EFC11AED271}" type="pres">
      <dgm:prSet presAssocID="{40011F85-3441-4C1B-8103-D8466F71E8F5}" presName="Name8" presStyleCnt="0"/>
      <dgm:spPr/>
    </dgm:pt>
    <dgm:pt modelId="{9430E7D8-B3EB-4578-9DE5-F5DE8AFFD4FC}" type="pres">
      <dgm:prSet presAssocID="{40011F85-3441-4C1B-8103-D8466F71E8F5}" presName="level" presStyleLbl="node1" presStyleIdx="0" presStyleCnt="6">
        <dgm:presLayoutVars>
          <dgm:chMax val="1"/>
          <dgm:bulletEnabled val="1"/>
        </dgm:presLayoutVars>
      </dgm:prSet>
      <dgm:spPr/>
      <dgm:t>
        <a:bodyPr/>
        <a:lstStyle/>
        <a:p>
          <a:endParaRPr lang="es-MX"/>
        </a:p>
      </dgm:t>
    </dgm:pt>
    <dgm:pt modelId="{6A91A8F4-8CFC-49AA-89DF-E7E3533E7D50}" type="pres">
      <dgm:prSet presAssocID="{40011F85-3441-4C1B-8103-D8466F71E8F5}" presName="levelTx" presStyleLbl="revTx" presStyleIdx="0" presStyleCnt="0">
        <dgm:presLayoutVars>
          <dgm:chMax val="1"/>
          <dgm:bulletEnabled val="1"/>
        </dgm:presLayoutVars>
      </dgm:prSet>
      <dgm:spPr/>
      <dgm:t>
        <a:bodyPr/>
        <a:lstStyle/>
        <a:p>
          <a:endParaRPr lang="es-MX"/>
        </a:p>
      </dgm:t>
    </dgm:pt>
    <dgm:pt modelId="{11358FB5-4591-4704-9A80-BC0DFDBF607C}" type="pres">
      <dgm:prSet presAssocID="{6C7F865E-9CBF-4051-ABDE-B40C5656357F}" presName="Name8" presStyleCnt="0"/>
      <dgm:spPr/>
    </dgm:pt>
    <dgm:pt modelId="{AB83A3CB-A468-4DF6-8D3C-296DA60A7FE0}" type="pres">
      <dgm:prSet presAssocID="{6C7F865E-9CBF-4051-ABDE-B40C5656357F}" presName="level" presStyleLbl="node1" presStyleIdx="1" presStyleCnt="6">
        <dgm:presLayoutVars>
          <dgm:chMax val="1"/>
          <dgm:bulletEnabled val="1"/>
        </dgm:presLayoutVars>
      </dgm:prSet>
      <dgm:spPr/>
      <dgm:t>
        <a:bodyPr/>
        <a:lstStyle/>
        <a:p>
          <a:endParaRPr lang="es-MX"/>
        </a:p>
      </dgm:t>
    </dgm:pt>
    <dgm:pt modelId="{5EB7B3E7-C7DC-477E-AC85-017DD50B7783}" type="pres">
      <dgm:prSet presAssocID="{6C7F865E-9CBF-4051-ABDE-B40C5656357F}" presName="levelTx" presStyleLbl="revTx" presStyleIdx="0" presStyleCnt="0">
        <dgm:presLayoutVars>
          <dgm:chMax val="1"/>
          <dgm:bulletEnabled val="1"/>
        </dgm:presLayoutVars>
      </dgm:prSet>
      <dgm:spPr/>
      <dgm:t>
        <a:bodyPr/>
        <a:lstStyle/>
        <a:p>
          <a:endParaRPr lang="es-MX"/>
        </a:p>
      </dgm:t>
    </dgm:pt>
    <dgm:pt modelId="{E6AC6395-E772-48BF-B9B6-8F04C427856A}" type="pres">
      <dgm:prSet presAssocID="{3DC28715-7567-4F47-A23F-DA24C7C8F9A2}" presName="Name8" presStyleCnt="0"/>
      <dgm:spPr/>
    </dgm:pt>
    <dgm:pt modelId="{E603170D-F57C-44F9-B161-A0EE5F9EA485}" type="pres">
      <dgm:prSet presAssocID="{3DC28715-7567-4F47-A23F-DA24C7C8F9A2}" presName="level" presStyleLbl="node1" presStyleIdx="2" presStyleCnt="6">
        <dgm:presLayoutVars>
          <dgm:chMax val="1"/>
          <dgm:bulletEnabled val="1"/>
        </dgm:presLayoutVars>
      </dgm:prSet>
      <dgm:spPr/>
      <dgm:t>
        <a:bodyPr/>
        <a:lstStyle/>
        <a:p>
          <a:endParaRPr lang="es-MX"/>
        </a:p>
      </dgm:t>
    </dgm:pt>
    <dgm:pt modelId="{942896B3-A2DD-4DC0-8257-734FE2A42978}" type="pres">
      <dgm:prSet presAssocID="{3DC28715-7567-4F47-A23F-DA24C7C8F9A2}" presName="levelTx" presStyleLbl="revTx" presStyleIdx="0" presStyleCnt="0">
        <dgm:presLayoutVars>
          <dgm:chMax val="1"/>
          <dgm:bulletEnabled val="1"/>
        </dgm:presLayoutVars>
      </dgm:prSet>
      <dgm:spPr/>
      <dgm:t>
        <a:bodyPr/>
        <a:lstStyle/>
        <a:p>
          <a:endParaRPr lang="es-MX"/>
        </a:p>
      </dgm:t>
    </dgm:pt>
    <dgm:pt modelId="{6BDB41AC-DC6B-4BB6-8211-0F488FDC275E}" type="pres">
      <dgm:prSet presAssocID="{1201EA5A-7579-4F66-9AD8-EEAB5A55AFBF}" presName="Name8" presStyleCnt="0"/>
      <dgm:spPr/>
    </dgm:pt>
    <dgm:pt modelId="{335B07FD-4D5F-47B2-AF97-5F40BA5FDE63}" type="pres">
      <dgm:prSet presAssocID="{1201EA5A-7579-4F66-9AD8-EEAB5A55AFBF}" presName="level" presStyleLbl="node1" presStyleIdx="3" presStyleCnt="6">
        <dgm:presLayoutVars>
          <dgm:chMax val="1"/>
          <dgm:bulletEnabled val="1"/>
        </dgm:presLayoutVars>
      </dgm:prSet>
      <dgm:spPr/>
      <dgm:t>
        <a:bodyPr/>
        <a:lstStyle/>
        <a:p>
          <a:endParaRPr lang="es-MX"/>
        </a:p>
      </dgm:t>
    </dgm:pt>
    <dgm:pt modelId="{C13789C5-996F-450A-B25C-CDE844DC48CE}" type="pres">
      <dgm:prSet presAssocID="{1201EA5A-7579-4F66-9AD8-EEAB5A55AFBF}" presName="levelTx" presStyleLbl="revTx" presStyleIdx="0" presStyleCnt="0">
        <dgm:presLayoutVars>
          <dgm:chMax val="1"/>
          <dgm:bulletEnabled val="1"/>
        </dgm:presLayoutVars>
      </dgm:prSet>
      <dgm:spPr/>
      <dgm:t>
        <a:bodyPr/>
        <a:lstStyle/>
        <a:p>
          <a:endParaRPr lang="es-MX"/>
        </a:p>
      </dgm:t>
    </dgm:pt>
    <dgm:pt modelId="{3DDE1322-7EC1-42E7-9C47-BFE32A5A7CCA}" type="pres">
      <dgm:prSet presAssocID="{50A2A2E1-C7EC-4AAE-B052-759A3B0EF773}" presName="Name8" presStyleCnt="0"/>
      <dgm:spPr/>
    </dgm:pt>
    <dgm:pt modelId="{928D028A-EAD2-418C-8A95-204159F2110A}" type="pres">
      <dgm:prSet presAssocID="{50A2A2E1-C7EC-4AAE-B052-759A3B0EF773}" presName="level" presStyleLbl="node1" presStyleIdx="4" presStyleCnt="6">
        <dgm:presLayoutVars>
          <dgm:chMax val="1"/>
          <dgm:bulletEnabled val="1"/>
        </dgm:presLayoutVars>
      </dgm:prSet>
      <dgm:spPr/>
      <dgm:t>
        <a:bodyPr/>
        <a:lstStyle/>
        <a:p>
          <a:endParaRPr lang="es-MX"/>
        </a:p>
      </dgm:t>
    </dgm:pt>
    <dgm:pt modelId="{9B5380F6-4620-46FA-847A-A2FEB1753779}" type="pres">
      <dgm:prSet presAssocID="{50A2A2E1-C7EC-4AAE-B052-759A3B0EF773}" presName="levelTx" presStyleLbl="revTx" presStyleIdx="0" presStyleCnt="0">
        <dgm:presLayoutVars>
          <dgm:chMax val="1"/>
          <dgm:bulletEnabled val="1"/>
        </dgm:presLayoutVars>
      </dgm:prSet>
      <dgm:spPr/>
      <dgm:t>
        <a:bodyPr/>
        <a:lstStyle/>
        <a:p>
          <a:endParaRPr lang="es-MX"/>
        </a:p>
      </dgm:t>
    </dgm:pt>
    <dgm:pt modelId="{D5105B0C-1291-4091-B4C2-E20C78380E0A}" type="pres">
      <dgm:prSet presAssocID="{3E442B90-5F28-4A98-9BB9-20FBC3F5A0EC}" presName="Name8" presStyleCnt="0"/>
      <dgm:spPr/>
    </dgm:pt>
    <dgm:pt modelId="{7AE4DE26-2167-41A8-BF5B-49C9B067FBEA}" type="pres">
      <dgm:prSet presAssocID="{3E442B90-5F28-4A98-9BB9-20FBC3F5A0EC}" presName="level" presStyleLbl="node1" presStyleIdx="5" presStyleCnt="6">
        <dgm:presLayoutVars>
          <dgm:chMax val="1"/>
          <dgm:bulletEnabled val="1"/>
        </dgm:presLayoutVars>
      </dgm:prSet>
      <dgm:spPr/>
      <dgm:t>
        <a:bodyPr/>
        <a:lstStyle/>
        <a:p>
          <a:endParaRPr lang="es-MX"/>
        </a:p>
      </dgm:t>
    </dgm:pt>
    <dgm:pt modelId="{6286F2DB-2EAE-482A-8414-CBA466383F7A}" type="pres">
      <dgm:prSet presAssocID="{3E442B90-5F28-4A98-9BB9-20FBC3F5A0EC}" presName="levelTx" presStyleLbl="revTx" presStyleIdx="0" presStyleCnt="0">
        <dgm:presLayoutVars>
          <dgm:chMax val="1"/>
          <dgm:bulletEnabled val="1"/>
        </dgm:presLayoutVars>
      </dgm:prSet>
      <dgm:spPr/>
      <dgm:t>
        <a:bodyPr/>
        <a:lstStyle/>
        <a:p>
          <a:endParaRPr lang="es-MX"/>
        </a:p>
      </dgm:t>
    </dgm:pt>
  </dgm:ptLst>
  <dgm:cxnLst>
    <dgm:cxn modelId="{999B52A9-C8DA-4784-931B-472721B1E55B}" type="presOf" srcId="{50A2A2E1-C7EC-4AAE-B052-759A3B0EF773}" destId="{9B5380F6-4620-46FA-847A-A2FEB1753779}" srcOrd="1" destOrd="0" presId="urn:microsoft.com/office/officeart/2005/8/layout/pyramid1"/>
    <dgm:cxn modelId="{55CECCE0-DCF9-40CC-87F2-7047EB0C6406}" type="presOf" srcId="{40011F85-3441-4C1B-8103-D8466F71E8F5}" destId="{6A91A8F4-8CFC-49AA-89DF-E7E3533E7D50}" srcOrd="1" destOrd="0" presId="urn:microsoft.com/office/officeart/2005/8/layout/pyramid1"/>
    <dgm:cxn modelId="{73051CBC-E249-40B2-8389-8D3FF68875B2}" type="presOf" srcId="{3E442B90-5F28-4A98-9BB9-20FBC3F5A0EC}" destId="{7AE4DE26-2167-41A8-BF5B-49C9B067FBEA}" srcOrd="0" destOrd="0" presId="urn:microsoft.com/office/officeart/2005/8/layout/pyramid1"/>
    <dgm:cxn modelId="{0264499B-4633-478B-9CAF-3A6FF620E1C9}" srcId="{B72836C0-11EE-4EB6-98FF-F9BBEFB1CB07}" destId="{3DC28715-7567-4F47-A23F-DA24C7C8F9A2}" srcOrd="2" destOrd="0" parTransId="{96A82D2F-0372-46AB-8D73-727F6E21A18A}" sibTransId="{B4B72228-CEB7-4680-8506-EAB93589B69B}"/>
    <dgm:cxn modelId="{A1C5271A-2E50-428B-B53C-BEAC54602D77}" type="presOf" srcId="{3DC28715-7567-4F47-A23F-DA24C7C8F9A2}" destId="{E603170D-F57C-44F9-B161-A0EE5F9EA485}" srcOrd="0" destOrd="0" presId="urn:microsoft.com/office/officeart/2005/8/layout/pyramid1"/>
    <dgm:cxn modelId="{17D2192F-8415-454E-A21F-4255584C6F18}" type="presOf" srcId="{1201EA5A-7579-4F66-9AD8-EEAB5A55AFBF}" destId="{335B07FD-4D5F-47B2-AF97-5F40BA5FDE63}" srcOrd="0" destOrd="0" presId="urn:microsoft.com/office/officeart/2005/8/layout/pyramid1"/>
    <dgm:cxn modelId="{01D45214-8620-4518-82FB-3DB4ACA8B902}" type="presOf" srcId="{50A2A2E1-C7EC-4AAE-B052-759A3B0EF773}" destId="{928D028A-EAD2-418C-8A95-204159F2110A}" srcOrd="0" destOrd="0" presId="urn:microsoft.com/office/officeart/2005/8/layout/pyramid1"/>
    <dgm:cxn modelId="{FF2139E3-3893-4EA5-9877-8C1C36166D9C}" type="presOf" srcId="{B72836C0-11EE-4EB6-98FF-F9BBEFB1CB07}" destId="{A0836934-A2D3-4842-A06F-EB996F2D7FC3}" srcOrd="0" destOrd="0" presId="urn:microsoft.com/office/officeart/2005/8/layout/pyramid1"/>
    <dgm:cxn modelId="{4885F3F4-2844-4E10-ABFD-B801043C0141}" srcId="{B72836C0-11EE-4EB6-98FF-F9BBEFB1CB07}" destId="{40011F85-3441-4C1B-8103-D8466F71E8F5}" srcOrd="0" destOrd="0" parTransId="{62B4A28C-24DC-4204-8FC6-6061204901A5}" sibTransId="{84BD4171-E0AB-42C1-A1AA-5B4948FBCEDC}"/>
    <dgm:cxn modelId="{D9FC8799-C940-4FA8-AF5D-95974962EEE3}" type="presOf" srcId="{6C7F865E-9CBF-4051-ABDE-B40C5656357F}" destId="{5EB7B3E7-C7DC-477E-AC85-017DD50B7783}" srcOrd="1" destOrd="0" presId="urn:microsoft.com/office/officeart/2005/8/layout/pyramid1"/>
    <dgm:cxn modelId="{2A6058E6-85EF-4716-A833-4230A03F2713}" srcId="{B72836C0-11EE-4EB6-98FF-F9BBEFB1CB07}" destId="{3E442B90-5F28-4A98-9BB9-20FBC3F5A0EC}" srcOrd="5" destOrd="0" parTransId="{CC3050EF-FB00-4BB9-A8E7-E88AEFB098DA}" sibTransId="{E57F1154-6CE5-4372-BB8D-0F6D48B0E104}"/>
    <dgm:cxn modelId="{962F838D-3D17-4B7F-AC6F-CA0E012AC23E}" type="presOf" srcId="{6C7F865E-9CBF-4051-ABDE-B40C5656357F}" destId="{AB83A3CB-A468-4DF6-8D3C-296DA60A7FE0}" srcOrd="0" destOrd="0" presId="urn:microsoft.com/office/officeart/2005/8/layout/pyramid1"/>
    <dgm:cxn modelId="{5019F0E8-C4F9-40E3-92BD-BC94EC1DEB17}" srcId="{B72836C0-11EE-4EB6-98FF-F9BBEFB1CB07}" destId="{1201EA5A-7579-4F66-9AD8-EEAB5A55AFBF}" srcOrd="3" destOrd="0" parTransId="{61CCBE1E-A31D-4A81-AFA9-2D19D84B4663}" sibTransId="{9493AD4C-0A18-462E-9224-A303E5A6422D}"/>
    <dgm:cxn modelId="{25E4BBAF-BFBA-4400-ADDD-B5CAF1A1DC45}" type="presOf" srcId="{1201EA5A-7579-4F66-9AD8-EEAB5A55AFBF}" destId="{C13789C5-996F-450A-B25C-CDE844DC48CE}" srcOrd="1" destOrd="0" presId="urn:microsoft.com/office/officeart/2005/8/layout/pyramid1"/>
    <dgm:cxn modelId="{FABE2792-B4DF-41B5-9D2E-883C6DDDFF32}" srcId="{B72836C0-11EE-4EB6-98FF-F9BBEFB1CB07}" destId="{50A2A2E1-C7EC-4AAE-B052-759A3B0EF773}" srcOrd="4" destOrd="0" parTransId="{E4F83DC2-D8FD-451A-94D1-55A7EB7A08D9}" sibTransId="{CA930544-0B57-4225-981B-AAE0BF708AA0}"/>
    <dgm:cxn modelId="{82D4D485-D22C-4512-B6A0-1B09EF2CAD2C}" type="presOf" srcId="{3E442B90-5F28-4A98-9BB9-20FBC3F5A0EC}" destId="{6286F2DB-2EAE-482A-8414-CBA466383F7A}" srcOrd="1" destOrd="0" presId="urn:microsoft.com/office/officeart/2005/8/layout/pyramid1"/>
    <dgm:cxn modelId="{488AE2FD-1FFB-45F6-9E54-822567B1E050}" type="presOf" srcId="{3DC28715-7567-4F47-A23F-DA24C7C8F9A2}" destId="{942896B3-A2DD-4DC0-8257-734FE2A42978}" srcOrd="1" destOrd="0" presId="urn:microsoft.com/office/officeart/2005/8/layout/pyramid1"/>
    <dgm:cxn modelId="{43D7871C-C373-46D4-804B-F62AFB693598}" srcId="{B72836C0-11EE-4EB6-98FF-F9BBEFB1CB07}" destId="{6C7F865E-9CBF-4051-ABDE-B40C5656357F}" srcOrd="1" destOrd="0" parTransId="{87B240AB-113C-44BB-A4DF-8F8913E89383}" sibTransId="{F6041ADE-BEC8-4391-A456-27611E142625}"/>
    <dgm:cxn modelId="{46E80DD7-4E83-4C3A-922D-C76CCA32B35F}" type="presOf" srcId="{40011F85-3441-4C1B-8103-D8466F71E8F5}" destId="{9430E7D8-B3EB-4578-9DE5-F5DE8AFFD4FC}" srcOrd="0" destOrd="0" presId="urn:microsoft.com/office/officeart/2005/8/layout/pyramid1"/>
    <dgm:cxn modelId="{5F1E4713-D431-4DA6-BBCB-18CE4D3AFA78}" type="presParOf" srcId="{A0836934-A2D3-4842-A06F-EB996F2D7FC3}" destId="{EDC7DCB5-5B4B-46F8-8B9F-7EFC11AED271}" srcOrd="0" destOrd="0" presId="urn:microsoft.com/office/officeart/2005/8/layout/pyramid1"/>
    <dgm:cxn modelId="{FABCC9DB-E3E3-49EB-AE64-DF89C128F499}" type="presParOf" srcId="{EDC7DCB5-5B4B-46F8-8B9F-7EFC11AED271}" destId="{9430E7D8-B3EB-4578-9DE5-F5DE8AFFD4FC}" srcOrd="0" destOrd="0" presId="urn:microsoft.com/office/officeart/2005/8/layout/pyramid1"/>
    <dgm:cxn modelId="{E36055A1-BB94-4B4A-9B78-BA43EB862483}" type="presParOf" srcId="{EDC7DCB5-5B4B-46F8-8B9F-7EFC11AED271}" destId="{6A91A8F4-8CFC-49AA-89DF-E7E3533E7D50}" srcOrd="1" destOrd="0" presId="urn:microsoft.com/office/officeart/2005/8/layout/pyramid1"/>
    <dgm:cxn modelId="{1E52FFAA-1DFD-457A-8E51-5642358E37CC}" type="presParOf" srcId="{A0836934-A2D3-4842-A06F-EB996F2D7FC3}" destId="{11358FB5-4591-4704-9A80-BC0DFDBF607C}" srcOrd="1" destOrd="0" presId="urn:microsoft.com/office/officeart/2005/8/layout/pyramid1"/>
    <dgm:cxn modelId="{D58FAFA9-B4FD-4377-AE32-96F030E31CF5}" type="presParOf" srcId="{11358FB5-4591-4704-9A80-BC0DFDBF607C}" destId="{AB83A3CB-A468-4DF6-8D3C-296DA60A7FE0}" srcOrd="0" destOrd="0" presId="urn:microsoft.com/office/officeart/2005/8/layout/pyramid1"/>
    <dgm:cxn modelId="{8A9DB9D4-9A15-4D8D-B508-1FE3CF8DA531}" type="presParOf" srcId="{11358FB5-4591-4704-9A80-BC0DFDBF607C}" destId="{5EB7B3E7-C7DC-477E-AC85-017DD50B7783}" srcOrd="1" destOrd="0" presId="urn:microsoft.com/office/officeart/2005/8/layout/pyramid1"/>
    <dgm:cxn modelId="{4E283A43-6E74-47AC-88F1-A25CDF4D3B9B}" type="presParOf" srcId="{A0836934-A2D3-4842-A06F-EB996F2D7FC3}" destId="{E6AC6395-E772-48BF-B9B6-8F04C427856A}" srcOrd="2" destOrd="0" presId="urn:microsoft.com/office/officeart/2005/8/layout/pyramid1"/>
    <dgm:cxn modelId="{8F8E24D7-7195-4488-9382-15792E84FD3E}" type="presParOf" srcId="{E6AC6395-E772-48BF-B9B6-8F04C427856A}" destId="{E603170D-F57C-44F9-B161-A0EE5F9EA485}" srcOrd="0" destOrd="0" presId="urn:microsoft.com/office/officeart/2005/8/layout/pyramid1"/>
    <dgm:cxn modelId="{544E740F-951D-4E61-9F2C-922350C93786}" type="presParOf" srcId="{E6AC6395-E772-48BF-B9B6-8F04C427856A}" destId="{942896B3-A2DD-4DC0-8257-734FE2A42978}" srcOrd="1" destOrd="0" presId="urn:microsoft.com/office/officeart/2005/8/layout/pyramid1"/>
    <dgm:cxn modelId="{D77FA0A9-4A58-4CC9-AF67-682BC2EA27C9}" type="presParOf" srcId="{A0836934-A2D3-4842-A06F-EB996F2D7FC3}" destId="{6BDB41AC-DC6B-4BB6-8211-0F488FDC275E}" srcOrd="3" destOrd="0" presId="urn:microsoft.com/office/officeart/2005/8/layout/pyramid1"/>
    <dgm:cxn modelId="{6A68DDCD-D014-428B-AF9A-F0CA5C9BA589}" type="presParOf" srcId="{6BDB41AC-DC6B-4BB6-8211-0F488FDC275E}" destId="{335B07FD-4D5F-47B2-AF97-5F40BA5FDE63}" srcOrd="0" destOrd="0" presId="urn:microsoft.com/office/officeart/2005/8/layout/pyramid1"/>
    <dgm:cxn modelId="{3ECA584F-5453-4133-B138-3EDF2C528E29}" type="presParOf" srcId="{6BDB41AC-DC6B-4BB6-8211-0F488FDC275E}" destId="{C13789C5-996F-450A-B25C-CDE844DC48CE}" srcOrd="1" destOrd="0" presId="urn:microsoft.com/office/officeart/2005/8/layout/pyramid1"/>
    <dgm:cxn modelId="{914D6112-2BB4-4968-84A2-2D0D27F5D008}" type="presParOf" srcId="{A0836934-A2D3-4842-A06F-EB996F2D7FC3}" destId="{3DDE1322-7EC1-42E7-9C47-BFE32A5A7CCA}" srcOrd="4" destOrd="0" presId="urn:microsoft.com/office/officeart/2005/8/layout/pyramid1"/>
    <dgm:cxn modelId="{335E3677-962E-4E2B-9E24-E66274596A08}" type="presParOf" srcId="{3DDE1322-7EC1-42E7-9C47-BFE32A5A7CCA}" destId="{928D028A-EAD2-418C-8A95-204159F2110A}" srcOrd="0" destOrd="0" presId="urn:microsoft.com/office/officeart/2005/8/layout/pyramid1"/>
    <dgm:cxn modelId="{2DAF4369-DC54-4E2E-AD95-FB336870D199}" type="presParOf" srcId="{3DDE1322-7EC1-42E7-9C47-BFE32A5A7CCA}" destId="{9B5380F6-4620-46FA-847A-A2FEB1753779}" srcOrd="1" destOrd="0" presId="urn:microsoft.com/office/officeart/2005/8/layout/pyramid1"/>
    <dgm:cxn modelId="{70DC7102-C488-4220-A90A-0E16BDFE5FC3}" type="presParOf" srcId="{A0836934-A2D3-4842-A06F-EB996F2D7FC3}" destId="{D5105B0C-1291-4091-B4C2-E20C78380E0A}" srcOrd="5" destOrd="0" presId="urn:microsoft.com/office/officeart/2005/8/layout/pyramid1"/>
    <dgm:cxn modelId="{63673419-C039-4B07-804C-CF7C5405BF65}" type="presParOf" srcId="{D5105B0C-1291-4091-B4C2-E20C78380E0A}" destId="{7AE4DE26-2167-41A8-BF5B-49C9B067FBEA}" srcOrd="0" destOrd="0" presId="urn:microsoft.com/office/officeart/2005/8/layout/pyramid1"/>
    <dgm:cxn modelId="{DF579540-C445-4CE3-A580-5C32AAC9DFAD}" type="presParOf" srcId="{D5105B0C-1291-4091-B4C2-E20C78380E0A}" destId="{6286F2DB-2EAE-482A-8414-CBA466383F7A}" srcOrd="1" destOrd="0" presId="urn:microsoft.com/office/officeart/2005/8/layout/pyramid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89D5422-D472-41C4-B4B9-6ECCBA846E77}"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s-MX"/>
        </a:p>
      </dgm:t>
    </dgm:pt>
    <dgm:pt modelId="{168498E1-2737-45BF-9CDC-1C7219076B27}">
      <dgm:prSet phldrT="[Texto]"/>
      <dgm:spPr/>
      <dgm:t>
        <a:bodyPr/>
        <a:lstStyle/>
        <a:p>
          <a:r>
            <a:rPr lang="es-MX">
              <a:solidFill>
                <a:sysClr val="windowText" lastClr="000000"/>
              </a:solidFill>
              <a:latin typeface="Arial" panose="020B0604020202020204" pitchFamily="34" charset="0"/>
              <a:cs typeface="Arial" panose="020B0604020202020204" pitchFamily="34" charset="0"/>
            </a:rPr>
            <a:t>Nivel óptimo de tensión entre los integrantes de la reunión</a:t>
          </a:r>
          <a:r>
            <a:rPr lang="es-MX"/>
            <a:t>.</a:t>
          </a:r>
        </a:p>
      </dgm:t>
    </dgm:pt>
    <dgm:pt modelId="{CA0779F7-D752-40EE-BE5A-11784AE68C04}" type="parTrans" cxnId="{18B6D5A7-A93E-41C2-94DB-A078D35E0597}">
      <dgm:prSet/>
      <dgm:spPr/>
      <dgm:t>
        <a:bodyPr/>
        <a:lstStyle/>
        <a:p>
          <a:endParaRPr lang="es-MX"/>
        </a:p>
      </dgm:t>
    </dgm:pt>
    <dgm:pt modelId="{A97A332A-605A-4BB7-AA92-C8E2164B6A27}" type="sibTrans" cxnId="{18B6D5A7-A93E-41C2-94DB-A078D35E0597}">
      <dgm:prSet/>
      <dgm:spPr/>
      <dgm:t>
        <a:bodyPr/>
        <a:lstStyle/>
        <a:p>
          <a:endParaRPr lang="es-MX"/>
        </a:p>
      </dgm:t>
    </dgm:pt>
    <dgm:pt modelId="{F7BE5AE1-FA33-4645-A30F-12FC663BFC31}">
      <dgm:prSet phldrT="[Texto]" custT="1"/>
      <dgm:spPr/>
      <dgm:t>
        <a:bodyPr/>
        <a:lstStyle/>
        <a:p>
          <a:r>
            <a:rPr lang="es-MX" sz="1000">
              <a:solidFill>
                <a:sysClr val="windowText" lastClr="000000"/>
              </a:solidFill>
              <a:latin typeface="Arial" panose="020B0604020202020204" pitchFamily="34" charset="0"/>
              <a:cs typeface="Arial" panose="020B0604020202020204" pitchFamily="34" charset="0"/>
            </a:rPr>
            <a:t>Equilibrio entre los poderes situacionales de los protagonistas; esto es, que en la reunión se deben ignorar las jerarquías y dialogar todos en un mismo nivel. Para aceptar esta situación se requiere gran madurez.</a:t>
          </a:r>
        </a:p>
      </dgm:t>
    </dgm:pt>
    <dgm:pt modelId="{6B653D00-7AC6-493B-B70C-199951D9CE23}" type="parTrans" cxnId="{D84F9E64-2C12-43B5-A8CF-532FD74BB220}">
      <dgm:prSet/>
      <dgm:spPr/>
      <dgm:t>
        <a:bodyPr/>
        <a:lstStyle/>
        <a:p>
          <a:endParaRPr lang="es-MX"/>
        </a:p>
      </dgm:t>
    </dgm:pt>
    <dgm:pt modelId="{4822B6DA-269C-46B2-9DE2-9E4E80F2FD84}" type="sibTrans" cxnId="{D84F9E64-2C12-43B5-A8CF-532FD74BB220}">
      <dgm:prSet/>
      <dgm:spPr/>
      <dgm:t>
        <a:bodyPr/>
        <a:lstStyle/>
        <a:p>
          <a:endParaRPr lang="es-MX"/>
        </a:p>
      </dgm:t>
    </dgm:pt>
    <dgm:pt modelId="{1D782CA8-3464-4A5A-8030-9BC18B37118E}">
      <dgm:prSet phldrT="[Texto]" custT="1"/>
      <dgm:spPr/>
      <dgm:t>
        <a:bodyPr/>
        <a:lstStyle/>
        <a:p>
          <a:r>
            <a:rPr lang="es-MX" sz="1000">
              <a:solidFill>
                <a:sysClr val="windowText" lastClr="000000"/>
              </a:solidFill>
              <a:latin typeface="Arial" panose="020B0604020202020204" pitchFamily="34" charset="0"/>
              <a:cs typeface="Arial" panose="020B0604020202020204" pitchFamily="34" charset="0"/>
            </a:rPr>
            <a:t>Motivación positiva general, es decir, que los integrantes de la reunión debe adoptar una actitud de ganar-ganar en la cual se enfoque el conflicto desde un punto de vista proactivo.</a:t>
          </a:r>
        </a:p>
      </dgm:t>
    </dgm:pt>
    <dgm:pt modelId="{943B9DE0-606A-4296-8858-9B396517AA8E}" type="parTrans" cxnId="{AF2F2DD5-6757-428D-9B5D-B252A3FB2FB6}">
      <dgm:prSet/>
      <dgm:spPr/>
      <dgm:t>
        <a:bodyPr/>
        <a:lstStyle/>
        <a:p>
          <a:endParaRPr lang="es-MX"/>
        </a:p>
      </dgm:t>
    </dgm:pt>
    <dgm:pt modelId="{DAE3A2C2-4FB9-40F5-BACC-70DC4E6FED6E}" type="sibTrans" cxnId="{AF2F2DD5-6757-428D-9B5D-B252A3FB2FB6}">
      <dgm:prSet/>
      <dgm:spPr/>
      <dgm:t>
        <a:bodyPr/>
        <a:lstStyle/>
        <a:p>
          <a:endParaRPr lang="es-MX"/>
        </a:p>
      </dgm:t>
    </dgm:pt>
    <dgm:pt modelId="{2E7D6CEB-09D9-40A2-8CA5-7DB27B7B68EA}" type="pres">
      <dgm:prSet presAssocID="{589D5422-D472-41C4-B4B9-6ECCBA846E77}" presName="linear" presStyleCnt="0">
        <dgm:presLayoutVars>
          <dgm:dir/>
          <dgm:animLvl val="lvl"/>
          <dgm:resizeHandles val="exact"/>
        </dgm:presLayoutVars>
      </dgm:prSet>
      <dgm:spPr/>
      <dgm:t>
        <a:bodyPr/>
        <a:lstStyle/>
        <a:p>
          <a:endParaRPr lang="es-MX"/>
        </a:p>
      </dgm:t>
    </dgm:pt>
    <dgm:pt modelId="{6B600F9B-0806-4321-AAFA-4A5CA423F30D}" type="pres">
      <dgm:prSet presAssocID="{168498E1-2737-45BF-9CDC-1C7219076B27}" presName="parentLin" presStyleCnt="0"/>
      <dgm:spPr/>
    </dgm:pt>
    <dgm:pt modelId="{B452FFA7-89F0-48EF-AEBA-B1F72C99BCD5}" type="pres">
      <dgm:prSet presAssocID="{168498E1-2737-45BF-9CDC-1C7219076B27}" presName="parentLeftMargin" presStyleLbl="node1" presStyleIdx="0" presStyleCnt="3"/>
      <dgm:spPr/>
      <dgm:t>
        <a:bodyPr/>
        <a:lstStyle/>
        <a:p>
          <a:endParaRPr lang="es-MX"/>
        </a:p>
      </dgm:t>
    </dgm:pt>
    <dgm:pt modelId="{11AE9C9A-7FB0-4656-8D5F-5F88E755B82C}" type="pres">
      <dgm:prSet presAssocID="{168498E1-2737-45BF-9CDC-1C7219076B27}" presName="parentText" presStyleLbl="node1" presStyleIdx="0" presStyleCnt="3" custScaleX="127283">
        <dgm:presLayoutVars>
          <dgm:chMax val="0"/>
          <dgm:bulletEnabled val="1"/>
        </dgm:presLayoutVars>
      </dgm:prSet>
      <dgm:spPr/>
      <dgm:t>
        <a:bodyPr/>
        <a:lstStyle/>
        <a:p>
          <a:endParaRPr lang="es-MX"/>
        </a:p>
      </dgm:t>
    </dgm:pt>
    <dgm:pt modelId="{63558DA0-11BB-4F1B-A585-E174496FAF0E}" type="pres">
      <dgm:prSet presAssocID="{168498E1-2737-45BF-9CDC-1C7219076B27}" presName="negativeSpace" presStyleCnt="0"/>
      <dgm:spPr/>
    </dgm:pt>
    <dgm:pt modelId="{B803C932-5E10-4166-B86C-4B88B7FDCF62}" type="pres">
      <dgm:prSet presAssocID="{168498E1-2737-45BF-9CDC-1C7219076B27}" presName="childText" presStyleLbl="conFgAcc1" presStyleIdx="0" presStyleCnt="3">
        <dgm:presLayoutVars>
          <dgm:bulletEnabled val="1"/>
        </dgm:presLayoutVars>
      </dgm:prSet>
      <dgm:spPr/>
    </dgm:pt>
    <dgm:pt modelId="{CF4CF753-D1F0-4F18-A006-8F6AD97BF230}" type="pres">
      <dgm:prSet presAssocID="{A97A332A-605A-4BB7-AA92-C8E2164B6A27}" presName="spaceBetweenRectangles" presStyleCnt="0"/>
      <dgm:spPr/>
    </dgm:pt>
    <dgm:pt modelId="{1337079B-F155-4A38-A9A4-E7C80B8FE879}" type="pres">
      <dgm:prSet presAssocID="{F7BE5AE1-FA33-4645-A30F-12FC663BFC31}" presName="parentLin" presStyleCnt="0"/>
      <dgm:spPr/>
    </dgm:pt>
    <dgm:pt modelId="{637B85BB-5782-4CE8-9ED5-6A1D40E93DA0}" type="pres">
      <dgm:prSet presAssocID="{F7BE5AE1-FA33-4645-A30F-12FC663BFC31}" presName="parentLeftMargin" presStyleLbl="node1" presStyleIdx="0" presStyleCnt="3"/>
      <dgm:spPr/>
      <dgm:t>
        <a:bodyPr/>
        <a:lstStyle/>
        <a:p>
          <a:endParaRPr lang="es-MX"/>
        </a:p>
      </dgm:t>
    </dgm:pt>
    <dgm:pt modelId="{324D1A69-C972-4EC9-8880-D0AFA1DE57A3}" type="pres">
      <dgm:prSet presAssocID="{F7BE5AE1-FA33-4645-A30F-12FC663BFC31}" presName="parentText" presStyleLbl="node1" presStyleIdx="1" presStyleCnt="3" custScaleX="128275" custScaleY="169665">
        <dgm:presLayoutVars>
          <dgm:chMax val="0"/>
          <dgm:bulletEnabled val="1"/>
        </dgm:presLayoutVars>
      </dgm:prSet>
      <dgm:spPr/>
      <dgm:t>
        <a:bodyPr/>
        <a:lstStyle/>
        <a:p>
          <a:endParaRPr lang="es-MX"/>
        </a:p>
      </dgm:t>
    </dgm:pt>
    <dgm:pt modelId="{F32C8B8E-8B4D-4CB2-B517-CA5C3472A482}" type="pres">
      <dgm:prSet presAssocID="{F7BE5AE1-FA33-4645-A30F-12FC663BFC31}" presName="negativeSpace" presStyleCnt="0"/>
      <dgm:spPr/>
    </dgm:pt>
    <dgm:pt modelId="{75A28D74-221C-4D8E-B3D0-FF675B11EA42}" type="pres">
      <dgm:prSet presAssocID="{F7BE5AE1-FA33-4645-A30F-12FC663BFC31}" presName="childText" presStyleLbl="conFgAcc1" presStyleIdx="1" presStyleCnt="3">
        <dgm:presLayoutVars>
          <dgm:bulletEnabled val="1"/>
        </dgm:presLayoutVars>
      </dgm:prSet>
      <dgm:spPr/>
    </dgm:pt>
    <dgm:pt modelId="{3A975DE7-8065-4F1A-A638-FA2638FBE1FF}" type="pres">
      <dgm:prSet presAssocID="{4822B6DA-269C-46B2-9DE2-9E4E80F2FD84}" presName="spaceBetweenRectangles" presStyleCnt="0"/>
      <dgm:spPr/>
    </dgm:pt>
    <dgm:pt modelId="{05664263-4545-49E6-971B-E8B98C3C55F3}" type="pres">
      <dgm:prSet presAssocID="{1D782CA8-3464-4A5A-8030-9BC18B37118E}" presName="parentLin" presStyleCnt="0"/>
      <dgm:spPr/>
    </dgm:pt>
    <dgm:pt modelId="{A44757D1-7502-4189-8038-78AE79908BE6}" type="pres">
      <dgm:prSet presAssocID="{1D782CA8-3464-4A5A-8030-9BC18B37118E}" presName="parentLeftMargin" presStyleLbl="node1" presStyleIdx="1" presStyleCnt="3"/>
      <dgm:spPr/>
      <dgm:t>
        <a:bodyPr/>
        <a:lstStyle/>
        <a:p>
          <a:endParaRPr lang="es-MX"/>
        </a:p>
      </dgm:t>
    </dgm:pt>
    <dgm:pt modelId="{8CAF3D64-43E4-42E6-B469-E64FAF45F25C}" type="pres">
      <dgm:prSet presAssocID="{1D782CA8-3464-4A5A-8030-9BC18B37118E}" presName="parentText" presStyleLbl="node1" presStyleIdx="2" presStyleCnt="3" custScaleX="129266" custScaleY="161738">
        <dgm:presLayoutVars>
          <dgm:chMax val="0"/>
          <dgm:bulletEnabled val="1"/>
        </dgm:presLayoutVars>
      </dgm:prSet>
      <dgm:spPr/>
      <dgm:t>
        <a:bodyPr/>
        <a:lstStyle/>
        <a:p>
          <a:endParaRPr lang="es-MX"/>
        </a:p>
      </dgm:t>
    </dgm:pt>
    <dgm:pt modelId="{5EEE0CF1-2FE0-4E55-9D94-B35AFB0930CF}" type="pres">
      <dgm:prSet presAssocID="{1D782CA8-3464-4A5A-8030-9BC18B37118E}" presName="negativeSpace" presStyleCnt="0"/>
      <dgm:spPr/>
    </dgm:pt>
    <dgm:pt modelId="{1B167187-0CE1-45A0-8D2A-2D552E9A0F05}" type="pres">
      <dgm:prSet presAssocID="{1D782CA8-3464-4A5A-8030-9BC18B37118E}" presName="childText" presStyleLbl="conFgAcc1" presStyleIdx="2" presStyleCnt="3">
        <dgm:presLayoutVars>
          <dgm:bulletEnabled val="1"/>
        </dgm:presLayoutVars>
      </dgm:prSet>
      <dgm:spPr/>
    </dgm:pt>
  </dgm:ptLst>
  <dgm:cxnLst>
    <dgm:cxn modelId="{163B3734-CF2A-4F20-AB1E-83D174956947}" type="presOf" srcId="{1D782CA8-3464-4A5A-8030-9BC18B37118E}" destId="{8CAF3D64-43E4-42E6-B469-E64FAF45F25C}" srcOrd="1" destOrd="0" presId="urn:microsoft.com/office/officeart/2005/8/layout/list1"/>
    <dgm:cxn modelId="{D84F9E64-2C12-43B5-A8CF-532FD74BB220}" srcId="{589D5422-D472-41C4-B4B9-6ECCBA846E77}" destId="{F7BE5AE1-FA33-4645-A30F-12FC663BFC31}" srcOrd="1" destOrd="0" parTransId="{6B653D00-7AC6-493B-B70C-199951D9CE23}" sibTransId="{4822B6DA-269C-46B2-9DE2-9E4E80F2FD84}"/>
    <dgm:cxn modelId="{C1AFB100-C88B-4B15-B68A-689E484DBC27}" type="presOf" srcId="{1D782CA8-3464-4A5A-8030-9BC18B37118E}" destId="{A44757D1-7502-4189-8038-78AE79908BE6}" srcOrd="0" destOrd="0" presId="urn:microsoft.com/office/officeart/2005/8/layout/list1"/>
    <dgm:cxn modelId="{4E10367E-046B-4467-ADBE-06D974A0A4A7}" type="presOf" srcId="{F7BE5AE1-FA33-4645-A30F-12FC663BFC31}" destId="{324D1A69-C972-4EC9-8880-D0AFA1DE57A3}" srcOrd="1" destOrd="0" presId="urn:microsoft.com/office/officeart/2005/8/layout/list1"/>
    <dgm:cxn modelId="{70632A55-B8AB-43EE-B5F5-9826DF1362A6}" type="presOf" srcId="{589D5422-D472-41C4-B4B9-6ECCBA846E77}" destId="{2E7D6CEB-09D9-40A2-8CA5-7DB27B7B68EA}" srcOrd="0" destOrd="0" presId="urn:microsoft.com/office/officeart/2005/8/layout/list1"/>
    <dgm:cxn modelId="{0109208C-6FC7-4D35-8558-8D082704D0AB}" type="presOf" srcId="{168498E1-2737-45BF-9CDC-1C7219076B27}" destId="{B452FFA7-89F0-48EF-AEBA-B1F72C99BCD5}" srcOrd="0" destOrd="0" presId="urn:microsoft.com/office/officeart/2005/8/layout/list1"/>
    <dgm:cxn modelId="{18B6D5A7-A93E-41C2-94DB-A078D35E0597}" srcId="{589D5422-D472-41C4-B4B9-6ECCBA846E77}" destId="{168498E1-2737-45BF-9CDC-1C7219076B27}" srcOrd="0" destOrd="0" parTransId="{CA0779F7-D752-40EE-BE5A-11784AE68C04}" sibTransId="{A97A332A-605A-4BB7-AA92-C8E2164B6A27}"/>
    <dgm:cxn modelId="{8CE1E6E7-9335-4F86-B4CE-A2C752E2C48B}" type="presOf" srcId="{F7BE5AE1-FA33-4645-A30F-12FC663BFC31}" destId="{637B85BB-5782-4CE8-9ED5-6A1D40E93DA0}" srcOrd="0" destOrd="0" presId="urn:microsoft.com/office/officeart/2005/8/layout/list1"/>
    <dgm:cxn modelId="{AF2F2DD5-6757-428D-9B5D-B252A3FB2FB6}" srcId="{589D5422-D472-41C4-B4B9-6ECCBA846E77}" destId="{1D782CA8-3464-4A5A-8030-9BC18B37118E}" srcOrd="2" destOrd="0" parTransId="{943B9DE0-606A-4296-8858-9B396517AA8E}" sibTransId="{DAE3A2C2-4FB9-40F5-BACC-70DC4E6FED6E}"/>
    <dgm:cxn modelId="{2EBCB20D-0EB7-4944-93C1-34485674358B}" type="presOf" srcId="{168498E1-2737-45BF-9CDC-1C7219076B27}" destId="{11AE9C9A-7FB0-4656-8D5F-5F88E755B82C}" srcOrd="1" destOrd="0" presId="urn:microsoft.com/office/officeart/2005/8/layout/list1"/>
    <dgm:cxn modelId="{B761508F-8238-4F8C-849B-CACFD9971DA7}" type="presParOf" srcId="{2E7D6CEB-09D9-40A2-8CA5-7DB27B7B68EA}" destId="{6B600F9B-0806-4321-AAFA-4A5CA423F30D}" srcOrd="0" destOrd="0" presId="urn:microsoft.com/office/officeart/2005/8/layout/list1"/>
    <dgm:cxn modelId="{D8956B32-190B-47FA-B0D2-49A20B4E165A}" type="presParOf" srcId="{6B600F9B-0806-4321-AAFA-4A5CA423F30D}" destId="{B452FFA7-89F0-48EF-AEBA-B1F72C99BCD5}" srcOrd="0" destOrd="0" presId="urn:microsoft.com/office/officeart/2005/8/layout/list1"/>
    <dgm:cxn modelId="{A05F503E-F110-44B8-A7BA-F34E27C0702B}" type="presParOf" srcId="{6B600F9B-0806-4321-AAFA-4A5CA423F30D}" destId="{11AE9C9A-7FB0-4656-8D5F-5F88E755B82C}" srcOrd="1" destOrd="0" presId="urn:microsoft.com/office/officeart/2005/8/layout/list1"/>
    <dgm:cxn modelId="{19FE8468-C8BC-40C6-831F-EB967707DF1C}" type="presParOf" srcId="{2E7D6CEB-09D9-40A2-8CA5-7DB27B7B68EA}" destId="{63558DA0-11BB-4F1B-A585-E174496FAF0E}" srcOrd="1" destOrd="0" presId="urn:microsoft.com/office/officeart/2005/8/layout/list1"/>
    <dgm:cxn modelId="{E9F3202D-0665-4537-88CC-B556034D68CC}" type="presParOf" srcId="{2E7D6CEB-09D9-40A2-8CA5-7DB27B7B68EA}" destId="{B803C932-5E10-4166-B86C-4B88B7FDCF62}" srcOrd="2" destOrd="0" presId="urn:microsoft.com/office/officeart/2005/8/layout/list1"/>
    <dgm:cxn modelId="{6D33A24F-1B0B-471C-86B2-F0E751F8B946}" type="presParOf" srcId="{2E7D6CEB-09D9-40A2-8CA5-7DB27B7B68EA}" destId="{CF4CF753-D1F0-4F18-A006-8F6AD97BF230}" srcOrd="3" destOrd="0" presId="urn:microsoft.com/office/officeart/2005/8/layout/list1"/>
    <dgm:cxn modelId="{7F190CDC-203F-40A3-8F6E-25FD150E865B}" type="presParOf" srcId="{2E7D6CEB-09D9-40A2-8CA5-7DB27B7B68EA}" destId="{1337079B-F155-4A38-A9A4-E7C80B8FE879}" srcOrd="4" destOrd="0" presId="urn:microsoft.com/office/officeart/2005/8/layout/list1"/>
    <dgm:cxn modelId="{55580C52-659E-408E-A378-E519F47507E5}" type="presParOf" srcId="{1337079B-F155-4A38-A9A4-E7C80B8FE879}" destId="{637B85BB-5782-4CE8-9ED5-6A1D40E93DA0}" srcOrd="0" destOrd="0" presId="urn:microsoft.com/office/officeart/2005/8/layout/list1"/>
    <dgm:cxn modelId="{576F3E21-6A3A-43F9-9D2C-1FE109E5C0CA}" type="presParOf" srcId="{1337079B-F155-4A38-A9A4-E7C80B8FE879}" destId="{324D1A69-C972-4EC9-8880-D0AFA1DE57A3}" srcOrd="1" destOrd="0" presId="urn:microsoft.com/office/officeart/2005/8/layout/list1"/>
    <dgm:cxn modelId="{FBFCB173-2ADF-4E1C-9FC5-12F1776EEAE0}" type="presParOf" srcId="{2E7D6CEB-09D9-40A2-8CA5-7DB27B7B68EA}" destId="{F32C8B8E-8B4D-4CB2-B517-CA5C3472A482}" srcOrd="5" destOrd="0" presId="urn:microsoft.com/office/officeart/2005/8/layout/list1"/>
    <dgm:cxn modelId="{0CCA0BAF-8A76-4A2B-B547-5B0E8078EE6A}" type="presParOf" srcId="{2E7D6CEB-09D9-40A2-8CA5-7DB27B7B68EA}" destId="{75A28D74-221C-4D8E-B3D0-FF675B11EA42}" srcOrd="6" destOrd="0" presId="urn:microsoft.com/office/officeart/2005/8/layout/list1"/>
    <dgm:cxn modelId="{385A192F-2498-4802-8C50-0F005B509F44}" type="presParOf" srcId="{2E7D6CEB-09D9-40A2-8CA5-7DB27B7B68EA}" destId="{3A975DE7-8065-4F1A-A638-FA2638FBE1FF}" srcOrd="7" destOrd="0" presId="urn:microsoft.com/office/officeart/2005/8/layout/list1"/>
    <dgm:cxn modelId="{BB5A810B-C2D9-472E-9E0B-116A099EDCDF}" type="presParOf" srcId="{2E7D6CEB-09D9-40A2-8CA5-7DB27B7B68EA}" destId="{05664263-4545-49E6-971B-E8B98C3C55F3}" srcOrd="8" destOrd="0" presId="urn:microsoft.com/office/officeart/2005/8/layout/list1"/>
    <dgm:cxn modelId="{A4B07991-3173-434B-BCCB-97A0C956D0EA}" type="presParOf" srcId="{05664263-4545-49E6-971B-E8B98C3C55F3}" destId="{A44757D1-7502-4189-8038-78AE79908BE6}" srcOrd="0" destOrd="0" presId="urn:microsoft.com/office/officeart/2005/8/layout/list1"/>
    <dgm:cxn modelId="{B6506721-51B2-4428-990C-2149CE571882}" type="presParOf" srcId="{05664263-4545-49E6-971B-E8B98C3C55F3}" destId="{8CAF3D64-43E4-42E6-B469-E64FAF45F25C}" srcOrd="1" destOrd="0" presId="urn:microsoft.com/office/officeart/2005/8/layout/list1"/>
    <dgm:cxn modelId="{1EA60E34-9A88-4B77-8400-24C9BC8A1CF3}" type="presParOf" srcId="{2E7D6CEB-09D9-40A2-8CA5-7DB27B7B68EA}" destId="{5EEE0CF1-2FE0-4E55-9D94-B35AFB0930CF}" srcOrd="9" destOrd="0" presId="urn:microsoft.com/office/officeart/2005/8/layout/list1"/>
    <dgm:cxn modelId="{712264EC-C5D8-476E-BF40-9B3AD3EAE029}" type="presParOf" srcId="{2E7D6CEB-09D9-40A2-8CA5-7DB27B7B68EA}" destId="{1B167187-0CE1-45A0-8D2A-2D552E9A0F05}" srcOrd="10" destOrd="0" presId="urn:microsoft.com/office/officeart/2005/8/layout/lis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99032F-507D-44E7-BA37-72E599B8C505}"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s-MX"/>
        </a:p>
      </dgm:t>
    </dgm:pt>
    <dgm:pt modelId="{26333E66-1883-4DB8-828A-19CA51B1249C}">
      <dgm:prSet phldrT="[Texto]" custT="1"/>
      <dgm:spPr/>
      <dgm:t>
        <a:bodyPr/>
        <a:lstStyle/>
        <a:p>
          <a:r>
            <a:rPr lang="es-MX" sz="1000" b="0">
              <a:solidFill>
                <a:sysClr val="windowText" lastClr="000000"/>
              </a:solidFill>
              <a:latin typeface="Arial" panose="020B0604020202020204" pitchFamily="34" charset="0"/>
              <a:cs typeface="Arial" panose="020B0604020202020204" pitchFamily="34" charset="0"/>
            </a:rPr>
            <a:t>Existe un problema y se requieren acciones correctivas para arreglarlo</a:t>
          </a:r>
        </a:p>
      </dgm:t>
    </dgm:pt>
    <dgm:pt modelId="{2C169E0F-3B9D-4666-B527-6748E2ACD8FD}" type="parTrans" cxnId="{554B27BE-A689-4417-B819-ABF0A81F4E24}">
      <dgm:prSet/>
      <dgm:spPr/>
      <dgm:t>
        <a:bodyPr/>
        <a:lstStyle/>
        <a:p>
          <a:endParaRPr lang="es-MX"/>
        </a:p>
      </dgm:t>
    </dgm:pt>
    <dgm:pt modelId="{47F8824D-E1FA-4C9C-8CE4-6EB52AB08D36}" type="sibTrans" cxnId="{554B27BE-A689-4417-B819-ABF0A81F4E24}">
      <dgm:prSet/>
      <dgm:spPr/>
      <dgm:t>
        <a:bodyPr/>
        <a:lstStyle/>
        <a:p>
          <a:endParaRPr lang="es-MX"/>
        </a:p>
      </dgm:t>
    </dgm:pt>
    <dgm:pt modelId="{14F5B0B0-9DDE-4C1E-BF77-DF0ED49E44E5}">
      <dgm:prSet phldrT="[Texto]" custT="1"/>
      <dgm:spPr/>
      <dgm:t>
        <a:bodyPr/>
        <a:lstStyle/>
        <a:p>
          <a:r>
            <a:rPr lang="es-MX" sz="1000">
              <a:solidFill>
                <a:sysClr val="windowText" lastClr="000000"/>
              </a:solidFill>
              <a:latin typeface="Arial" panose="020B0604020202020204" pitchFamily="34" charset="0"/>
              <a:cs typeface="Arial" panose="020B0604020202020204" pitchFamily="34" charset="0"/>
            </a:rPr>
            <a:t>Hay una oportunidad no realizada. Un objetivo deseado no ha sido posible ser alcanzado</a:t>
          </a:r>
        </a:p>
      </dgm:t>
    </dgm:pt>
    <dgm:pt modelId="{4CD45B9F-C1B8-47D8-8A23-4F9A659D134D}" type="parTrans" cxnId="{689411E7-9E47-48B7-9E12-2F9CBF087CEB}">
      <dgm:prSet/>
      <dgm:spPr/>
      <dgm:t>
        <a:bodyPr/>
        <a:lstStyle/>
        <a:p>
          <a:endParaRPr lang="es-MX"/>
        </a:p>
      </dgm:t>
    </dgm:pt>
    <dgm:pt modelId="{DC00542A-3DFC-4699-B52F-840CE5D7B06F}" type="sibTrans" cxnId="{689411E7-9E47-48B7-9E12-2F9CBF087CEB}">
      <dgm:prSet/>
      <dgm:spPr/>
      <dgm:t>
        <a:bodyPr/>
        <a:lstStyle/>
        <a:p>
          <a:endParaRPr lang="es-MX"/>
        </a:p>
      </dgm:t>
    </dgm:pt>
    <dgm:pt modelId="{1F0751B5-AAA9-4E27-85A0-03A74DD611EB}">
      <dgm:prSet phldrT="[Texto]" custT="1"/>
      <dgm:spPr/>
      <dgm:t>
        <a:bodyPr/>
        <a:lstStyle/>
        <a:p>
          <a:r>
            <a:rPr lang="es-MX" sz="1000">
              <a:solidFill>
                <a:sysClr val="windowText" lastClr="000000"/>
              </a:solidFill>
              <a:latin typeface="Arial" panose="020B0604020202020204" pitchFamily="34" charset="0"/>
              <a:cs typeface="Arial" panose="020B0604020202020204" pitchFamily="34" charset="0"/>
            </a:rPr>
            <a:t>Algunos aspectos de la organización están desalineados, es posible que el trabajo descoordinado o en silos se esté presentando</a:t>
          </a:r>
        </a:p>
      </dgm:t>
    </dgm:pt>
    <dgm:pt modelId="{EEB2256B-C0D0-4681-8E2E-8C5F691493D2}" type="parTrans" cxnId="{736688A1-48E4-41E5-9BFC-72D3C3692020}">
      <dgm:prSet/>
      <dgm:spPr/>
      <dgm:t>
        <a:bodyPr/>
        <a:lstStyle/>
        <a:p>
          <a:endParaRPr lang="es-MX"/>
        </a:p>
      </dgm:t>
    </dgm:pt>
    <dgm:pt modelId="{F3B6BCE8-0652-4163-9576-8497CEF732D7}" type="sibTrans" cxnId="{736688A1-48E4-41E5-9BFC-72D3C3692020}">
      <dgm:prSet/>
      <dgm:spPr/>
      <dgm:t>
        <a:bodyPr/>
        <a:lstStyle/>
        <a:p>
          <a:endParaRPr lang="es-MX"/>
        </a:p>
      </dgm:t>
    </dgm:pt>
    <dgm:pt modelId="{B46172F2-0DC9-4A5D-824B-AD8A0672698A}">
      <dgm:prSet custT="1"/>
      <dgm:spPr/>
      <dgm:t>
        <a:bodyPr/>
        <a:lstStyle/>
        <a:p>
          <a:r>
            <a:rPr lang="es-MX" sz="1000">
              <a:solidFill>
                <a:sysClr val="windowText" lastClr="000000"/>
              </a:solidFill>
              <a:latin typeface="Arial" panose="020B0604020202020204" pitchFamily="34" charset="0"/>
              <a:cs typeface="Arial" panose="020B0604020202020204" pitchFamily="34" charset="0"/>
            </a:rPr>
            <a:t>Cambia la visión que guía la compañía y se requiere instaurar una nueva estrategia y nuevos procesos</a:t>
          </a:r>
        </a:p>
      </dgm:t>
    </dgm:pt>
    <dgm:pt modelId="{64B01B1D-0670-40C5-87EA-58B6C0563CBB}" type="parTrans" cxnId="{8F470F68-3664-47C1-907A-3A9E31DD9987}">
      <dgm:prSet/>
      <dgm:spPr/>
      <dgm:t>
        <a:bodyPr/>
        <a:lstStyle/>
        <a:p>
          <a:endParaRPr lang="es-MX"/>
        </a:p>
      </dgm:t>
    </dgm:pt>
    <dgm:pt modelId="{ED95009C-B4DA-420D-8C52-CE019AA9F0B8}" type="sibTrans" cxnId="{8F470F68-3664-47C1-907A-3A9E31DD9987}">
      <dgm:prSet/>
      <dgm:spPr/>
      <dgm:t>
        <a:bodyPr/>
        <a:lstStyle/>
        <a:p>
          <a:endParaRPr lang="es-MX"/>
        </a:p>
      </dgm:t>
    </dgm:pt>
    <dgm:pt modelId="{CDF5EBCD-4EDD-4BB5-9CD8-1D211A4876A9}" type="pres">
      <dgm:prSet presAssocID="{9199032F-507D-44E7-BA37-72E599B8C505}" presName="linear" presStyleCnt="0">
        <dgm:presLayoutVars>
          <dgm:dir/>
          <dgm:animLvl val="lvl"/>
          <dgm:resizeHandles val="exact"/>
        </dgm:presLayoutVars>
      </dgm:prSet>
      <dgm:spPr/>
      <dgm:t>
        <a:bodyPr/>
        <a:lstStyle/>
        <a:p>
          <a:endParaRPr lang="es-MX"/>
        </a:p>
      </dgm:t>
    </dgm:pt>
    <dgm:pt modelId="{5A0435F6-DAA1-49C3-B468-186E066B66EA}" type="pres">
      <dgm:prSet presAssocID="{26333E66-1883-4DB8-828A-19CA51B1249C}" presName="parentLin" presStyleCnt="0"/>
      <dgm:spPr/>
    </dgm:pt>
    <dgm:pt modelId="{74F43CCA-5AE2-4B19-B727-F3BECA62E673}" type="pres">
      <dgm:prSet presAssocID="{26333E66-1883-4DB8-828A-19CA51B1249C}" presName="parentLeftMargin" presStyleLbl="node1" presStyleIdx="0" presStyleCnt="4"/>
      <dgm:spPr/>
      <dgm:t>
        <a:bodyPr/>
        <a:lstStyle/>
        <a:p>
          <a:endParaRPr lang="es-MX"/>
        </a:p>
      </dgm:t>
    </dgm:pt>
    <dgm:pt modelId="{67110427-8261-4E6F-910A-A7A693486568}" type="pres">
      <dgm:prSet presAssocID="{26333E66-1883-4DB8-828A-19CA51B1249C}" presName="parentText" presStyleLbl="node1" presStyleIdx="0" presStyleCnt="4" custScaleX="124801">
        <dgm:presLayoutVars>
          <dgm:chMax val="0"/>
          <dgm:bulletEnabled val="1"/>
        </dgm:presLayoutVars>
      </dgm:prSet>
      <dgm:spPr/>
      <dgm:t>
        <a:bodyPr/>
        <a:lstStyle/>
        <a:p>
          <a:endParaRPr lang="es-MX"/>
        </a:p>
      </dgm:t>
    </dgm:pt>
    <dgm:pt modelId="{0B6E2434-5DB5-4910-8FF0-99B504673AD1}" type="pres">
      <dgm:prSet presAssocID="{26333E66-1883-4DB8-828A-19CA51B1249C}" presName="negativeSpace" presStyleCnt="0"/>
      <dgm:spPr/>
    </dgm:pt>
    <dgm:pt modelId="{6C255DCC-D716-4B7D-8823-659ADFA2C894}" type="pres">
      <dgm:prSet presAssocID="{26333E66-1883-4DB8-828A-19CA51B1249C}" presName="childText" presStyleLbl="conFgAcc1" presStyleIdx="0" presStyleCnt="4">
        <dgm:presLayoutVars>
          <dgm:bulletEnabled val="1"/>
        </dgm:presLayoutVars>
      </dgm:prSet>
      <dgm:spPr/>
    </dgm:pt>
    <dgm:pt modelId="{9C73F3F5-9080-41B3-9081-7B3D670E007C}" type="pres">
      <dgm:prSet presAssocID="{47F8824D-E1FA-4C9C-8CE4-6EB52AB08D36}" presName="spaceBetweenRectangles" presStyleCnt="0"/>
      <dgm:spPr/>
    </dgm:pt>
    <dgm:pt modelId="{0C016D4B-AA7B-4492-ACCA-86C0FD8B5FD0}" type="pres">
      <dgm:prSet presAssocID="{14F5B0B0-9DDE-4C1E-BF77-DF0ED49E44E5}" presName="parentLin" presStyleCnt="0"/>
      <dgm:spPr/>
    </dgm:pt>
    <dgm:pt modelId="{355779B8-C834-43EB-B009-A56B6238DFA0}" type="pres">
      <dgm:prSet presAssocID="{14F5B0B0-9DDE-4C1E-BF77-DF0ED49E44E5}" presName="parentLeftMargin" presStyleLbl="node1" presStyleIdx="0" presStyleCnt="4"/>
      <dgm:spPr/>
      <dgm:t>
        <a:bodyPr/>
        <a:lstStyle/>
        <a:p>
          <a:endParaRPr lang="es-MX"/>
        </a:p>
      </dgm:t>
    </dgm:pt>
    <dgm:pt modelId="{37F70049-DDD1-45F7-80A7-19E8C588D06E}" type="pres">
      <dgm:prSet presAssocID="{14F5B0B0-9DDE-4C1E-BF77-DF0ED49E44E5}" presName="parentText" presStyleLbl="node1" presStyleIdx="1" presStyleCnt="4" custScaleX="124306" custScaleY="107219">
        <dgm:presLayoutVars>
          <dgm:chMax val="0"/>
          <dgm:bulletEnabled val="1"/>
        </dgm:presLayoutVars>
      </dgm:prSet>
      <dgm:spPr/>
      <dgm:t>
        <a:bodyPr/>
        <a:lstStyle/>
        <a:p>
          <a:endParaRPr lang="es-MX"/>
        </a:p>
      </dgm:t>
    </dgm:pt>
    <dgm:pt modelId="{01517954-45D7-4B1F-B3DE-A4EF047D0AB9}" type="pres">
      <dgm:prSet presAssocID="{14F5B0B0-9DDE-4C1E-BF77-DF0ED49E44E5}" presName="negativeSpace" presStyleCnt="0"/>
      <dgm:spPr/>
    </dgm:pt>
    <dgm:pt modelId="{356F9DDB-F2A6-413B-B49E-3A4193E51C80}" type="pres">
      <dgm:prSet presAssocID="{14F5B0B0-9DDE-4C1E-BF77-DF0ED49E44E5}" presName="childText" presStyleLbl="conFgAcc1" presStyleIdx="1" presStyleCnt="4">
        <dgm:presLayoutVars>
          <dgm:bulletEnabled val="1"/>
        </dgm:presLayoutVars>
      </dgm:prSet>
      <dgm:spPr/>
    </dgm:pt>
    <dgm:pt modelId="{9A5587FF-D7CC-4E44-BFF9-29C118530911}" type="pres">
      <dgm:prSet presAssocID="{DC00542A-3DFC-4699-B52F-840CE5D7B06F}" presName="spaceBetweenRectangles" presStyleCnt="0"/>
      <dgm:spPr/>
    </dgm:pt>
    <dgm:pt modelId="{35AEB8EE-61B6-4FC1-A08B-ABF53A3D8B90}" type="pres">
      <dgm:prSet presAssocID="{1F0751B5-AAA9-4E27-85A0-03A74DD611EB}" presName="parentLin" presStyleCnt="0"/>
      <dgm:spPr/>
    </dgm:pt>
    <dgm:pt modelId="{CFC64C12-1FCC-4E21-9597-6E300F71EEFA}" type="pres">
      <dgm:prSet presAssocID="{1F0751B5-AAA9-4E27-85A0-03A74DD611EB}" presName="parentLeftMargin" presStyleLbl="node1" presStyleIdx="1" presStyleCnt="4"/>
      <dgm:spPr/>
      <dgm:t>
        <a:bodyPr/>
        <a:lstStyle/>
        <a:p>
          <a:endParaRPr lang="es-MX"/>
        </a:p>
      </dgm:t>
    </dgm:pt>
    <dgm:pt modelId="{6F42EE2C-9DDD-4541-952C-8DA1DB043877}" type="pres">
      <dgm:prSet presAssocID="{1F0751B5-AAA9-4E27-85A0-03A74DD611EB}" presName="parentText" presStyleLbl="node1" presStyleIdx="2" presStyleCnt="4" custScaleX="124538" custScaleY="185636">
        <dgm:presLayoutVars>
          <dgm:chMax val="0"/>
          <dgm:bulletEnabled val="1"/>
        </dgm:presLayoutVars>
      </dgm:prSet>
      <dgm:spPr/>
      <dgm:t>
        <a:bodyPr/>
        <a:lstStyle/>
        <a:p>
          <a:endParaRPr lang="es-MX"/>
        </a:p>
      </dgm:t>
    </dgm:pt>
    <dgm:pt modelId="{77DC0CBA-9B04-4897-841E-BC00CAE87E27}" type="pres">
      <dgm:prSet presAssocID="{1F0751B5-AAA9-4E27-85A0-03A74DD611EB}" presName="negativeSpace" presStyleCnt="0"/>
      <dgm:spPr/>
    </dgm:pt>
    <dgm:pt modelId="{FAA12BF8-41E5-4DF3-90CE-4800039121B2}" type="pres">
      <dgm:prSet presAssocID="{1F0751B5-AAA9-4E27-85A0-03A74DD611EB}" presName="childText" presStyleLbl="conFgAcc1" presStyleIdx="2" presStyleCnt="4">
        <dgm:presLayoutVars>
          <dgm:bulletEnabled val="1"/>
        </dgm:presLayoutVars>
      </dgm:prSet>
      <dgm:spPr/>
    </dgm:pt>
    <dgm:pt modelId="{CF273704-DE53-4722-BC23-43A269A3F53B}" type="pres">
      <dgm:prSet presAssocID="{F3B6BCE8-0652-4163-9576-8497CEF732D7}" presName="spaceBetweenRectangles" presStyleCnt="0"/>
      <dgm:spPr/>
    </dgm:pt>
    <dgm:pt modelId="{CD589A63-0717-437C-9E46-AABDF06AF9A4}" type="pres">
      <dgm:prSet presAssocID="{B46172F2-0DC9-4A5D-824B-AD8A0672698A}" presName="parentLin" presStyleCnt="0"/>
      <dgm:spPr/>
    </dgm:pt>
    <dgm:pt modelId="{DE5565B3-9187-4A11-8CB2-13F203FF6FF9}" type="pres">
      <dgm:prSet presAssocID="{B46172F2-0DC9-4A5D-824B-AD8A0672698A}" presName="parentLeftMargin" presStyleLbl="node1" presStyleIdx="2" presStyleCnt="4"/>
      <dgm:spPr/>
      <dgm:t>
        <a:bodyPr/>
        <a:lstStyle/>
        <a:p>
          <a:endParaRPr lang="es-MX"/>
        </a:p>
      </dgm:t>
    </dgm:pt>
    <dgm:pt modelId="{9DB93D5C-5A2D-4C88-82FE-9263C789FAF8}" type="pres">
      <dgm:prSet presAssocID="{B46172F2-0DC9-4A5D-824B-AD8A0672698A}" presName="parentText" presStyleLbl="node1" presStyleIdx="3" presStyleCnt="4" custAng="0" custScaleX="124538" custScaleY="175796">
        <dgm:presLayoutVars>
          <dgm:chMax val="0"/>
          <dgm:bulletEnabled val="1"/>
        </dgm:presLayoutVars>
      </dgm:prSet>
      <dgm:spPr/>
      <dgm:t>
        <a:bodyPr/>
        <a:lstStyle/>
        <a:p>
          <a:endParaRPr lang="es-MX"/>
        </a:p>
      </dgm:t>
    </dgm:pt>
    <dgm:pt modelId="{663EF2D4-79E4-4CBB-BAE5-50D68F2FE191}" type="pres">
      <dgm:prSet presAssocID="{B46172F2-0DC9-4A5D-824B-AD8A0672698A}" presName="negativeSpace" presStyleCnt="0"/>
      <dgm:spPr/>
    </dgm:pt>
    <dgm:pt modelId="{99E577DF-5249-439F-A06B-3E3C41D48F77}" type="pres">
      <dgm:prSet presAssocID="{B46172F2-0DC9-4A5D-824B-AD8A0672698A}" presName="childText" presStyleLbl="conFgAcc1" presStyleIdx="3" presStyleCnt="4">
        <dgm:presLayoutVars>
          <dgm:bulletEnabled val="1"/>
        </dgm:presLayoutVars>
      </dgm:prSet>
      <dgm:spPr/>
    </dgm:pt>
  </dgm:ptLst>
  <dgm:cxnLst>
    <dgm:cxn modelId="{8F470F68-3664-47C1-907A-3A9E31DD9987}" srcId="{9199032F-507D-44E7-BA37-72E599B8C505}" destId="{B46172F2-0DC9-4A5D-824B-AD8A0672698A}" srcOrd="3" destOrd="0" parTransId="{64B01B1D-0670-40C5-87EA-58B6C0563CBB}" sibTransId="{ED95009C-B4DA-420D-8C52-CE019AA9F0B8}"/>
    <dgm:cxn modelId="{8C1FF24F-8252-47E6-BF4A-B0037272FF60}" type="presOf" srcId="{26333E66-1883-4DB8-828A-19CA51B1249C}" destId="{67110427-8261-4E6F-910A-A7A693486568}" srcOrd="1" destOrd="0" presId="urn:microsoft.com/office/officeart/2005/8/layout/list1"/>
    <dgm:cxn modelId="{51E76D90-2A92-4528-8B29-CE46E9F8A31C}" type="presOf" srcId="{B46172F2-0DC9-4A5D-824B-AD8A0672698A}" destId="{DE5565B3-9187-4A11-8CB2-13F203FF6FF9}" srcOrd="0" destOrd="0" presId="urn:microsoft.com/office/officeart/2005/8/layout/list1"/>
    <dgm:cxn modelId="{15AA4BF7-4A26-401F-9A70-E784E2963BAF}" type="presOf" srcId="{26333E66-1883-4DB8-828A-19CA51B1249C}" destId="{74F43CCA-5AE2-4B19-B727-F3BECA62E673}" srcOrd="0" destOrd="0" presId="urn:microsoft.com/office/officeart/2005/8/layout/list1"/>
    <dgm:cxn modelId="{46134831-443A-4FE9-BCB3-8D276B38260B}" type="presOf" srcId="{14F5B0B0-9DDE-4C1E-BF77-DF0ED49E44E5}" destId="{355779B8-C834-43EB-B009-A56B6238DFA0}" srcOrd="0" destOrd="0" presId="urn:microsoft.com/office/officeart/2005/8/layout/list1"/>
    <dgm:cxn modelId="{2513D998-AD49-4F09-BE45-53AB12494B78}" type="presOf" srcId="{14F5B0B0-9DDE-4C1E-BF77-DF0ED49E44E5}" destId="{37F70049-DDD1-45F7-80A7-19E8C588D06E}" srcOrd="1" destOrd="0" presId="urn:microsoft.com/office/officeart/2005/8/layout/list1"/>
    <dgm:cxn modelId="{554B27BE-A689-4417-B819-ABF0A81F4E24}" srcId="{9199032F-507D-44E7-BA37-72E599B8C505}" destId="{26333E66-1883-4DB8-828A-19CA51B1249C}" srcOrd="0" destOrd="0" parTransId="{2C169E0F-3B9D-4666-B527-6748E2ACD8FD}" sibTransId="{47F8824D-E1FA-4C9C-8CE4-6EB52AB08D36}"/>
    <dgm:cxn modelId="{3A0BD339-B00B-4B85-B683-68FFD4596D40}" type="presOf" srcId="{1F0751B5-AAA9-4E27-85A0-03A74DD611EB}" destId="{6F42EE2C-9DDD-4541-952C-8DA1DB043877}" srcOrd="1" destOrd="0" presId="urn:microsoft.com/office/officeart/2005/8/layout/list1"/>
    <dgm:cxn modelId="{736688A1-48E4-41E5-9BFC-72D3C3692020}" srcId="{9199032F-507D-44E7-BA37-72E599B8C505}" destId="{1F0751B5-AAA9-4E27-85A0-03A74DD611EB}" srcOrd="2" destOrd="0" parTransId="{EEB2256B-C0D0-4681-8E2E-8C5F691493D2}" sibTransId="{F3B6BCE8-0652-4163-9576-8497CEF732D7}"/>
    <dgm:cxn modelId="{EC233ED6-B80D-4CDC-94A1-81F2AAD74951}" type="presOf" srcId="{B46172F2-0DC9-4A5D-824B-AD8A0672698A}" destId="{9DB93D5C-5A2D-4C88-82FE-9263C789FAF8}" srcOrd="1" destOrd="0" presId="urn:microsoft.com/office/officeart/2005/8/layout/list1"/>
    <dgm:cxn modelId="{43AD4489-4AF5-4CA9-A052-9F60C1E36B84}" type="presOf" srcId="{9199032F-507D-44E7-BA37-72E599B8C505}" destId="{CDF5EBCD-4EDD-4BB5-9CD8-1D211A4876A9}" srcOrd="0" destOrd="0" presId="urn:microsoft.com/office/officeart/2005/8/layout/list1"/>
    <dgm:cxn modelId="{689411E7-9E47-48B7-9E12-2F9CBF087CEB}" srcId="{9199032F-507D-44E7-BA37-72E599B8C505}" destId="{14F5B0B0-9DDE-4C1E-BF77-DF0ED49E44E5}" srcOrd="1" destOrd="0" parTransId="{4CD45B9F-C1B8-47D8-8A23-4F9A659D134D}" sibTransId="{DC00542A-3DFC-4699-B52F-840CE5D7B06F}"/>
    <dgm:cxn modelId="{147BAA7C-0816-4A40-BFD5-07E1032C2178}" type="presOf" srcId="{1F0751B5-AAA9-4E27-85A0-03A74DD611EB}" destId="{CFC64C12-1FCC-4E21-9597-6E300F71EEFA}" srcOrd="0" destOrd="0" presId="urn:microsoft.com/office/officeart/2005/8/layout/list1"/>
    <dgm:cxn modelId="{1407F3F1-B648-41FC-AA80-8BEA5F60B703}" type="presParOf" srcId="{CDF5EBCD-4EDD-4BB5-9CD8-1D211A4876A9}" destId="{5A0435F6-DAA1-49C3-B468-186E066B66EA}" srcOrd="0" destOrd="0" presId="urn:microsoft.com/office/officeart/2005/8/layout/list1"/>
    <dgm:cxn modelId="{A7E6CB79-2E21-4DC0-824B-8A607F793817}" type="presParOf" srcId="{5A0435F6-DAA1-49C3-B468-186E066B66EA}" destId="{74F43CCA-5AE2-4B19-B727-F3BECA62E673}" srcOrd="0" destOrd="0" presId="urn:microsoft.com/office/officeart/2005/8/layout/list1"/>
    <dgm:cxn modelId="{B8B80FC8-D120-4866-9F6C-746803C01640}" type="presParOf" srcId="{5A0435F6-DAA1-49C3-B468-186E066B66EA}" destId="{67110427-8261-4E6F-910A-A7A693486568}" srcOrd="1" destOrd="0" presId="urn:microsoft.com/office/officeart/2005/8/layout/list1"/>
    <dgm:cxn modelId="{75F50D23-A33B-4CBC-9D2F-C60D726A5B5A}" type="presParOf" srcId="{CDF5EBCD-4EDD-4BB5-9CD8-1D211A4876A9}" destId="{0B6E2434-5DB5-4910-8FF0-99B504673AD1}" srcOrd="1" destOrd="0" presId="urn:microsoft.com/office/officeart/2005/8/layout/list1"/>
    <dgm:cxn modelId="{71E8BE49-B818-4B99-9585-EF493C4CF744}" type="presParOf" srcId="{CDF5EBCD-4EDD-4BB5-9CD8-1D211A4876A9}" destId="{6C255DCC-D716-4B7D-8823-659ADFA2C894}" srcOrd="2" destOrd="0" presId="urn:microsoft.com/office/officeart/2005/8/layout/list1"/>
    <dgm:cxn modelId="{E9602FAE-C274-403F-ADF3-5EC75B85E311}" type="presParOf" srcId="{CDF5EBCD-4EDD-4BB5-9CD8-1D211A4876A9}" destId="{9C73F3F5-9080-41B3-9081-7B3D670E007C}" srcOrd="3" destOrd="0" presId="urn:microsoft.com/office/officeart/2005/8/layout/list1"/>
    <dgm:cxn modelId="{B9A94E9A-8325-4C5F-91F5-2F419BDCA088}" type="presParOf" srcId="{CDF5EBCD-4EDD-4BB5-9CD8-1D211A4876A9}" destId="{0C016D4B-AA7B-4492-ACCA-86C0FD8B5FD0}" srcOrd="4" destOrd="0" presId="urn:microsoft.com/office/officeart/2005/8/layout/list1"/>
    <dgm:cxn modelId="{A6DC9320-4832-4FA8-8999-1E6A7E64A0C8}" type="presParOf" srcId="{0C016D4B-AA7B-4492-ACCA-86C0FD8B5FD0}" destId="{355779B8-C834-43EB-B009-A56B6238DFA0}" srcOrd="0" destOrd="0" presId="urn:microsoft.com/office/officeart/2005/8/layout/list1"/>
    <dgm:cxn modelId="{4283F384-EEEB-4AC5-8AE3-B822B707AFC0}" type="presParOf" srcId="{0C016D4B-AA7B-4492-ACCA-86C0FD8B5FD0}" destId="{37F70049-DDD1-45F7-80A7-19E8C588D06E}" srcOrd="1" destOrd="0" presId="urn:microsoft.com/office/officeart/2005/8/layout/list1"/>
    <dgm:cxn modelId="{B825F9AD-A228-4E65-B281-F1463ECEAA3B}" type="presParOf" srcId="{CDF5EBCD-4EDD-4BB5-9CD8-1D211A4876A9}" destId="{01517954-45D7-4B1F-B3DE-A4EF047D0AB9}" srcOrd="5" destOrd="0" presId="urn:microsoft.com/office/officeart/2005/8/layout/list1"/>
    <dgm:cxn modelId="{200AB59A-CACA-4ECD-8D54-5BE879924E6D}" type="presParOf" srcId="{CDF5EBCD-4EDD-4BB5-9CD8-1D211A4876A9}" destId="{356F9DDB-F2A6-413B-B49E-3A4193E51C80}" srcOrd="6" destOrd="0" presId="urn:microsoft.com/office/officeart/2005/8/layout/list1"/>
    <dgm:cxn modelId="{150A535D-F0F0-478C-AD92-2C7DD216F210}" type="presParOf" srcId="{CDF5EBCD-4EDD-4BB5-9CD8-1D211A4876A9}" destId="{9A5587FF-D7CC-4E44-BFF9-29C118530911}" srcOrd="7" destOrd="0" presId="urn:microsoft.com/office/officeart/2005/8/layout/list1"/>
    <dgm:cxn modelId="{A047F58D-29E3-4A38-90D8-155B9A2AE07B}" type="presParOf" srcId="{CDF5EBCD-4EDD-4BB5-9CD8-1D211A4876A9}" destId="{35AEB8EE-61B6-4FC1-A08B-ABF53A3D8B90}" srcOrd="8" destOrd="0" presId="urn:microsoft.com/office/officeart/2005/8/layout/list1"/>
    <dgm:cxn modelId="{D636433F-38F5-4AC5-A6B8-2770A8D86A71}" type="presParOf" srcId="{35AEB8EE-61B6-4FC1-A08B-ABF53A3D8B90}" destId="{CFC64C12-1FCC-4E21-9597-6E300F71EEFA}" srcOrd="0" destOrd="0" presId="urn:microsoft.com/office/officeart/2005/8/layout/list1"/>
    <dgm:cxn modelId="{9F8D55BB-E8EC-4990-B5F8-1346BBE0B087}" type="presParOf" srcId="{35AEB8EE-61B6-4FC1-A08B-ABF53A3D8B90}" destId="{6F42EE2C-9DDD-4541-952C-8DA1DB043877}" srcOrd="1" destOrd="0" presId="urn:microsoft.com/office/officeart/2005/8/layout/list1"/>
    <dgm:cxn modelId="{B56F7CD2-9162-44EA-92F9-B597AD438F1F}" type="presParOf" srcId="{CDF5EBCD-4EDD-4BB5-9CD8-1D211A4876A9}" destId="{77DC0CBA-9B04-4897-841E-BC00CAE87E27}" srcOrd="9" destOrd="0" presId="urn:microsoft.com/office/officeart/2005/8/layout/list1"/>
    <dgm:cxn modelId="{97B599B9-77B3-43BA-B4F0-57BF6A725796}" type="presParOf" srcId="{CDF5EBCD-4EDD-4BB5-9CD8-1D211A4876A9}" destId="{FAA12BF8-41E5-4DF3-90CE-4800039121B2}" srcOrd="10" destOrd="0" presId="urn:microsoft.com/office/officeart/2005/8/layout/list1"/>
    <dgm:cxn modelId="{70FD6945-4C7E-43DC-9364-9FB38080C56A}" type="presParOf" srcId="{CDF5EBCD-4EDD-4BB5-9CD8-1D211A4876A9}" destId="{CF273704-DE53-4722-BC23-43A269A3F53B}" srcOrd="11" destOrd="0" presId="urn:microsoft.com/office/officeart/2005/8/layout/list1"/>
    <dgm:cxn modelId="{B607D486-02D6-4D49-91BC-104AF046C4F8}" type="presParOf" srcId="{CDF5EBCD-4EDD-4BB5-9CD8-1D211A4876A9}" destId="{CD589A63-0717-437C-9E46-AABDF06AF9A4}" srcOrd="12" destOrd="0" presId="urn:microsoft.com/office/officeart/2005/8/layout/list1"/>
    <dgm:cxn modelId="{D8C10956-AEDD-460D-BE68-338ADD0543B9}" type="presParOf" srcId="{CD589A63-0717-437C-9E46-AABDF06AF9A4}" destId="{DE5565B3-9187-4A11-8CB2-13F203FF6FF9}" srcOrd="0" destOrd="0" presId="urn:microsoft.com/office/officeart/2005/8/layout/list1"/>
    <dgm:cxn modelId="{A01B2687-AE3F-4FF1-AC54-33872A150662}" type="presParOf" srcId="{CD589A63-0717-437C-9E46-AABDF06AF9A4}" destId="{9DB93D5C-5A2D-4C88-82FE-9263C789FAF8}" srcOrd="1" destOrd="0" presId="urn:microsoft.com/office/officeart/2005/8/layout/list1"/>
    <dgm:cxn modelId="{B5411833-7865-4F33-ABCC-154208B13033}" type="presParOf" srcId="{CDF5EBCD-4EDD-4BB5-9CD8-1D211A4876A9}" destId="{663EF2D4-79E4-4CBB-BAE5-50D68F2FE191}" srcOrd="13" destOrd="0" presId="urn:microsoft.com/office/officeart/2005/8/layout/list1"/>
    <dgm:cxn modelId="{B39E33BA-A79A-4C6B-9494-826B36212820}" type="presParOf" srcId="{CDF5EBCD-4EDD-4BB5-9CD8-1D211A4876A9}" destId="{99E577DF-5249-439F-A06B-3E3C41D48F77}" srcOrd="14"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8068949-3D4D-42F5-84BD-A90F26212BF1}"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s-MX"/>
        </a:p>
      </dgm:t>
    </dgm:pt>
    <dgm:pt modelId="{7760A05D-E246-42C3-A3C9-2AA23156F277}">
      <dgm:prSet phldrT="[Texto]" custT="1"/>
      <dgm:spPr/>
      <dgm:t>
        <a:bodyPr/>
        <a:lstStyle/>
        <a:p>
          <a:r>
            <a:rPr lang="es-MX" sz="1000">
              <a:solidFill>
                <a:sysClr val="windowText" lastClr="000000"/>
              </a:solidFill>
              <a:latin typeface="Arial" panose="020B0604020202020204" pitchFamily="34" charset="0"/>
              <a:cs typeface="Arial" panose="020B0604020202020204" pitchFamily="34" charset="0"/>
            </a:rPr>
            <a:t>¿Cuáles son las metas generales de cambio y mejoramiento del programa?</a:t>
          </a:r>
        </a:p>
      </dgm:t>
    </dgm:pt>
    <dgm:pt modelId="{108DA686-44D3-4654-81A5-3AD359A07139}" type="parTrans" cxnId="{DEE98A69-5ECF-4B95-84A7-037B601BAD67}">
      <dgm:prSet/>
      <dgm:spPr/>
      <dgm:t>
        <a:bodyPr/>
        <a:lstStyle/>
        <a:p>
          <a:endParaRPr lang="es-MX"/>
        </a:p>
      </dgm:t>
    </dgm:pt>
    <dgm:pt modelId="{64978016-F5AA-43FA-9EEE-E1A2FE2109F0}" type="sibTrans" cxnId="{DEE98A69-5ECF-4B95-84A7-037B601BAD67}">
      <dgm:prSet/>
      <dgm:spPr/>
      <dgm:t>
        <a:bodyPr/>
        <a:lstStyle/>
        <a:p>
          <a:endParaRPr lang="es-MX"/>
        </a:p>
      </dgm:t>
    </dgm:pt>
    <dgm:pt modelId="{A6049659-0901-4219-8E8E-0B2AAC1197AD}">
      <dgm:prSet phldrT="[Texto]" custT="1"/>
      <dgm:spPr/>
      <dgm:t>
        <a:bodyPr/>
        <a:lstStyle/>
        <a:p>
          <a:r>
            <a:rPr lang="es-MX" sz="1000">
              <a:solidFill>
                <a:sysClr val="windowText" lastClr="000000"/>
              </a:solidFill>
              <a:latin typeface="Arial" panose="020B0604020202020204" pitchFamily="34" charset="0"/>
              <a:cs typeface="Arial" panose="020B0604020202020204" pitchFamily="34" charset="0"/>
            </a:rPr>
            <a:t>¿Qué partes de la organización, equipo están más dispuestas a cambiar y cuáles no?</a:t>
          </a:r>
        </a:p>
      </dgm:t>
    </dgm:pt>
    <dgm:pt modelId="{073B7CB4-E37D-4624-A7B9-DFC2FFF955EA}" type="parTrans" cxnId="{060A9A92-E4D9-47C4-B55C-7632B5C38D98}">
      <dgm:prSet/>
      <dgm:spPr/>
      <dgm:t>
        <a:bodyPr/>
        <a:lstStyle/>
        <a:p>
          <a:endParaRPr lang="es-MX"/>
        </a:p>
      </dgm:t>
    </dgm:pt>
    <dgm:pt modelId="{042DDD0B-F75C-4B80-898F-55FAA31F5D7A}" type="sibTrans" cxnId="{060A9A92-E4D9-47C4-B55C-7632B5C38D98}">
      <dgm:prSet/>
      <dgm:spPr/>
      <dgm:t>
        <a:bodyPr/>
        <a:lstStyle/>
        <a:p>
          <a:endParaRPr lang="es-MX"/>
        </a:p>
      </dgm:t>
    </dgm:pt>
    <dgm:pt modelId="{480173C8-7AAE-466C-871E-6B16EB149B36}">
      <dgm:prSet phldrT="[Texto]" custT="1"/>
      <dgm:spPr/>
      <dgm:t>
        <a:bodyPr/>
        <a:lstStyle/>
        <a:p>
          <a:r>
            <a:rPr lang="es-MX" sz="1000">
              <a:solidFill>
                <a:sysClr val="windowText" lastClr="000000"/>
              </a:solidFill>
              <a:latin typeface="Arial" panose="020B0604020202020204" pitchFamily="34" charset="0"/>
              <a:cs typeface="Arial" panose="020B0604020202020204" pitchFamily="34" charset="0"/>
            </a:rPr>
            <a:t>¿Cuáles son los problemas más apremiantes de la organización-cliente?</a:t>
          </a:r>
        </a:p>
      </dgm:t>
    </dgm:pt>
    <dgm:pt modelId="{92ABBCC4-2075-463E-9C8D-7422263D8B2C}" type="parTrans" cxnId="{7254E8AB-E45C-46E6-90CB-B04497B48359}">
      <dgm:prSet/>
      <dgm:spPr/>
      <dgm:t>
        <a:bodyPr/>
        <a:lstStyle/>
        <a:p>
          <a:endParaRPr lang="es-MX"/>
        </a:p>
      </dgm:t>
    </dgm:pt>
    <dgm:pt modelId="{4E822D4C-BDA0-4102-BCE7-02FA81F24231}" type="sibTrans" cxnId="{7254E8AB-E45C-46E6-90CB-B04497B48359}">
      <dgm:prSet/>
      <dgm:spPr/>
      <dgm:t>
        <a:bodyPr/>
        <a:lstStyle/>
        <a:p>
          <a:endParaRPr lang="es-MX"/>
        </a:p>
      </dgm:t>
    </dgm:pt>
    <dgm:pt modelId="{5451559C-5EB9-4CAB-9FD7-4BAE86DD01CE}">
      <dgm:prSet custT="1"/>
      <dgm:spPr/>
      <dgm:t>
        <a:bodyPr/>
        <a:lstStyle/>
        <a:p>
          <a:r>
            <a:rPr lang="es-MX" sz="1000">
              <a:solidFill>
                <a:sysClr val="windowText" lastClr="000000"/>
              </a:solidFill>
              <a:latin typeface="Arial" panose="020B0604020202020204" pitchFamily="34" charset="0"/>
              <a:cs typeface="Arial" panose="020B0604020202020204" pitchFamily="34" charset="0"/>
            </a:rPr>
            <a:t>¿Con qué recursos se cuentan para asegurar el proceso: tiempo, energía, facilitadores internos y externos?</a:t>
          </a:r>
        </a:p>
      </dgm:t>
    </dgm:pt>
    <dgm:pt modelId="{82AAB0A4-6E4E-4C06-8F88-D297207F4069}" type="parTrans" cxnId="{46B81777-2801-4B7A-8F76-00FE02027500}">
      <dgm:prSet/>
      <dgm:spPr/>
      <dgm:t>
        <a:bodyPr/>
        <a:lstStyle/>
        <a:p>
          <a:endParaRPr lang="es-MX"/>
        </a:p>
      </dgm:t>
    </dgm:pt>
    <dgm:pt modelId="{068ED249-FBF7-4CB1-A19E-508D3EA5FD69}" type="sibTrans" cxnId="{46B81777-2801-4B7A-8F76-00FE02027500}">
      <dgm:prSet/>
      <dgm:spPr/>
      <dgm:t>
        <a:bodyPr/>
        <a:lstStyle/>
        <a:p>
          <a:endParaRPr lang="es-MX"/>
        </a:p>
      </dgm:t>
    </dgm:pt>
    <dgm:pt modelId="{3AA24691-7310-4B4D-BD0E-CF97F99D8D8F}" type="pres">
      <dgm:prSet presAssocID="{28068949-3D4D-42F5-84BD-A90F26212BF1}" presName="Name0" presStyleCnt="0">
        <dgm:presLayoutVars>
          <dgm:chMax val="7"/>
          <dgm:chPref val="7"/>
          <dgm:dir/>
        </dgm:presLayoutVars>
      </dgm:prSet>
      <dgm:spPr/>
      <dgm:t>
        <a:bodyPr/>
        <a:lstStyle/>
        <a:p>
          <a:endParaRPr lang="es-MX"/>
        </a:p>
      </dgm:t>
    </dgm:pt>
    <dgm:pt modelId="{F2BFC805-F952-4E65-A3A3-6B124C912255}" type="pres">
      <dgm:prSet presAssocID="{28068949-3D4D-42F5-84BD-A90F26212BF1}" presName="Name1" presStyleCnt="0"/>
      <dgm:spPr/>
    </dgm:pt>
    <dgm:pt modelId="{1092FCC5-6A03-47EE-8896-DCA1AF558A6F}" type="pres">
      <dgm:prSet presAssocID="{28068949-3D4D-42F5-84BD-A90F26212BF1}" presName="cycle" presStyleCnt="0"/>
      <dgm:spPr/>
    </dgm:pt>
    <dgm:pt modelId="{FF93269B-BC63-4FB6-B1AE-63B1A1049391}" type="pres">
      <dgm:prSet presAssocID="{28068949-3D4D-42F5-84BD-A90F26212BF1}" presName="srcNode" presStyleLbl="node1" presStyleIdx="0" presStyleCnt="4"/>
      <dgm:spPr/>
    </dgm:pt>
    <dgm:pt modelId="{F1BA0E3E-5D3C-4FF3-A20B-353B5921FF0C}" type="pres">
      <dgm:prSet presAssocID="{28068949-3D4D-42F5-84BD-A90F26212BF1}" presName="conn" presStyleLbl="parChTrans1D2" presStyleIdx="0" presStyleCnt="1"/>
      <dgm:spPr/>
      <dgm:t>
        <a:bodyPr/>
        <a:lstStyle/>
        <a:p>
          <a:endParaRPr lang="es-MX"/>
        </a:p>
      </dgm:t>
    </dgm:pt>
    <dgm:pt modelId="{E6F48975-CCB6-4521-8B17-B8FC62C116A3}" type="pres">
      <dgm:prSet presAssocID="{28068949-3D4D-42F5-84BD-A90F26212BF1}" presName="extraNode" presStyleLbl="node1" presStyleIdx="0" presStyleCnt="4"/>
      <dgm:spPr/>
    </dgm:pt>
    <dgm:pt modelId="{38B30102-F8A0-4AAC-9EA4-A8E2259F1262}" type="pres">
      <dgm:prSet presAssocID="{28068949-3D4D-42F5-84BD-A90F26212BF1}" presName="dstNode" presStyleLbl="node1" presStyleIdx="0" presStyleCnt="4"/>
      <dgm:spPr/>
    </dgm:pt>
    <dgm:pt modelId="{FA0587EA-0894-4C13-B923-F41F0FE9393C}" type="pres">
      <dgm:prSet presAssocID="{7760A05D-E246-42C3-A3C9-2AA23156F277}" presName="text_1" presStyleLbl="node1" presStyleIdx="0" presStyleCnt="4" custScaleY="74766">
        <dgm:presLayoutVars>
          <dgm:bulletEnabled val="1"/>
        </dgm:presLayoutVars>
      </dgm:prSet>
      <dgm:spPr/>
      <dgm:t>
        <a:bodyPr/>
        <a:lstStyle/>
        <a:p>
          <a:endParaRPr lang="es-MX"/>
        </a:p>
      </dgm:t>
    </dgm:pt>
    <dgm:pt modelId="{EE596013-0D59-4C48-A174-B019C24FDFAC}" type="pres">
      <dgm:prSet presAssocID="{7760A05D-E246-42C3-A3C9-2AA23156F277}" presName="accent_1" presStyleCnt="0"/>
      <dgm:spPr/>
    </dgm:pt>
    <dgm:pt modelId="{358E1A63-0F3B-4CAB-8B10-4B7C86410857}" type="pres">
      <dgm:prSet presAssocID="{7760A05D-E246-42C3-A3C9-2AA23156F277}" presName="accentRepeatNode" presStyleLbl="solidFgAcc1" presStyleIdx="0" presStyleCnt="4"/>
      <dgm:spPr/>
    </dgm:pt>
    <dgm:pt modelId="{A1238CF5-5A9A-428C-A04D-D0FC330EB2AE}" type="pres">
      <dgm:prSet presAssocID="{A6049659-0901-4219-8E8E-0B2AAC1197AD}" presName="text_2" presStyleLbl="node1" presStyleIdx="1" presStyleCnt="4" custScaleY="76511" custLinFactNeighborX="-199">
        <dgm:presLayoutVars>
          <dgm:bulletEnabled val="1"/>
        </dgm:presLayoutVars>
      </dgm:prSet>
      <dgm:spPr/>
      <dgm:t>
        <a:bodyPr/>
        <a:lstStyle/>
        <a:p>
          <a:endParaRPr lang="es-MX"/>
        </a:p>
      </dgm:t>
    </dgm:pt>
    <dgm:pt modelId="{F5AE7C69-B370-4C10-88A7-313CE512E224}" type="pres">
      <dgm:prSet presAssocID="{A6049659-0901-4219-8E8E-0B2AAC1197AD}" presName="accent_2" presStyleCnt="0"/>
      <dgm:spPr/>
    </dgm:pt>
    <dgm:pt modelId="{025C950A-9DF6-46D0-8ECE-2FC76A0E8E6C}" type="pres">
      <dgm:prSet presAssocID="{A6049659-0901-4219-8E8E-0B2AAC1197AD}" presName="accentRepeatNode" presStyleLbl="solidFgAcc1" presStyleIdx="1" presStyleCnt="4"/>
      <dgm:spPr/>
    </dgm:pt>
    <dgm:pt modelId="{453C0F42-E570-4648-BB71-97EB2CD47714}" type="pres">
      <dgm:prSet presAssocID="{480173C8-7AAE-466C-871E-6B16EB149B36}" presName="text_3" presStyleLbl="node1" presStyleIdx="2" presStyleCnt="4" custScaleY="55042">
        <dgm:presLayoutVars>
          <dgm:bulletEnabled val="1"/>
        </dgm:presLayoutVars>
      </dgm:prSet>
      <dgm:spPr/>
      <dgm:t>
        <a:bodyPr/>
        <a:lstStyle/>
        <a:p>
          <a:endParaRPr lang="es-MX"/>
        </a:p>
      </dgm:t>
    </dgm:pt>
    <dgm:pt modelId="{48F47BDF-A98A-450E-9BAF-C4C02B90016C}" type="pres">
      <dgm:prSet presAssocID="{480173C8-7AAE-466C-871E-6B16EB149B36}" presName="accent_3" presStyleCnt="0"/>
      <dgm:spPr/>
    </dgm:pt>
    <dgm:pt modelId="{9CEC6C54-C24B-4CC0-AFB1-D4DA981F5128}" type="pres">
      <dgm:prSet presAssocID="{480173C8-7AAE-466C-871E-6B16EB149B36}" presName="accentRepeatNode" presStyleLbl="solidFgAcc1" presStyleIdx="2" presStyleCnt="4"/>
      <dgm:spPr/>
    </dgm:pt>
    <dgm:pt modelId="{4B0C3FEB-698D-40AB-9AD0-8E11A0302AB7}" type="pres">
      <dgm:prSet presAssocID="{5451559C-5EB9-4CAB-9FD7-4BAE86DD01CE}" presName="text_4" presStyleLbl="node1" presStyleIdx="3" presStyleCnt="4" custScaleY="91611">
        <dgm:presLayoutVars>
          <dgm:bulletEnabled val="1"/>
        </dgm:presLayoutVars>
      </dgm:prSet>
      <dgm:spPr/>
      <dgm:t>
        <a:bodyPr/>
        <a:lstStyle/>
        <a:p>
          <a:endParaRPr lang="es-MX"/>
        </a:p>
      </dgm:t>
    </dgm:pt>
    <dgm:pt modelId="{CFD27C6B-61CA-4585-BB82-AEBE3DA9F78E}" type="pres">
      <dgm:prSet presAssocID="{5451559C-5EB9-4CAB-9FD7-4BAE86DD01CE}" presName="accent_4" presStyleCnt="0"/>
      <dgm:spPr/>
    </dgm:pt>
    <dgm:pt modelId="{FD87ECDC-1ADD-4906-8EC6-47290CBAA578}" type="pres">
      <dgm:prSet presAssocID="{5451559C-5EB9-4CAB-9FD7-4BAE86DD01CE}" presName="accentRepeatNode" presStyleLbl="solidFgAcc1" presStyleIdx="3" presStyleCnt="4"/>
      <dgm:spPr/>
    </dgm:pt>
  </dgm:ptLst>
  <dgm:cxnLst>
    <dgm:cxn modelId="{060A9A92-E4D9-47C4-B55C-7632B5C38D98}" srcId="{28068949-3D4D-42F5-84BD-A90F26212BF1}" destId="{A6049659-0901-4219-8E8E-0B2AAC1197AD}" srcOrd="1" destOrd="0" parTransId="{073B7CB4-E37D-4624-A7B9-DFC2FFF955EA}" sibTransId="{042DDD0B-F75C-4B80-898F-55FAA31F5D7A}"/>
    <dgm:cxn modelId="{72014AF3-4550-4347-B0BF-4A0CE40C74C3}" type="presOf" srcId="{5451559C-5EB9-4CAB-9FD7-4BAE86DD01CE}" destId="{4B0C3FEB-698D-40AB-9AD0-8E11A0302AB7}" srcOrd="0" destOrd="0" presId="urn:microsoft.com/office/officeart/2008/layout/VerticalCurvedList"/>
    <dgm:cxn modelId="{6C246772-E461-4D7A-A6BA-018E93B2C99F}" type="presOf" srcId="{A6049659-0901-4219-8E8E-0B2AAC1197AD}" destId="{A1238CF5-5A9A-428C-A04D-D0FC330EB2AE}" srcOrd="0" destOrd="0" presId="urn:microsoft.com/office/officeart/2008/layout/VerticalCurvedList"/>
    <dgm:cxn modelId="{80827694-FEED-40CE-B9C8-C938578E7517}" type="presOf" srcId="{7760A05D-E246-42C3-A3C9-2AA23156F277}" destId="{FA0587EA-0894-4C13-B923-F41F0FE9393C}" srcOrd="0" destOrd="0" presId="urn:microsoft.com/office/officeart/2008/layout/VerticalCurvedList"/>
    <dgm:cxn modelId="{DEE98A69-5ECF-4B95-84A7-037B601BAD67}" srcId="{28068949-3D4D-42F5-84BD-A90F26212BF1}" destId="{7760A05D-E246-42C3-A3C9-2AA23156F277}" srcOrd="0" destOrd="0" parTransId="{108DA686-44D3-4654-81A5-3AD359A07139}" sibTransId="{64978016-F5AA-43FA-9EEE-E1A2FE2109F0}"/>
    <dgm:cxn modelId="{004AE23A-CE3B-40C4-BFC8-1C2C457FA82A}" type="presOf" srcId="{480173C8-7AAE-466C-871E-6B16EB149B36}" destId="{453C0F42-E570-4648-BB71-97EB2CD47714}" srcOrd="0" destOrd="0" presId="urn:microsoft.com/office/officeart/2008/layout/VerticalCurvedList"/>
    <dgm:cxn modelId="{46B81777-2801-4B7A-8F76-00FE02027500}" srcId="{28068949-3D4D-42F5-84BD-A90F26212BF1}" destId="{5451559C-5EB9-4CAB-9FD7-4BAE86DD01CE}" srcOrd="3" destOrd="0" parTransId="{82AAB0A4-6E4E-4C06-8F88-D297207F4069}" sibTransId="{068ED249-FBF7-4CB1-A19E-508D3EA5FD69}"/>
    <dgm:cxn modelId="{7254E8AB-E45C-46E6-90CB-B04497B48359}" srcId="{28068949-3D4D-42F5-84BD-A90F26212BF1}" destId="{480173C8-7AAE-466C-871E-6B16EB149B36}" srcOrd="2" destOrd="0" parTransId="{92ABBCC4-2075-463E-9C8D-7422263D8B2C}" sibTransId="{4E822D4C-BDA0-4102-BCE7-02FA81F24231}"/>
    <dgm:cxn modelId="{562F3BB5-346A-4B95-84B5-5F8543D9B849}" type="presOf" srcId="{28068949-3D4D-42F5-84BD-A90F26212BF1}" destId="{3AA24691-7310-4B4D-BD0E-CF97F99D8D8F}" srcOrd="0" destOrd="0" presId="urn:microsoft.com/office/officeart/2008/layout/VerticalCurvedList"/>
    <dgm:cxn modelId="{50F120A4-459E-403F-AC11-EB806E5542C0}" type="presOf" srcId="{64978016-F5AA-43FA-9EEE-E1A2FE2109F0}" destId="{F1BA0E3E-5D3C-4FF3-A20B-353B5921FF0C}" srcOrd="0" destOrd="0" presId="urn:microsoft.com/office/officeart/2008/layout/VerticalCurvedList"/>
    <dgm:cxn modelId="{8FA710E2-D935-46AC-9632-BFBA80F1AD0D}" type="presParOf" srcId="{3AA24691-7310-4B4D-BD0E-CF97F99D8D8F}" destId="{F2BFC805-F952-4E65-A3A3-6B124C912255}" srcOrd="0" destOrd="0" presId="urn:microsoft.com/office/officeart/2008/layout/VerticalCurvedList"/>
    <dgm:cxn modelId="{CA2C3D72-8789-4142-B7DD-BF696E2FDAC2}" type="presParOf" srcId="{F2BFC805-F952-4E65-A3A3-6B124C912255}" destId="{1092FCC5-6A03-47EE-8896-DCA1AF558A6F}" srcOrd="0" destOrd="0" presId="urn:microsoft.com/office/officeart/2008/layout/VerticalCurvedList"/>
    <dgm:cxn modelId="{3D5E212E-CCBF-4E7E-9D83-DC4E0FF43E7E}" type="presParOf" srcId="{1092FCC5-6A03-47EE-8896-DCA1AF558A6F}" destId="{FF93269B-BC63-4FB6-B1AE-63B1A1049391}" srcOrd="0" destOrd="0" presId="urn:microsoft.com/office/officeart/2008/layout/VerticalCurvedList"/>
    <dgm:cxn modelId="{5DE904D0-299F-45FE-9470-638C2E5A6237}" type="presParOf" srcId="{1092FCC5-6A03-47EE-8896-DCA1AF558A6F}" destId="{F1BA0E3E-5D3C-4FF3-A20B-353B5921FF0C}" srcOrd="1" destOrd="0" presId="urn:microsoft.com/office/officeart/2008/layout/VerticalCurvedList"/>
    <dgm:cxn modelId="{CCB15104-D5DF-43F9-9E3B-F52C5758B28E}" type="presParOf" srcId="{1092FCC5-6A03-47EE-8896-DCA1AF558A6F}" destId="{E6F48975-CCB6-4521-8B17-B8FC62C116A3}" srcOrd="2" destOrd="0" presId="urn:microsoft.com/office/officeart/2008/layout/VerticalCurvedList"/>
    <dgm:cxn modelId="{229BAE23-DBDE-43EC-B998-BDB5684FC877}" type="presParOf" srcId="{1092FCC5-6A03-47EE-8896-DCA1AF558A6F}" destId="{38B30102-F8A0-4AAC-9EA4-A8E2259F1262}" srcOrd="3" destOrd="0" presId="urn:microsoft.com/office/officeart/2008/layout/VerticalCurvedList"/>
    <dgm:cxn modelId="{F0185134-132B-4105-A671-A27BB639D164}" type="presParOf" srcId="{F2BFC805-F952-4E65-A3A3-6B124C912255}" destId="{FA0587EA-0894-4C13-B923-F41F0FE9393C}" srcOrd="1" destOrd="0" presId="urn:microsoft.com/office/officeart/2008/layout/VerticalCurvedList"/>
    <dgm:cxn modelId="{BDC3CF1A-E9B8-49E6-9FDF-5AD37F62575D}" type="presParOf" srcId="{F2BFC805-F952-4E65-A3A3-6B124C912255}" destId="{EE596013-0D59-4C48-A174-B019C24FDFAC}" srcOrd="2" destOrd="0" presId="urn:microsoft.com/office/officeart/2008/layout/VerticalCurvedList"/>
    <dgm:cxn modelId="{D62566B0-6C93-4D92-8001-D6C244225FFB}" type="presParOf" srcId="{EE596013-0D59-4C48-A174-B019C24FDFAC}" destId="{358E1A63-0F3B-4CAB-8B10-4B7C86410857}" srcOrd="0" destOrd="0" presId="urn:microsoft.com/office/officeart/2008/layout/VerticalCurvedList"/>
    <dgm:cxn modelId="{C3B75831-440A-4E08-888B-71F67D2C3989}" type="presParOf" srcId="{F2BFC805-F952-4E65-A3A3-6B124C912255}" destId="{A1238CF5-5A9A-428C-A04D-D0FC330EB2AE}" srcOrd="3" destOrd="0" presId="urn:microsoft.com/office/officeart/2008/layout/VerticalCurvedList"/>
    <dgm:cxn modelId="{7233ACA2-2AE3-415F-B300-81CED802DE4F}" type="presParOf" srcId="{F2BFC805-F952-4E65-A3A3-6B124C912255}" destId="{F5AE7C69-B370-4C10-88A7-313CE512E224}" srcOrd="4" destOrd="0" presId="urn:microsoft.com/office/officeart/2008/layout/VerticalCurvedList"/>
    <dgm:cxn modelId="{CC1C7F56-8101-411A-B011-3EFA4D1E85AF}" type="presParOf" srcId="{F5AE7C69-B370-4C10-88A7-313CE512E224}" destId="{025C950A-9DF6-46D0-8ECE-2FC76A0E8E6C}" srcOrd="0" destOrd="0" presId="urn:microsoft.com/office/officeart/2008/layout/VerticalCurvedList"/>
    <dgm:cxn modelId="{59C8ADA6-5837-43D1-BD32-BB0968506F2E}" type="presParOf" srcId="{F2BFC805-F952-4E65-A3A3-6B124C912255}" destId="{453C0F42-E570-4648-BB71-97EB2CD47714}" srcOrd="5" destOrd="0" presId="urn:microsoft.com/office/officeart/2008/layout/VerticalCurvedList"/>
    <dgm:cxn modelId="{4EAAABB1-CD3B-4107-9BA8-F364E5359BD0}" type="presParOf" srcId="{F2BFC805-F952-4E65-A3A3-6B124C912255}" destId="{48F47BDF-A98A-450E-9BAF-C4C02B90016C}" srcOrd="6" destOrd="0" presId="urn:microsoft.com/office/officeart/2008/layout/VerticalCurvedList"/>
    <dgm:cxn modelId="{0F14A555-DB20-4D7E-9983-F259B3A13F4D}" type="presParOf" srcId="{48F47BDF-A98A-450E-9BAF-C4C02B90016C}" destId="{9CEC6C54-C24B-4CC0-AFB1-D4DA981F5128}" srcOrd="0" destOrd="0" presId="urn:microsoft.com/office/officeart/2008/layout/VerticalCurvedList"/>
    <dgm:cxn modelId="{95D6609B-5282-41D1-8DA9-0BD6ADB5B73D}" type="presParOf" srcId="{F2BFC805-F952-4E65-A3A3-6B124C912255}" destId="{4B0C3FEB-698D-40AB-9AD0-8E11A0302AB7}" srcOrd="7" destOrd="0" presId="urn:microsoft.com/office/officeart/2008/layout/VerticalCurvedList"/>
    <dgm:cxn modelId="{8BD313C3-D3B3-464F-B160-99D24CE4BAFB}" type="presParOf" srcId="{F2BFC805-F952-4E65-A3A3-6B124C912255}" destId="{CFD27C6B-61CA-4585-BB82-AEBE3DA9F78E}" srcOrd="8" destOrd="0" presId="urn:microsoft.com/office/officeart/2008/layout/VerticalCurvedList"/>
    <dgm:cxn modelId="{F8040181-F56D-4020-B1FC-D401A06CCB42}" type="presParOf" srcId="{CFD27C6B-61CA-4585-BB82-AEBE3DA9F78E}" destId="{FD87ECDC-1ADD-4906-8EC6-47290CBAA578}"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6FECF31-2F2F-49D2-8E78-8822502C9C2D}" type="doc">
      <dgm:prSet loTypeId="urn:microsoft.com/office/officeart/2009/3/layout/RandomtoResultProcess" loCatId="process" qsTypeId="urn:microsoft.com/office/officeart/2005/8/quickstyle/simple1" qsCatId="simple" csTypeId="urn:microsoft.com/office/officeart/2005/8/colors/colorful5" csCatId="colorful" phldr="1"/>
      <dgm:spPr/>
    </dgm:pt>
    <dgm:pt modelId="{18453A64-B127-4320-8F8A-5605CBD5F44A}">
      <dgm:prSet phldrT="[Texto]"/>
      <dgm:spPr/>
      <dgm:t>
        <a:bodyPr/>
        <a:lstStyle/>
        <a:p>
          <a:r>
            <a:rPr lang="es-MX">
              <a:latin typeface="Arial" panose="020B0604020202020204" pitchFamily="34" charset="0"/>
              <a:cs typeface="Arial" panose="020B0604020202020204" pitchFamily="34" charset="0"/>
            </a:rPr>
            <a:t>Entrada</a:t>
          </a:r>
        </a:p>
      </dgm:t>
    </dgm:pt>
    <dgm:pt modelId="{DF9DDF27-B0B4-4E0C-B404-B0EFE317581E}" type="parTrans" cxnId="{95B40074-56D6-4572-8B1A-A19DA351D269}">
      <dgm:prSet/>
      <dgm:spPr/>
      <dgm:t>
        <a:bodyPr/>
        <a:lstStyle/>
        <a:p>
          <a:endParaRPr lang="es-MX"/>
        </a:p>
      </dgm:t>
    </dgm:pt>
    <dgm:pt modelId="{D74A8026-C07B-41A4-86D1-F3457933C3C8}" type="sibTrans" cxnId="{95B40074-56D6-4572-8B1A-A19DA351D269}">
      <dgm:prSet/>
      <dgm:spPr/>
      <dgm:t>
        <a:bodyPr/>
        <a:lstStyle/>
        <a:p>
          <a:endParaRPr lang="es-MX"/>
        </a:p>
      </dgm:t>
    </dgm:pt>
    <dgm:pt modelId="{13AFF54A-AF14-4351-BD38-A49777201B3B}">
      <dgm:prSet phldrT="[Texto]"/>
      <dgm:spPr/>
      <dgm:t>
        <a:bodyPr/>
        <a:lstStyle/>
        <a:p>
          <a:r>
            <a:rPr lang="es-MX">
              <a:latin typeface="Arial" panose="020B0604020202020204" pitchFamily="34" charset="0"/>
              <a:cs typeface="Arial" panose="020B0604020202020204" pitchFamily="34" charset="0"/>
            </a:rPr>
            <a:t>Contrato Psicológico</a:t>
          </a:r>
        </a:p>
      </dgm:t>
    </dgm:pt>
    <dgm:pt modelId="{56144916-4C07-4C99-9839-D7F1C9D1A19F}" type="parTrans" cxnId="{A5190168-5A33-4078-9EC4-C30A80567385}">
      <dgm:prSet/>
      <dgm:spPr/>
      <dgm:t>
        <a:bodyPr/>
        <a:lstStyle/>
        <a:p>
          <a:endParaRPr lang="es-MX"/>
        </a:p>
      </dgm:t>
    </dgm:pt>
    <dgm:pt modelId="{9F125C9A-A2AD-432A-91DF-C54F9D0C6945}" type="sibTrans" cxnId="{A5190168-5A33-4078-9EC4-C30A80567385}">
      <dgm:prSet/>
      <dgm:spPr/>
      <dgm:t>
        <a:bodyPr/>
        <a:lstStyle/>
        <a:p>
          <a:endParaRPr lang="es-MX"/>
        </a:p>
      </dgm:t>
    </dgm:pt>
    <dgm:pt modelId="{C3A84D7E-B4D3-43FC-B340-F651F271034C}">
      <dgm:prSet phldrT="[Texto]"/>
      <dgm:spPr/>
      <dgm:t>
        <a:bodyPr/>
        <a:lstStyle/>
        <a:p>
          <a:r>
            <a:rPr lang="es-MX">
              <a:solidFill>
                <a:sysClr val="windowText" lastClr="000000"/>
              </a:solidFill>
              <a:latin typeface="Arial" panose="020B0604020202020204" pitchFamily="34" charset="0"/>
              <a:cs typeface="Arial" panose="020B0604020202020204" pitchFamily="34" charset="0"/>
            </a:rPr>
            <a:t>Evaluación</a:t>
          </a:r>
        </a:p>
      </dgm:t>
    </dgm:pt>
    <dgm:pt modelId="{364A34E7-E543-4E2E-878F-2C5E3DC4E7F5}" type="parTrans" cxnId="{44F935CA-1EA4-4FEC-BE55-2F488C29FAA7}">
      <dgm:prSet/>
      <dgm:spPr/>
      <dgm:t>
        <a:bodyPr/>
        <a:lstStyle/>
        <a:p>
          <a:endParaRPr lang="es-MX"/>
        </a:p>
      </dgm:t>
    </dgm:pt>
    <dgm:pt modelId="{93DC517B-9813-4E3F-B185-5DCB18D1D743}" type="sibTrans" cxnId="{44F935CA-1EA4-4FEC-BE55-2F488C29FAA7}">
      <dgm:prSet/>
      <dgm:spPr/>
      <dgm:t>
        <a:bodyPr/>
        <a:lstStyle/>
        <a:p>
          <a:endParaRPr lang="es-MX"/>
        </a:p>
      </dgm:t>
    </dgm:pt>
    <dgm:pt modelId="{0DF6D03C-DC25-4EE8-B9DD-2B905B3672FE}">
      <dgm:prSet/>
      <dgm:spPr/>
      <dgm:t>
        <a:bodyPr/>
        <a:lstStyle/>
        <a:p>
          <a:r>
            <a:rPr lang="es-MX">
              <a:latin typeface="Arial" panose="020B0604020202020204" pitchFamily="34" charset="0"/>
              <a:cs typeface="Arial" panose="020B0604020202020204" pitchFamily="34" charset="0"/>
            </a:rPr>
            <a:t>Diagnóstico</a:t>
          </a:r>
        </a:p>
      </dgm:t>
    </dgm:pt>
    <dgm:pt modelId="{A326D728-D667-49AC-BB17-92F6B363827E}" type="parTrans" cxnId="{463E40F2-2E07-484E-B7FF-6D23818F1305}">
      <dgm:prSet/>
      <dgm:spPr/>
      <dgm:t>
        <a:bodyPr/>
        <a:lstStyle/>
        <a:p>
          <a:endParaRPr lang="es-MX"/>
        </a:p>
      </dgm:t>
    </dgm:pt>
    <dgm:pt modelId="{18819FB1-B398-438F-852A-14B86E515A5A}" type="sibTrans" cxnId="{463E40F2-2E07-484E-B7FF-6D23818F1305}">
      <dgm:prSet/>
      <dgm:spPr/>
      <dgm:t>
        <a:bodyPr/>
        <a:lstStyle/>
        <a:p>
          <a:endParaRPr lang="es-MX"/>
        </a:p>
      </dgm:t>
    </dgm:pt>
    <dgm:pt modelId="{5C0B99DE-70F0-4773-BB1A-E626B6EAB9D3}">
      <dgm:prSet/>
      <dgm:spPr/>
      <dgm:t>
        <a:bodyPr/>
        <a:lstStyle/>
        <a:p>
          <a:r>
            <a:rPr lang="es-MX">
              <a:latin typeface="Arial" panose="020B0604020202020204" pitchFamily="34" charset="0"/>
              <a:cs typeface="Arial" panose="020B0604020202020204" pitchFamily="34" charset="0"/>
            </a:rPr>
            <a:t>Retroalimentación</a:t>
          </a:r>
        </a:p>
      </dgm:t>
    </dgm:pt>
    <dgm:pt modelId="{919DC4AB-3FC7-4954-8C8F-8CA4B25FCC35}" type="parTrans" cxnId="{3D8DD95D-E98B-4C52-8FEE-02ABDD1C66D6}">
      <dgm:prSet/>
      <dgm:spPr/>
      <dgm:t>
        <a:bodyPr/>
        <a:lstStyle/>
        <a:p>
          <a:endParaRPr lang="es-MX"/>
        </a:p>
      </dgm:t>
    </dgm:pt>
    <dgm:pt modelId="{59C6D6EE-4752-4955-A734-ECBB08CCD602}" type="sibTrans" cxnId="{3D8DD95D-E98B-4C52-8FEE-02ABDD1C66D6}">
      <dgm:prSet/>
      <dgm:spPr/>
      <dgm:t>
        <a:bodyPr/>
        <a:lstStyle/>
        <a:p>
          <a:endParaRPr lang="es-MX"/>
        </a:p>
      </dgm:t>
    </dgm:pt>
    <dgm:pt modelId="{D85F0B2E-EA28-4ED9-B688-CF4B21A0308E}">
      <dgm:prSet/>
      <dgm:spPr/>
      <dgm:t>
        <a:bodyPr/>
        <a:lstStyle/>
        <a:p>
          <a:r>
            <a:rPr lang="es-MX">
              <a:latin typeface="Arial" panose="020B0604020202020204" pitchFamily="34" charset="0"/>
              <a:cs typeface="Arial" panose="020B0604020202020204" pitchFamily="34" charset="0"/>
            </a:rPr>
            <a:t>Planificación del Cambio</a:t>
          </a:r>
        </a:p>
      </dgm:t>
    </dgm:pt>
    <dgm:pt modelId="{FBC0411C-5215-43DA-B828-B4E4600FFE24}" type="parTrans" cxnId="{3B1B8B3B-9312-443E-B70F-D486C1A899C8}">
      <dgm:prSet/>
      <dgm:spPr/>
      <dgm:t>
        <a:bodyPr/>
        <a:lstStyle/>
        <a:p>
          <a:endParaRPr lang="es-MX"/>
        </a:p>
      </dgm:t>
    </dgm:pt>
    <dgm:pt modelId="{E34CF271-477F-46B5-8A40-400BF7FD41E8}" type="sibTrans" cxnId="{3B1B8B3B-9312-443E-B70F-D486C1A899C8}">
      <dgm:prSet/>
      <dgm:spPr/>
      <dgm:t>
        <a:bodyPr/>
        <a:lstStyle/>
        <a:p>
          <a:endParaRPr lang="es-MX"/>
        </a:p>
      </dgm:t>
    </dgm:pt>
    <dgm:pt modelId="{6098EE25-EE9F-4E83-A1F5-F03A974AD1D0}">
      <dgm:prSet/>
      <dgm:spPr/>
      <dgm:t>
        <a:bodyPr/>
        <a:lstStyle/>
        <a:p>
          <a:r>
            <a:rPr lang="es-MX">
              <a:latin typeface="Arial" panose="020B0604020202020204" pitchFamily="34" charset="0"/>
              <a:cs typeface="Arial" panose="020B0604020202020204" pitchFamily="34" charset="0"/>
            </a:rPr>
            <a:t>Intervencióin</a:t>
          </a:r>
        </a:p>
      </dgm:t>
    </dgm:pt>
    <dgm:pt modelId="{FB48F73C-3799-4358-8BE1-2B8376F1FBD2}" type="parTrans" cxnId="{C87708CD-5EEB-46F3-9216-255B6053C8BF}">
      <dgm:prSet/>
      <dgm:spPr/>
      <dgm:t>
        <a:bodyPr/>
        <a:lstStyle/>
        <a:p>
          <a:endParaRPr lang="es-MX"/>
        </a:p>
      </dgm:t>
    </dgm:pt>
    <dgm:pt modelId="{DFF702A9-0280-4B5F-B018-4DCE660C8C4E}" type="sibTrans" cxnId="{C87708CD-5EEB-46F3-9216-255B6053C8BF}">
      <dgm:prSet/>
      <dgm:spPr/>
      <dgm:t>
        <a:bodyPr/>
        <a:lstStyle/>
        <a:p>
          <a:endParaRPr lang="es-MX"/>
        </a:p>
      </dgm:t>
    </dgm:pt>
    <dgm:pt modelId="{531E52C6-7E1C-44E2-8228-00CE36441223}" type="pres">
      <dgm:prSet presAssocID="{66FECF31-2F2F-49D2-8E78-8822502C9C2D}" presName="Name0" presStyleCnt="0">
        <dgm:presLayoutVars>
          <dgm:dir/>
          <dgm:animOne val="branch"/>
          <dgm:animLvl val="lvl"/>
        </dgm:presLayoutVars>
      </dgm:prSet>
      <dgm:spPr/>
    </dgm:pt>
    <dgm:pt modelId="{F64C3BFC-3E3E-4DB6-9279-ACB70933AB9D}" type="pres">
      <dgm:prSet presAssocID="{18453A64-B127-4320-8F8A-5605CBD5F44A}" presName="chaos" presStyleCnt="0"/>
      <dgm:spPr/>
    </dgm:pt>
    <dgm:pt modelId="{8F158F69-0AB4-48AA-B3A1-7E56CA75A3FD}" type="pres">
      <dgm:prSet presAssocID="{18453A64-B127-4320-8F8A-5605CBD5F44A}" presName="parTx1" presStyleLbl="revTx" presStyleIdx="0" presStyleCnt="6"/>
      <dgm:spPr/>
      <dgm:t>
        <a:bodyPr/>
        <a:lstStyle/>
        <a:p>
          <a:endParaRPr lang="es-MX"/>
        </a:p>
      </dgm:t>
    </dgm:pt>
    <dgm:pt modelId="{23DAF5A4-CE37-4909-B171-EA05FDDB2804}" type="pres">
      <dgm:prSet presAssocID="{18453A64-B127-4320-8F8A-5605CBD5F44A}" presName="c1" presStyleLbl="node1" presStyleIdx="0" presStyleCnt="19"/>
      <dgm:spPr/>
    </dgm:pt>
    <dgm:pt modelId="{4F14E2DE-F270-4BF7-8339-DFEF59AA12D3}" type="pres">
      <dgm:prSet presAssocID="{18453A64-B127-4320-8F8A-5605CBD5F44A}" presName="c2" presStyleLbl="node1" presStyleIdx="1" presStyleCnt="19"/>
      <dgm:spPr/>
    </dgm:pt>
    <dgm:pt modelId="{F52B14DA-D3BA-49E2-994B-4415D3766065}" type="pres">
      <dgm:prSet presAssocID="{18453A64-B127-4320-8F8A-5605CBD5F44A}" presName="c3" presStyleLbl="node1" presStyleIdx="2" presStyleCnt="19"/>
      <dgm:spPr/>
    </dgm:pt>
    <dgm:pt modelId="{94D3549C-6E71-461B-B0CF-63850FDE82C9}" type="pres">
      <dgm:prSet presAssocID="{18453A64-B127-4320-8F8A-5605CBD5F44A}" presName="c4" presStyleLbl="node1" presStyleIdx="3" presStyleCnt="19"/>
      <dgm:spPr/>
    </dgm:pt>
    <dgm:pt modelId="{DD719630-ED33-423A-B967-8686575A7611}" type="pres">
      <dgm:prSet presAssocID="{18453A64-B127-4320-8F8A-5605CBD5F44A}" presName="c5" presStyleLbl="node1" presStyleIdx="4" presStyleCnt="19"/>
      <dgm:spPr/>
    </dgm:pt>
    <dgm:pt modelId="{5DD942AF-E055-4A0C-8663-27CF2E3F0BC4}" type="pres">
      <dgm:prSet presAssocID="{18453A64-B127-4320-8F8A-5605CBD5F44A}" presName="c6" presStyleLbl="node1" presStyleIdx="5" presStyleCnt="19"/>
      <dgm:spPr/>
    </dgm:pt>
    <dgm:pt modelId="{A9BC5C04-E5C1-43B9-8C2A-2F09AE3E9585}" type="pres">
      <dgm:prSet presAssocID="{18453A64-B127-4320-8F8A-5605CBD5F44A}" presName="c7" presStyleLbl="node1" presStyleIdx="6" presStyleCnt="19"/>
      <dgm:spPr/>
    </dgm:pt>
    <dgm:pt modelId="{E7EBCC7A-F2C5-45D2-A966-3C94ADB76194}" type="pres">
      <dgm:prSet presAssocID="{18453A64-B127-4320-8F8A-5605CBD5F44A}" presName="c8" presStyleLbl="node1" presStyleIdx="7" presStyleCnt="19"/>
      <dgm:spPr/>
    </dgm:pt>
    <dgm:pt modelId="{7D249AFA-2AB5-44A1-9472-8546E1B7C84D}" type="pres">
      <dgm:prSet presAssocID="{18453A64-B127-4320-8F8A-5605CBD5F44A}" presName="c9" presStyleLbl="node1" presStyleIdx="8" presStyleCnt="19"/>
      <dgm:spPr/>
    </dgm:pt>
    <dgm:pt modelId="{03D8E1D1-A39F-4B56-A5F2-CEAE1D6519C9}" type="pres">
      <dgm:prSet presAssocID="{18453A64-B127-4320-8F8A-5605CBD5F44A}" presName="c10" presStyleLbl="node1" presStyleIdx="9" presStyleCnt="19"/>
      <dgm:spPr/>
    </dgm:pt>
    <dgm:pt modelId="{DC040883-23E6-420D-8FD1-02C3CD729856}" type="pres">
      <dgm:prSet presAssocID="{18453A64-B127-4320-8F8A-5605CBD5F44A}" presName="c11" presStyleLbl="node1" presStyleIdx="10" presStyleCnt="19"/>
      <dgm:spPr/>
    </dgm:pt>
    <dgm:pt modelId="{75E26491-97C5-41E5-9DB0-94968A2D2F4F}" type="pres">
      <dgm:prSet presAssocID="{18453A64-B127-4320-8F8A-5605CBD5F44A}" presName="c12" presStyleLbl="node1" presStyleIdx="11" presStyleCnt="19"/>
      <dgm:spPr/>
    </dgm:pt>
    <dgm:pt modelId="{D34D3553-47A2-46F6-869C-C4C911FACE05}" type="pres">
      <dgm:prSet presAssocID="{18453A64-B127-4320-8F8A-5605CBD5F44A}" presName="c13" presStyleLbl="node1" presStyleIdx="12" presStyleCnt="19"/>
      <dgm:spPr/>
    </dgm:pt>
    <dgm:pt modelId="{28B75691-BF48-49B4-8D5F-B7756C4B4727}" type="pres">
      <dgm:prSet presAssocID="{18453A64-B127-4320-8F8A-5605CBD5F44A}" presName="c14" presStyleLbl="node1" presStyleIdx="13" presStyleCnt="19"/>
      <dgm:spPr/>
    </dgm:pt>
    <dgm:pt modelId="{763F11DB-AE23-47B6-805F-1E218D383A73}" type="pres">
      <dgm:prSet presAssocID="{18453A64-B127-4320-8F8A-5605CBD5F44A}" presName="c15" presStyleLbl="node1" presStyleIdx="14" presStyleCnt="19"/>
      <dgm:spPr/>
    </dgm:pt>
    <dgm:pt modelId="{71F6A824-BAEF-4B4D-A3C0-3A3107C14CDA}" type="pres">
      <dgm:prSet presAssocID="{18453A64-B127-4320-8F8A-5605CBD5F44A}" presName="c16" presStyleLbl="node1" presStyleIdx="15" presStyleCnt="19"/>
      <dgm:spPr/>
    </dgm:pt>
    <dgm:pt modelId="{2F353A1C-EE5E-4904-B652-14504F175DD0}" type="pres">
      <dgm:prSet presAssocID="{18453A64-B127-4320-8F8A-5605CBD5F44A}" presName="c17" presStyleLbl="node1" presStyleIdx="16" presStyleCnt="19"/>
      <dgm:spPr/>
    </dgm:pt>
    <dgm:pt modelId="{0468C4DE-D338-4A5D-B4FF-193E6E316A90}" type="pres">
      <dgm:prSet presAssocID="{18453A64-B127-4320-8F8A-5605CBD5F44A}" presName="c18" presStyleLbl="node1" presStyleIdx="17" presStyleCnt="19"/>
      <dgm:spPr/>
    </dgm:pt>
    <dgm:pt modelId="{0A8EFB0B-ED70-412C-88D7-8839771401AC}" type="pres">
      <dgm:prSet presAssocID="{D74A8026-C07B-41A4-86D1-F3457933C3C8}" presName="chevronComposite1" presStyleCnt="0"/>
      <dgm:spPr/>
    </dgm:pt>
    <dgm:pt modelId="{7F5EE3FD-721F-47D6-B8EE-7FFDBAE4722C}" type="pres">
      <dgm:prSet presAssocID="{D74A8026-C07B-41A4-86D1-F3457933C3C8}" presName="chevron1" presStyleLbl="sibTrans2D1" presStyleIdx="0" presStyleCnt="6"/>
      <dgm:spPr/>
    </dgm:pt>
    <dgm:pt modelId="{0C56BE19-338E-4783-BE1D-D93DA408481A}" type="pres">
      <dgm:prSet presAssocID="{D74A8026-C07B-41A4-86D1-F3457933C3C8}" presName="spChevron1" presStyleCnt="0"/>
      <dgm:spPr/>
    </dgm:pt>
    <dgm:pt modelId="{3E028FB1-7D6D-4A9D-BCE1-5AD2E601D763}" type="pres">
      <dgm:prSet presAssocID="{13AFF54A-AF14-4351-BD38-A49777201B3B}" presName="middle" presStyleCnt="0"/>
      <dgm:spPr/>
    </dgm:pt>
    <dgm:pt modelId="{37DEEB2F-FE84-4763-BD50-3B8FACB92575}" type="pres">
      <dgm:prSet presAssocID="{13AFF54A-AF14-4351-BD38-A49777201B3B}" presName="parTxMid" presStyleLbl="revTx" presStyleIdx="1" presStyleCnt="6"/>
      <dgm:spPr/>
      <dgm:t>
        <a:bodyPr/>
        <a:lstStyle/>
        <a:p>
          <a:endParaRPr lang="es-MX"/>
        </a:p>
      </dgm:t>
    </dgm:pt>
    <dgm:pt modelId="{C8866BC3-E3E2-41B0-BEE0-D5409A7A83DE}" type="pres">
      <dgm:prSet presAssocID="{13AFF54A-AF14-4351-BD38-A49777201B3B}" presName="spMid" presStyleCnt="0"/>
      <dgm:spPr/>
    </dgm:pt>
    <dgm:pt modelId="{398D4377-D661-4886-B562-BEB0D6366BB9}" type="pres">
      <dgm:prSet presAssocID="{9F125C9A-A2AD-432A-91DF-C54F9D0C6945}" presName="chevronComposite1" presStyleCnt="0"/>
      <dgm:spPr/>
    </dgm:pt>
    <dgm:pt modelId="{FB2D9BCC-78C5-43F1-89D3-C42BE4B20E0A}" type="pres">
      <dgm:prSet presAssocID="{9F125C9A-A2AD-432A-91DF-C54F9D0C6945}" presName="chevron1" presStyleLbl="sibTrans2D1" presStyleIdx="1" presStyleCnt="6"/>
      <dgm:spPr/>
    </dgm:pt>
    <dgm:pt modelId="{40599AFD-F536-49C6-9B32-6CF3823E8C27}" type="pres">
      <dgm:prSet presAssocID="{9F125C9A-A2AD-432A-91DF-C54F9D0C6945}" presName="spChevron1" presStyleCnt="0"/>
      <dgm:spPr/>
    </dgm:pt>
    <dgm:pt modelId="{6863ADAD-E359-4D57-BB07-D9154A7890AB}" type="pres">
      <dgm:prSet presAssocID="{0DF6D03C-DC25-4EE8-B9DD-2B905B3672FE}" presName="middle" presStyleCnt="0"/>
      <dgm:spPr/>
    </dgm:pt>
    <dgm:pt modelId="{BB8933A0-C9B6-4757-BA3F-C68A40BA99C7}" type="pres">
      <dgm:prSet presAssocID="{0DF6D03C-DC25-4EE8-B9DD-2B905B3672FE}" presName="parTxMid" presStyleLbl="revTx" presStyleIdx="2" presStyleCnt="6"/>
      <dgm:spPr/>
      <dgm:t>
        <a:bodyPr/>
        <a:lstStyle/>
        <a:p>
          <a:endParaRPr lang="es-MX"/>
        </a:p>
      </dgm:t>
    </dgm:pt>
    <dgm:pt modelId="{CAFF6F9C-4B01-4319-AA75-EA182A152F18}" type="pres">
      <dgm:prSet presAssocID="{0DF6D03C-DC25-4EE8-B9DD-2B905B3672FE}" presName="spMid" presStyleCnt="0"/>
      <dgm:spPr/>
    </dgm:pt>
    <dgm:pt modelId="{8802C6AA-9D2E-4E91-9A0A-60E8CD007D43}" type="pres">
      <dgm:prSet presAssocID="{18819FB1-B398-438F-852A-14B86E515A5A}" presName="chevronComposite1" presStyleCnt="0"/>
      <dgm:spPr/>
    </dgm:pt>
    <dgm:pt modelId="{A3848CD3-99DE-4CD7-8FE7-9027EDAA9560}" type="pres">
      <dgm:prSet presAssocID="{18819FB1-B398-438F-852A-14B86E515A5A}" presName="chevron1" presStyleLbl="sibTrans2D1" presStyleIdx="2" presStyleCnt="6"/>
      <dgm:spPr/>
    </dgm:pt>
    <dgm:pt modelId="{20717214-279B-43F2-BE60-1C29F8A44129}" type="pres">
      <dgm:prSet presAssocID="{18819FB1-B398-438F-852A-14B86E515A5A}" presName="spChevron1" presStyleCnt="0"/>
      <dgm:spPr/>
    </dgm:pt>
    <dgm:pt modelId="{5DEFA9AF-0D73-46E8-83C7-49A7E5A937F0}" type="pres">
      <dgm:prSet presAssocID="{5C0B99DE-70F0-4773-BB1A-E626B6EAB9D3}" presName="middle" presStyleCnt="0"/>
      <dgm:spPr/>
    </dgm:pt>
    <dgm:pt modelId="{0B021B90-E548-4B09-B1FF-B566587BE77D}" type="pres">
      <dgm:prSet presAssocID="{5C0B99DE-70F0-4773-BB1A-E626B6EAB9D3}" presName="parTxMid" presStyleLbl="revTx" presStyleIdx="3" presStyleCnt="6"/>
      <dgm:spPr/>
      <dgm:t>
        <a:bodyPr/>
        <a:lstStyle/>
        <a:p>
          <a:endParaRPr lang="es-MX"/>
        </a:p>
      </dgm:t>
    </dgm:pt>
    <dgm:pt modelId="{F433B1B3-D6F4-48DB-9872-AFC61CE53ADB}" type="pres">
      <dgm:prSet presAssocID="{5C0B99DE-70F0-4773-BB1A-E626B6EAB9D3}" presName="spMid" presStyleCnt="0"/>
      <dgm:spPr/>
    </dgm:pt>
    <dgm:pt modelId="{AB5DE259-6086-458B-B9E6-2B0943AC0435}" type="pres">
      <dgm:prSet presAssocID="{59C6D6EE-4752-4955-A734-ECBB08CCD602}" presName="chevronComposite1" presStyleCnt="0"/>
      <dgm:spPr/>
    </dgm:pt>
    <dgm:pt modelId="{CDDADEEB-F9B3-4C68-86CB-BF8E80640608}" type="pres">
      <dgm:prSet presAssocID="{59C6D6EE-4752-4955-A734-ECBB08CCD602}" presName="chevron1" presStyleLbl="sibTrans2D1" presStyleIdx="3" presStyleCnt="6"/>
      <dgm:spPr/>
    </dgm:pt>
    <dgm:pt modelId="{2F76F3D9-C084-4800-B52E-9801A4A287B3}" type="pres">
      <dgm:prSet presAssocID="{59C6D6EE-4752-4955-A734-ECBB08CCD602}" presName="spChevron1" presStyleCnt="0"/>
      <dgm:spPr/>
    </dgm:pt>
    <dgm:pt modelId="{157912B7-D73D-4286-AFC4-6A5FDEF4827B}" type="pres">
      <dgm:prSet presAssocID="{D85F0B2E-EA28-4ED9-B688-CF4B21A0308E}" presName="middle" presStyleCnt="0"/>
      <dgm:spPr/>
    </dgm:pt>
    <dgm:pt modelId="{5FADF297-5403-48AE-85AA-92CF86677194}" type="pres">
      <dgm:prSet presAssocID="{D85F0B2E-EA28-4ED9-B688-CF4B21A0308E}" presName="parTxMid" presStyleLbl="revTx" presStyleIdx="4" presStyleCnt="6"/>
      <dgm:spPr/>
      <dgm:t>
        <a:bodyPr/>
        <a:lstStyle/>
        <a:p>
          <a:endParaRPr lang="es-MX"/>
        </a:p>
      </dgm:t>
    </dgm:pt>
    <dgm:pt modelId="{869E5AF5-6369-45FC-B7D6-8C922DF7EB05}" type="pres">
      <dgm:prSet presAssocID="{D85F0B2E-EA28-4ED9-B688-CF4B21A0308E}" presName="spMid" presStyleCnt="0"/>
      <dgm:spPr/>
    </dgm:pt>
    <dgm:pt modelId="{964EC8C6-8738-4009-8C32-9932FF852990}" type="pres">
      <dgm:prSet presAssocID="{E34CF271-477F-46B5-8A40-400BF7FD41E8}" presName="chevronComposite1" presStyleCnt="0"/>
      <dgm:spPr/>
    </dgm:pt>
    <dgm:pt modelId="{12F07AA1-EAED-4FC9-A3AA-A1C3A4BABB20}" type="pres">
      <dgm:prSet presAssocID="{E34CF271-477F-46B5-8A40-400BF7FD41E8}" presName="chevron1" presStyleLbl="sibTrans2D1" presStyleIdx="4" presStyleCnt="6"/>
      <dgm:spPr/>
    </dgm:pt>
    <dgm:pt modelId="{DE19E313-CDC5-4225-828D-80745EAA2DCE}" type="pres">
      <dgm:prSet presAssocID="{E34CF271-477F-46B5-8A40-400BF7FD41E8}" presName="spChevron1" presStyleCnt="0"/>
      <dgm:spPr/>
    </dgm:pt>
    <dgm:pt modelId="{8BEB91A4-209C-44FF-A83D-514120DAF447}" type="pres">
      <dgm:prSet presAssocID="{6098EE25-EE9F-4E83-A1F5-F03A974AD1D0}" presName="middle" presStyleCnt="0"/>
      <dgm:spPr/>
    </dgm:pt>
    <dgm:pt modelId="{27335C26-B328-42AF-98CE-9593D1CECF30}" type="pres">
      <dgm:prSet presAssocID="{6098EE25-EE9F-4E83-A1F5-F03A974AD1D0}" presName="parTxMid" presStyleLbl="revTx" presStyleIdx="5" presStyleCnt="6"/>
      <dgm:spPr/>
      <dgm:t>
        <a:bodyPr/>
        <a:lstStyle/>
        <a:p>
          <a:endParaRPr lang="es-MX"/>
        </a:p>
      </dgm:t>
    </dgm:pt>
    <dgm:pt modelId="{86E68B33-4E54-4D12-A56F-C8DCC3469407}" type="pres">
      <dgm:prSet presAssocID="{6098EE25-EE9F-4E83-A1F5-F03A974AD1D0}" presName="spMid" presStyleCnt="0"/>
      <dgm:spPr/>
    </dgm:pt>
    <dgm:pt modelId="{63854439-1F68-4D9C-8BFD-2E1AA1493B4A}" type="pres">
      <dgm:prSet presAssocID="{DFF702A9-0280-4B5F-B018-4DCE660C8C4E}" presName="chevronComposite1" presStyleCnt="0"/>
      <dgm:spPr/>
    </dgm:pt>
    <dgm:pt modelId="{8E141E79-F83A-4E06-B180-606238E46334}" type="pres">
      <dgm:prSet presAssocID="{DFF702A9-0280-4B5F-B018-4DCE660C8C4E}" presName="chevron1" presStyleLbl="sibTrans2D1" presStyleIdx="5" presStyleCnt="6"/>
      <dgm:spPr/>
    </dgm:pt>
    <dgm:pt modelId="{B907E4E6-A5F0-4825-A2EB-11376A631ABD}" type="pres">
      <dgm:prSet presAssocID="{DFF702A9-0280-4B5F-B018-4DCE660C8C4E}" presName="spChevron1" presStyleCnt="0"/>
      <dgm:spPr/>
    </dgm:pt>
    <dgm:pt modelId="{3D3C07B7-D2D4-4853-9E47-A3FD3FEA2C87}" type="pres">
      <dgm:prSet presAssocID="{C3A84D7E-B4D3-43FC-B340-F651F271034C}" presName="last" presStyleCnt="0"/>
      <dgm:spPr/>
    </dgm:pt>
    <dgm:pt modelId="{7EF26E7E-D382-45C3-9D0F-14C903A15B07}" type="pres">
      <dgm:prSet presAssocID="{C3A84D7E-B4D3-43FC-B340-F651F271034C}" presName="circleTx" presStyleLbl="node1" presStyleIdx="18" presStyleCnt="19"/>
      <dgm:spPr/>
      <dgm:t>
        <a:bodyPr/>
        <a:lstStyle/>
        <a:p>
          <a:endParaRPr lang="es-MX"/>
        </a:p>
      </dgm:t>
    </dgm:pt>
    <dgm:pt modelId="{BD726DBC-9F3F-4C2C-8C28-EF4CD21B026F}" type="pres">
      <dgm:prSet presAssocID="{C3A84D7E-B4D3-43FC-B340-F651F271034C}" presName="spN" presStyleCnt="0"/>
      <dgm:spPr/>
    </dgm:pt>
  </dgm:ptLst>
  <dgm:cxnLst>
    <dgm:cxn modelId="{882FE6D2-95F0-4E75-A294-E1A4F43EEAE8}" type="presOf" srcId="{0DF6D03C-DC25-4EE8-B9DD-2B905B3672FE}" destId="{BB8933A0-C9B6-4757-BA3F-C68A40BA99C7}" srcOrd="0" destOrd="0" presId="urn:microsoft.com/office/officeart/2009/3/layout/RandomtoResultProcess"/>
    <dgm:cxn modelId="{C87708CD-5EEB-46F3-9216-255B6053C8BF}" srcId="{66FECF31-2F2F-49D2-8E78-8822502C9C2D}" destId="{6098EE25-EE9F-4E83-A1F5-F03A974AD1D0}" srcOrd="5" destOrd="0" parTransId="{FB48F73C-3799-4358-8BE1-2B8376F1FBD2}" sibTransId="{DFF702A9-0280-4B5F-B018-4DCE660C8C4E}"/>
    <dgm:cxn modelId="{230F3760-7984-4B9B-BEBD-4063E1AE0E82}" type="presOf" srcId="{6098EE25-EE9F-4E83-A1F5-F03A974AD1D0}" destId="{27335C26-B328-42AF-98CE-9593D1CECF30}" srcOrd="0" destOrd="0" presId="urn:microsoft.com/office/officeart/2009/3/layout/RandomtoResultProcess"/>
    <dgm:cxn modelId="{463E40F2-2E07-484E-B7FF-6D23818F1305}" srcId="{66FECF31-2F2F-49D2-8E78-8822502C9C2D}" destId="{0DF6D03C-DC25-4EE8-B9DD-2B905B3672FE}" srcOrd="2" destOrd="0" parTransId="{A326D728-D667-49AC-BB17-92F6B363827E}" sibTransId="{18819FB1-B398-438F-852A-14B86E515A5A}"/>
    <dgm:cxn modelId="{A5190168-5A33-4078-9EC4-C30A80567385}" srcId="{66FECF31-2F2F-49D2-8E78-8822502C9C2D}" destId="{13AFF54A-AF14-4351-BD38-A49777201B3B}" srcOrd="1" destOrd="0" parTransId="{56144916-4C07-4C99-9839-D7F1C9D1A19F}" sibTransId="{9F125C9A-A2AD-432A-91DF-C54F9D0C6945}"/>
    <dgm:cxn modelId="{F23736D6-F099-4796-9138-DA5B6F575E85}" type="presOf" srcId="{5C0B99DE-70F0-4773-BB1A-E626B6EAB9D3}" destId="{0B021B90-E548-4B09-B1FF-B566587BE77D}" srcOrd="0" destOrd="0" presId="urn:microsoft.com/office/officeart/2009/3/layout/RandomtoResultProcess"/>
    <dgm:cxn modelId="{820EF498-5223-4018-AE60-8F6CBA914500}" type="presOf" srcId="{66FECF31-2F2F-49D2-8E78-8822502C9C2D}" destId="{531E52C6-7E1C-44E2-8228-00CE36441223}" srcOrd="0" destOrd="0" presId="urn:microsoft.com/office/officeart/2009/3/layout/RandomtoResultProcess"/>
    <dgm:cxn modelId="{3B1B8B3B-9312-443E-B70F-D486C1A899C8}" srcId="{66FECF31-2F2F-49D2-8E78-8822502C9C2D}" destId="{D85F0B2E-EA28-4ED9-B688-CF4B21A0308E}" srcOrd="4" destOrd="0" parTransId="{FBC0411C-5215-43DA-B828-B4E4600FFE24}" sibTransId="{E34CF271-477F-46B5-8A40-400BF7FD41E8}"/>
    <dgm:cxn modelId="{422D4742-3801-4613-9E76-0AE1BFD6B11A}" type="presOf" srcId="{D85F0B2E-EA28-4ED9-B688-CF4B21A0308E}" destId="{5FADF297-5403-48AE-85AA-92CF86677194}" srcOrd="0" destOrd="0" presId="urn:microsoft.com/office/officeart/2009/3/layout/RandomtoResultProcess"/>
    <dgm:cxn modelId="{3D8DD95D-E98B-4C52-8FEE-02ABDD1C66D6}" srcId="{66FECF31-2F2F-49D2-8E78-8822502C9C2D}" destId="{5C0B99DE-70F0-4773-BB1A-E626B6EAB9D3}" srcOrd="3" destOrd="0" parTransId="{919DC4AB-3FC7-4954-8C8F-8CA4B25FCC35}" sibTransId="{59C6D6EE-4752-4955-A734-ECBB08CCD602}"/>
    <dgm:cxn modelId="{44F935CA-1EA4-4FEC-BE55-2F488C29FAA7}" srcId="{66FECF31-2F2F-49D2-8E78-8822502C9C2D}" destId="{C3A84D7E-B4D3-43FC-B340-F651F271034C}" srcOrd="6" destOrd="0" parTransId="{364A34E7-E543-4E2E-878F-2C5E3DC4E7F5}" sibTransId="{93DC517B-9813-4E3F-B185-5DCB18D1D743}"/>
    <dgm:cxn modelId="{838DD8AE-62B9-40CD-B21D-94B695EA2ADF}" type="presOf" srcId="{18453A64-B127-4320-8F8A-5605CBD5F44A}" destId="{8F158F69-0AB4-48AA-B3A1-7E56CA75A3FD}" srcOrd="0" destOrd="0" presId="urn:microsoft.com/office/officeart/2009/3/layout/RandomtoResultProcess"/>
    <dgm:cxn modelId="{106FB65C-E832-473D-A1BE-2E61FD17F429}" type="presOf" srcId="{13AFF54A-AF14-4351-BD38-A49777201B3B}" destId="{37DEEB2F-FE84-4763-BD50-3B8FACB92575}" srcOrd="0" destOrd="0" presId="urn:microsoft.com/office/officeart/2009/3/layout/RandomtoResultProcess"/>
    <dgm:cxn modelId="{95B40074-56D6-4572-8B1A-A19DA351D269}" srcId="{66FECF31-2F2F-49D2-8E78-8822502C9C2D}" destId="{18453A64-B127-4320-8F8A-5605CBD5F44A}" srcOrd="0" destOrd="0" parTransId="{DF9DDF27-B0B4-4E0C-B404-B0EFE317581E}" sibTransId="{D74A8026-C07B-41A4-86D1-F3457933C3C8}"/>
    <dgm:cxn modelId="{3B1059D8-084C-4100-A5DD-008B0E1A8F82}" type="presOf" srcId="{C3A84D7E-B4D3-43FC-B340-F651F271034C}" destId="{7EF26E7E-D382-45C3-9D0F-14C903A15B07}" srcOrd="0" destOrd="0" presId="urn:microsoft.com/office/officeart/2009/3/layout/RandomtoResultProcess"/>
    <dgm:cxn modelId="{8F51217D-68A1-4A10-A36F-A4BE46FA3E1C}" type="presParOf" srcId="{531E52C6-7E1C-44E2-8228-00CE36441223}" destId="{F64C3BFC-3E3E-4DB6-9279-ACB70933AB9D}" srcOrd="0" destOrd="0" presId="urn:microsoft.com/office/officeart/2009/3/layout/RandomtoResultProcess"/>
    <dgm:cxn modelId="{E4C40632-26D4-481A-96BF-6E91B1D0054B}" type="presParOf" srcId="{F64C3BFC-3E3E-4DB6-9279-ACB70933AB9D}" destId="{8F158F69-0AB4-48AA-B3A1-7E56CA75A3FD}" srcOrd="0" destOrd="0" presId="urn:microsoft.com/office/officeart/2009/3/layout/RandomtoResultProcess"/>
    <dgm:cxn modelId="{D306AFBD-C03F-41B3-93F8-15DEB54DC463}" type="presParOf" srcId="{F64C3BFC-3E3E-4DB6-9279-ACB70933AB9D}" destId="{23DAF5A4-CE37-4909-B171-EA05FDDB2804}" srcOrd="1" destOrd="0" presId="urn:microsoft.com/office/officeart/2009/3/layout/RandomtoResultProcess"/>
    <dgm:cxn modelId="{EA80A4BC-1025-461B-921C-F0B8F30A33CC}" type="presParOf" srcId="{F64C3BFC-3E3E-4DB6-9279-ACB70933AB9D}" destId="{4F14E2DE-F270-4BF7-8339-DFEF59AA12D3}" srcOrd="2" destOrd="0" presId="urn:microsoft.com/office/officeart/2009/3/layout/RandomtoResultProcess"/>
    <dgm:cxn modelId="{BF72D8CC-E968-4D4B-A152-751AD43F80C9}" type="presParOf" srcId="{F64C3BFC-3E3E-4DB6-9279-ACB70933AB9D}" destId="{F52B14DA-D3BA-49E2-994B-4415D3766065}" srcOrd="3" destOrd="0" presId="urn:microsoft.com/office/officeart/2009/3/layout/RandomtoResultProcess"/>
    <dgm:cxn modelId="{A9DC4DE1-0753-402E-9FE5-D3670697C4EE}" type="presParOf" srcId="{F64C3BFC-3E3E-4DB6-9279-ACB70933AB9D}" destId="{94D3549C-6E71-461B-B0CF-63850FDE82C9}" srcOrd="4" destOrd="0" presId="urn:microsoft.com/office/officeart/2009/3/layout/RandomtoResultProcess"/>
    <dgm:cxn modelId="{BB7BA1BD-BA95-4373-BE3E-066A7E76D67A}" type="presParOf" srcId="{F64C3BFC-3E3E-4DB6-9279-ACB70933AB9D}" destId="{DD719630-ED33-423A-B967-8686575A7611}" srcOrd="5" destOrd="0" presId="urn:microsoft.com/office/officeart/2009/3/layout/RandomtoResultProcess"/>
    <dgm:cxn modelId="{0DAE18E7-3BF5-4B9E-AA35-2996F32EF580}" type="presParOf" srcId="{F64C3BFC-3E3E-4DB6-9279-ACB70933AB9D}" destId="{5DD942AF-E055-4A0C-8663-27CF2E3F0BC4}" srcOrd="6" destOrd="0" presId="urn:microsoft.com/office/officeart/2009/3/layout/RandomtoResultProcess"/>
    <dgm:cxn modelId="{F3CB2D69-A9BF-4249-86DE-2FC6B6349513}" type="presParOf" srcId="{F64C3BFC-3E3E-4DB6-9279-ACB70933AB9D}" destId="{A9BC5C04-E5C1-43B9-8C2A-2F09AE3E9585}" srcOrd="7" destOrd="0" presId="urn:microsoft.com/office/officeart/2009/3/layout/RandomtoResultProcess"/>
    <dgm:cxn modelId="{AF5A6FFD-D788-4964-973E-BD89C4EC8E46}" type="presParOf" srcId="{F64C3BFC-3E3E-4DB6-9279-ACB70933AB9D}" destId="{E7EBCC7A-F2C5-45D2-A966-3C94ADB76194}" srcOrd="8" destOrd="0" presId="urn:microsoft.com/office/officeart/2009/3/layout/RandomtoResultProcess"/>
    <dgm:cxn modelId="{5110F840-DC94-4315-B58D-327D8EEF41F1}" type="presParOf" srcId="{F64C3BFC-3E3E-4DB6-9279-ACB70933AB9D}" destId="{7D249AFA-2AB5-44A1-9472-8546E1B7C84D}" srcOrd="9" destOrd="0" presId="urn:microsoft.com/office/officeart/2009/3/layout/RandomtoResultProcess"/>
    <dgm:cxn modelId="{DF72F36E-8744-4471-ACDC-891C757E2215}" type="presParOf" srcId="{F64C3BFC-3E3E-4DB6-9279-ACB70933AB9D}" destId="{03D8E1D1-A39F-4B56-A5F2-CEAE1D6519C9}" srcOrd="10" destOrd="0" presId="urn:microsoft.com/office/officeart/2009/3/layout/RandomtoResultProcess"/>
    <dgm:cxn modelId="{47DCF7E6-156F-4999-A940-B9803BBE8E93}" type="presParOf" srcId="{F64C3BFC-3E3E-4DB6-9279-ACB70933AB9D}" destId="{DC040883-23E6-420D-8FD1-02C3CD729856}" srcOrd="11" destOrd="0" presId="urn:microsoft.com/office/officeart/2009/3/layout/RandomtoResultProcess"/>
    <dgm:cxn modelId="{1643DD5F-9E5D-4AAC-A955-0A41F8198BA4}" type="presParOf" srcId="{F64C3BFC-3E3E-4DB6-9279-ACB70933AB9D}" destId="{75E26491-97C5-41E5-9DB0-94968A2D2F4F}" srcOrd="12" destOrd="0" presId="urn:microsoft.com/office/officeart/2009/3/layout/RandomtoResultProcess"/>
    <dgm:cxn modelId="{5E23B7BF-40EC-486A-8447-0AAC115517D9}" type="presParOf" srcId="{F64C3BFC-3E3E-4DB6-9279-ACB70933AB9D}" destId="{D34D3553-47A2-46F6-869C-C4C911FACE05}" srcOrd="13" destOrd="0" presId="urn:microsoft.com/office/officeart/2009/3/layout/RandomtoResultProcess"/>
    <dgm:cxn modelId="{5DDFCE61-1F0C-436B-8053-DE975A750B7F}" type="presParOf" srcId="{F64C3BFC-3E3E-4DB6-9279-ACB70933AB9D}" destId="{28B75691-BF48-49B4-8D5F-B7756C4B4727}" srcOrd="14" destOrd="0" presId="urn:microsoft.com/office/officeart/2009/3/layout/RandomtoResultProcess"/>
    <dgm:cxn modelId="{C2F9B4FE-3247-44E8-886D-6376C988DDE3}" type="presParOf" srcId="{F64C3BFC-3E3E-4DB6-9279-ACB70933AB9D}" destId="{763F11DB-AE23-47B6-805F-1E218D383A73}" srcOrd="15" destOrd="0" presId="urn:microsoft.com/office/officeart/2009/3/layout/RandomtoResultProcess"/>
    <dgm:cxn modelId="{103BE8CA-B7A0-4269-B80E-9E72ED4FF478}" type="presParOf" srcId="{F64C3BFC-3E3E-4DB6-9279-ACB70933AB9D}" destId="{71F6A824-BAEF-4B4D-A3C0-3A3107C14CDA}" srcOrd="16" destOrd="0" presId="urn:microsoft.com/office/officeart/2009/3/layout/RandomtoResultProcess"/>
    <dgm:cxn modelId="{27A522E8-875E-4D42-8AD7-D5034929E871}" type="presParOf" srcId="{F64C3BFC-3E3E-4DB6-9279-ACB70933AB9D}" destId="{2F353A1C-EE5E-4904-B652-14504F175DD0}" srcOrd="17" destOrd="0" presId="urn:microsoft.com/office/officeart/2009/3/layout/RandomtoResultProcess"/>
    <dgm:cxn modelId="{1D1AB8C3-122F-4AAD-ADFB-29FC958F8D2A}" type="presParOf" srcId="{F64C3BFC-3E3E-4DB6-9279-ACB70933AB9D}" destId="{0468C4DE-D338-4A5D-B4FF-193E6E316A90}" srcOrd="18" destOrd="0" presId="urn:microsoft.com/office/officeart/2009/3/layout/RandomtoResultProcess"/>
    <dgm:cxn modelId="{7A5AF447-AE96-4131-90AF-6FD1567F5A79}" type="presParOf" srcId="{531E52C6-7E1C-44E2-8228-00CE36441223}" destId="{0A8EFB0B-ED70-412C-88D7-8839771401AC}" srcOrd="1" destOrd="0" presId="urn:microsoft.com/office/officeart/2009/3/layout/RandomtoResultProcess"/>
    <dgm:cxn modelId="{AD83A0BE-5969-4EE7-819B-DA009041B35F}" type="presParOf" srcId="{0A8EFB0B-ED70-412C-88D7-8839771401AC}" destId="{7F5EE3FD-721F-47D6-B8EE-7FFDBAE4722C}" srcOrd="0" destOrd="0" presId="urn:microsoft.com/office/officeart/2009/3/layout/RandomtoResultProcess"/>
    <dgm:cxn modelId="{E4865A43-C047-4531-ADAA-126CE97691B3}" type="presParOf" srcId="{0A8EFB0B-ED70-412C-88D7-8839771401AC}" destId="{0C56BE19-338E-4783-BE1D-D93DA408481A}" srcOrd="1" destOrd="0" presId="urn:microsoft.com/office/officeart/2009/3/layout/RandomtoResultProcess"/>
    <dgm:cxn modelId="{F1CFCE51-0CB5-4DA0-8099-E059906E259F}" type="presParOf" srcId="{531E52C6-7E1C-44E2-8228-00CE36441223}" destId="{3E028FB1-7D6D-4A9D-BCE1-5AD2E601D763}" srcOrd="2" destOrd="0" presId="urn:microsoft.com/office/officeart/2009/3/layout/RandomtoResultProcess"/>
    <dgm:cxn modelId="{339145F4-12B6-4426-B9CC-D4A2333E0B93}" type="presParOf" srcId="{3E028FB1-7D6D-4A9D-BCE1-5AD2E601D763}" destId="{37DEEB2F-FE84-4763-BD50-3B8FACB92575}" srcOrd="0" destOrd="0" presId="urn:microsoft.com/office/officeart/2009/3/layout/RandomtoResultProcess"/>
    <dgm:cxn modelId="{B5FC5BD1-74FB-413D-AC30-5D388AC0996C}" type="presParOf" srcId="{3E028FB1-7D6D-4A9D-BCE1-5AD2E601D763}" destId="{C8866BC3-E3E2-41B0-BEE0-D5409A7A83DE}" srcOrd="1" destOrd="0" presId="urn:microsoft.com/office/officeart/2009/3/layout/RandomtoResultProcess"/>
    <dgm:cxn modelId="{2A51DDA5-7CF4-4646-9A7B-2E12C72F781A}" type="presParOf" srcId="{531E52C6-7E1C-44E2-8228-00CE36441223}" destId="{398D4377-D661-4886-B562-BEB0D6366BB9}" srcOrd="3" destOrd="0" presId="urn:microsoft.com/office/officeart/2009/3/layout/RandomtoResultProcess"/>
    <dgm:cxn modelId="{A14F87A9-E297-492F-8C0E-CE16EFBE470E}" type="presParOf" srcId="{398D4377-D661-4886-B562-BEB0D6366BB9}" destId="{FB2D9BCC-78C5-43F1-89D3-C42BE4B20E0A}" srcOrd="0" destOrd="0" presId="urn:microsoft.com/office/officeart/2009/3/layout/RandomtoResultProcess"/>
    <dgm:cxn modelId="{3671E8A6-94D2-4ABA-B95B-30F14AB346AC}" type="presParOf" srcId="{398D4377-D661-4886-B562-BEB0D6366BB9}" destId="{40599AFD-F536-49C6-9B32-6CF3823E8C27}" srcOrd="1" destOrd="0" presId="urn:microsoft.com/office/officeart/2009/3/layout/RandomtoResultProcess"/>
    <dgm:cxn modelId="{1FFF705E-A733-42BF-8326-EB53956D4241}" type="presParOf" srcId="{531E52C6-7E1C-44E2-8228-00CE36441223}" destId="{6863ADAD-E359-4D57-BB07-D9154A7890AB}" srcOrd="4" destOrd="0" presId="urn:microsoft.com/office/officeart/2009/3/layout/RandomtoResultProcess"/>
    <dgm:cxn modelId="{5EE2C45B-BCFF-4121-A053-9EE0A59F8DAC}" type="presParOf" srcId="{6863ADAD-E359-4D57-BB07-D9154A7890AB}" destId="{BB8933A0-C9B6-4757-BA3F-C68A40BA99C7}" srcOrd="0" destOrd="0" presId="urn:microsoft.com/office/officeart/2009/3/layout/RandomtoResultProcess"/>
    <dgm:cxn modelId="{5A856CB3-9492-406C-BF58-5BC9821D6E6A}" type="presParOf" srcId="{6863ADAD-E359-4D57-BB07-D9154A7890AB}" destId="{CAFF6F9C-4B01-4319-AA75-EA182A152F18}" srcOrd="1" destOrd="0" presId="urn:microsoft.com/office/officeart/2009/3/layout/RandomtoResultProcess"/>
    <dgm:cxn modelId="{1726254E-7736-4BC5-9C24-E2C56D806DCA}" type="presParOf" srcId="{531E52C6-7E1C-44E2-8228-00CE36441223}" destId="{8802C6AA-9D2E-4E91-9A0A-60E8CD007D43}" srcOrd="5" destOrd="0" presId="urn:microsoft.com/office/officeart/2009/3/layout/RandomtoResultProcess"/>
    <dgm:cxn modelId="{C58EF539-35A9-4D05-8DBA-2F5A2FF88FFA}" type="presParOf" srcId="{8802C6AA-9D2E-4E91-9A0A-60E8CD007D43}" destId="{A3848CD3-99DE-4CD7-8FE7-9027EDAA9560}" srcOrd="0" destOrd="0" presId="urn:microsoft.com/office/officeart/2009/3/layout/RandomtoResultProcess"/>
    <dgm:cxn modelId="{F0E6928C-D080-4017-A739-443C8B1D3F59}" type="presParOf" srcId="{8802C6AA-9D2E-4E91-9A0A-60E8CD007D43}" destId="{20717214-279B-43F2-BE60-1C29F8A44129}" srcOrd="1" destOrd="0" presId="urn:microsoft.com/office/officeart/2009/3/layout/RandomtoResultProcess"/>
    <dgm:cxn modelId="{CB15FF30-0109-4CEA-91E9-A90647298417}" type="presParOf" srcId="{531E52C6-7E1C-44E2-8228-00CE36441223}" destId="{5DEFA9AF-0D73-46E8-83C7-49A7E5A937F0}" srcOrd="6" destOrd="0" presId="urn:microsoft.com/office/officeart/2009/3/layout/RandomtoResultProcess"/>
    <dgm:cxn modelId="{44C0BEF5-7BCD-4AED-AB88-1EDF0086E67F}" type="presParOf" srcId="{5DEFA9AF-0D73-46E8-83C7-49A7E5A937F0}" destId="{0B021B90-E548-4B09-B1FF-B566587BE77D}" srcOrd="0" destOrd="0" presId="urn:microsoft.com/office/officeart/2009/3/layout/RandomtoResultProcess"/>
    <dgm:cxn modelId="{614B4B2D-9FB4-4E3D-AF45-12A94422271B}" type="presParOf" srcId="{5DEFA9AF-0D73-46E8-83C7-49A7E5A937F0}" destId="{F433B1B3-D6F4-48DB-9872-AFC61CE53ADB}" srcOrd="1" destOrd="0" presId="urn:microsoft.com/office/officeart/2009/3/layout/RandomtoResultProcess"/>
    <dgm:cxn modelId="{99BFCCBB-69AD-4726-B91C-61AA1DD42E4B}" type="presParOf" srcId="{531E52C6-7E1C-44E2-8228-00CE36441223}" destId="{AB5DE259-6086-458B-B9E6-2B0943AC0435}" srcOrd="7" destOrd="0" presId="urn:microsoft.com/office/officeart/2009/3/layout/RandomtoResultProcess"/>
    <dgm:cxn modelId="{FFEF880B-FBBE-4C96-8EC9-E33F98CE038D}" type="presParOf" srcId="{AB5DE259-6086-458B-B9E6-2B0943AC0435}" destId="{CDDADEEB-F9B3-4C68-86CB-BF8E80640608}" srcOrd="0" destOrd="0" presId="urn:microsoft.com/office/officeart/2009/3/layout/RandomtoResultProcess"/>
    <dgm:cxn modelId="{D72331FA-DB2A-494A-9D89-F5837F471869}" type="presParOf" srcId="{AB5DE259-6086-458B-B9E6-2B0943AC0435}" destId="{2F76F3D9-C084-4800-B52E-9801A4A287B3}" srcOrd="1" destOrd="0" presId="urn:microsoft.com/office/officeart/2009/3/layout/RandomtoResultProcess"/>
    <dgm:cxn modelId="{DCEEF75C-BE01-4562-A332-973F3F790F91}" type="presParOf" srcId="{531E52C6-7E1C-44E2-8228-00CE36441223}" destId="{157912B7-D73D-4286-AFC4-6A5FDEF4827B}" srcOrd="8" destOrd="0" presId="urn:microsoft.com/office/officeart/2009/3/layout/RandomtoResultProcess"/>
    <dgm:cxn modelId="{3D3B3DA1-0DFF-4C91-8E38-C5AECD3E02AB}" type="presParOf" srcId="{157912B7-D73D-4286-AFC4-6A5FDEF4827B}" destId="{5FADF297-5403-48AE-85AA-92CF86677194}" srcOrd="0" destOrd="0" presId="urn:microsoft.com/office/officeart/2009/3/layout/RandomtoResultProcess"/>
    <dgm:cxn modelId="{8633B16D-8196-482D-BC5F-83A4B0B48D24}" type="presParOf" srcId="{157912B7-D73D-4286-AFC4-6A5FDEF4827B}" destId="{869E5AF5-6369-45FC-B7D6-8C922DF7EB05}" srcOrd="1" destOrd="0" presId="urn:microsoft.com/office/officeart/2009/3/layout/RandomtoResultProcess"/>
    <dgm:cxn modelId="{AA0BCC11-9152-4BE7-803C-E450078E7A48}" type="presParOf" srcId="{531E52C6-7E1C-44E2-8228-00CE36441223}" destId="{964EC8C6-8738-4009-8C32-9932FF852990}" srcOrd="9" destOrd="0" presId="urn:microsoft.com/office/officeart/2009/3/layout/RandomtoResultProcess"/>
    <dgm:cxn modelId="{9836E1FB-74E7-4D5E-8E82-CE48069977D5}" type="presParOf" srcId="{964EC8C6-8738-4009-8C32-9932FF852990}" destId="{12F07AA1-EAED-4FC9-A3AA-A1C3A4BABB20}" srcOrd="0" destOrd="0" presId="urn:microsoft.com/office/officeart/2009/3/layout/RandomtoResultProcess"/>
    <dgm:cxn modelId="{4173ADA9-2D12-4044-BC83-35AB2C5A39E3}" type="presParOf" srcId="{964EC8C6-8738-4009-8C32-9932FF852990}" destId="{DE19E313-CDC5-4225-828D-80745EAA2DCE}" srcOrd="1" destOrd="0" presId="urn:microsoft.com/office/officeart/2009/3/layout/RandomtoResultProcess"/>
    <dgm:cxn modelId="{0D65BF69-5C67-4764-B1B9-C4A5724F59DC}" type="presParOf" srcId="{531E52C6-7E1C-44E2-8228-00CE36441223}" destId="{8BEB91A4-209C-44FF-A83D-514120DAF447}" srcOrd="10" destOrd="0" presId="urn:microsoft.com/office/officeart/2009/3/layout/RandomtoResultProcess"/>
    <dgm:cxn modelId="{664B66CC-F916-406D-A329-F925F91DF63F}" type="presParOf" srcId="{8BEB91A4-209C-44FF-A83D-514120DAF447}" destId="{27335C26-B328-42AF-98CE-9593D1CECF30}" srcOrd="0" destOrd="0" presId="urn:microsoft.com/office/officeart/2009/3/layout/RandomtoResultProcess"/>
    <dgm:cxn modelId="{1C349876-18AB-49BC-8B1B-ACC42159BFD8}" type="presParOf" srcId="{8BEB91A4-209C-44FF-A83D-514120DAF447}" destId="{86E68B33-4E54-4D12-A56F-C8DCC3469407}" srcOrd="1" destOrd="0" presId="urn:microsoft.com/office/officeart/2009/3/layout/RandomtoResultProcess"/>
    <dgm:cxn modelId="{16E28E84-59BE-48AB-91BD-D639204CDED9}" type="presParOf" srcId="{531E52C6-7E1C-44E2-8228-00CE36441223}" destId="{63854439-1F68-4D9C-8BFD-2E1AA1493B4A}" srcOrd="11" destOrd="0" presId="urn:microsoft.com/office/officeart/2009/3/layout/RandomtoResultProcess"/>
    <dgm:cxn modelId="{70E550A6-2176-44E7-BC93-74B5867E84BA}" type="presParOf" srcId="{63854439-1F68-4D9C-8BFD-2E1AA1493B4A}" destId="{8E141E79-F83A-4E06-B180-606238E46334}" srcOrd="0" destOrd="0" presId="urn:microsoft.com/office/officeart/2009/3/layout/RandomtoResultProcess"/>
    <dgm:cxn modelId="{1CC0BE04-C628-4054-86C1-594DAE2ED6E3}" type="presParOf" srcId="{63854439-1F68-4D9C-8BFD-2E1AA1493B4A}" destId="{B907E4E6-A5F0-4825-A2EB-11376A631ABD}" srcOrd="1" destOrd="0" presId="urn:microsoft.com/office/officeart/2009/3/layout/RandomtoResultProcess"/>
    <dgm:cxn modelId="{DCE952E0-CE2F-4B28-8CEE-C0BD0AF1C438}" type="presParOf" srcId="{531E52C6-7E1C-44E2-8228-00CE36441223}" destId="{3D3C07B7-D2D4-4853-9E47-A3FD3FEA2C87}" srcOrd="12" destOrd="0" presId="urn:microsoft.com/office/officeart/2009/3/layout/RandomtoResultProcess"/>
    <dgm:cxn modelId="{82AB1222-333B-437E-B990-FD92F6E6CD8F}" type="presParOf" srcId="{3D3C07B7-D2D4-4853-9E47-A3FD3FEA2C87}" destId="{7EF26E7E-D382-45C3-9D0F-14C903A15B07}" srcOrd="0" destOrd="0" presId="urn:microsoft.com/office/officeart/2009/3/layout/RandomtoResultProcess"/>
    <dgm:cxn modelId="{37F2D3C8-E5D7-4385-B9E7-BE1562D78FCF}" type="presParOf" srcId="{3D3C07B7-D2D4-4853-9E47-A3FD3FEA2C87}" destId="{BD726DBC-9F3F-4C2C-8C28-EF4CD21B026F}" srcOrd="1" destOrd="0" presId="urn:microsoft.com/office/officeart/2009/3/layout/RandomtoResult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BF0DDA2-9B0A-4304-825F-4A6C2DBF5E3A}" type="doc">
      <dgm:prSet loTypeId="urn:microsoft.com/office/officeart/2005/8/layout/cycle1" loCatId="cycle" qsTypeId="urn:microsoft.com/office/officeart/2005/8/quickstyle/simple1" qsCatId="simple" csTypeId="urn:microsoft.com/office/officeart/2005/8/colors/colorful4" csCatId="colorful" phldr="1"/>
      <dgm:spPr/>
      <dgm:t>
        <a:bodyPr/>
        <a:lstStyle/>
        <a:p>
          <a:endParaRPr lang="es-MX"/>
        </a:p>
      </dgm:t>
    </dgm:pt>
    <dgm:pt modelId="{C4DB7A06-8F70-44DE-81E3-DFF70C173299}">
      <dgm:prSet phldrT="[Texto]" custT="1"/>
      <dgm:spPr/>
      <dgm:t>
        <a:bodyPr/>
        <a:lstStyle/>
        <a:p>
          <a:r>
            <a:rPr lang="es-MX" sz="800">
              <a:latin typeface="Arial" panose="020B0604020202020204" pitchFamily="34" charset="0"/>
              <a:cs typeface="Arial" panose="020B0604020202020204" pitchFamily="34" charset="0"/>
            </a:rPr>
            <a:t>Recopilación de información</a:t>
          </a:r>
        </a:p>
      </dgm:t>
    </dgm:pt>
    <dgm:pt modelId="{A77C41D2-67B6-4BBF-9829-3BEE24B919A1}" type="parTrans" cxnId="{8BD89812-9669-4569-9FA0-9903D11790A5}">
      <dgm:prSet/>
      <dgm:spPr/>
      <dgm:t>
        <a:bodyPr/>
        <a:lstStyle/>
        <a:p>
          <a:endParaRPr lang="es-MX"/>
        </a:p>
      </dgm:t>
    </dgm:pt>
    <dgm:pt modelId="{711B64DF-B9E7-422F-8CB9-61169BCADE09}" type="sibTrans" cxnId="{8BD89812-9669-4569-9FA0-9903D11790A5}">
      <dgm:prSet/>
      <dgm:spPr/>
      <dgm:t>
        <a:bodyPr/>
        <a:lstStyle/>
        <a:p>
          <a:endParaRPr lang="es-MX"/>
        </a:p>
      </dgm:t>
    </dgm:pt>
    <dgm:pt modelId="{F710563F-CBD9-4A53-8655-8B212CD44184}">
      <dgm:prSet phldrT="[Texto]" custT="1"/>
      <dgm:spPr/>
      <dgm:t>
        <a:bodyPr/>
        <a:lstStyle/>
        <a:p>
          <a:r>
            <a:rPr lang="es-MX" sz="800">
              <a:latin typeface="Arial" panose="020B0604020202020204" pitchFamily="34" charset="0"/>
              <a:cs typeface="Arial" panose="020B0604020202020204" pitchFamily="34" charset="0"/>
            </a:rPr>
            <a:t>Hipótesis y plenación de acciones</a:t>
          </a:r>
        </a:p>
      </dgm:t>
    </dgm:pt>
    <dgm:pt modelId="{A2076B58-8CB8-4B86-A7F6-F4798BFC86C3}" type="parTrans" cxnId="{A2B4DE78-20B4-4133-95DB-3D00A11621A6}">
      <dgm:prSet/>
      <dgm:spPr/>
      <dgm:t>
        <a:bodyPr/>
        <a:lstStyle/>
        <a:p>
          <a:endParaRPr lang="es-MX"/>
        </a:p>
      </dgm:t>
    </dgm:pt>
    <dgm:pt modelId="{39363002-8F25-4BF5-A0B4-B29EF36A358A}" type="sibTrans" cxnId="{A2B4DE78-20B4-4133-95DB-3D00A11621A6}">
      <dgm:prSet/>
      <dgm:spPr/>
      <dgm:t>
        <a:bodyPr/>
        <a:lstStyle/>
        <a:p>
          <a:endParaRPr lang="es-MX"/>
        </a:p>
      </dgm:t>
    </dgm:pt>
    <dgm:pt modelId="{E1B980C1-8455-474D-9936-A75AB9773169}">
      <dgm:prSet phldrT="[Texto]" custT="1"/>
      <dgm:spPr/>
      <dgm:t>
        <a:bodyPr/>
        <a:lstStyle/>
        <a:p>
          <a:r>
            <a:rPr lang="es-MX" sz="800">
              <a:latin typeface="Arial" panose="020B0604020202020204" pitchFamily="34" charset="0"/>
              <a:cs typeface="Arial" panose="020B0604020202020204" pitchFamily="34" charset="0"/>
            </a:rPr>
            <a:t>Intervención</a:t>
          </a:r>
        </a:p>
      </dgm:t>
    </dgm:pt>
    <dgm:pt modelId="{3091ECDD-63ED-477B-8459-996F1AAFB81A}" type="parTrans" cxnId="{A52C50F7-0FA1-4600-9690-E0696BC74E7B}">
      <dgm:prSet/>
      <dgm:spPr/>
      <dgm:t>
        <a:bodyPr/>
        <a:lstStyle/>
        <a:p>
          <a:endParaRPr lang="es-MX"/>
        </a:p>
      </dgm:t>
    </dgm:pt>
    <dgm:pt modelId="{23DB984E-AD0E-49AD-835A-02B3C15B135C}" type="sibTrans" cxnId="{A52C50F7-0FA1-4600-9690-E0696BC74E7B}">
      <dgm:prSet/>
      <dgm:spPr/>
      <dgm:t>
        <a:bodyPr/>
        <a:lstStyle/>
        <a:p>
          <a:endParaRPr lang="es-MX"/>
        </a:p>
      </dgm:t>
    </dgm:pt>
    <dgm:pt modelId="{6D9B90C2-DF30-4271-836B-6B65AB3D3AA1}">
      <dgm:prSet phldrT="[Texto]" custT="1"/>
      <dgm:spPr/>
      <dgm:t>
        <a:bodyPr/>
        <a:lstStyle/>
        <a:p>
          <a:r>
            <a:rPr lang="es-MX" sz="800">
              <a:latin typeface="Arial" panose="020B0604020202020204" pitchFamily="34" charset="0"/>
              <a:cs typeface="Arial" panose="020B0604020202020204" pitchFamily="34" charset="0"/>
            </a:rPr>
            <a:t>Evaluacion, retroalimentación e inicio de otro ciclo</a:t>
          </a:r>
        </a:p>
      </dgm:t>
    </dgm:pt>
    <dgm:pt modelId="{5D73220A-66E8-4DCD-80B1-5478A76FE3B9}" type="parTrans" cxnId="{19C8043F-9FDB-48E1-889D-338C5E7B970E}">
      <dgm:prSet/>
      <dgm:spPr/>
      <dgm:t>
        <a:bodyPr/>
        <a:lstStyle/>
        <a:p>
          <a:endParaRPr lang="es-MX"/>
        </a:p>
      </dgm:t>
    </dgm:pt>
    <dgm:pt modelId="{D467B6BC-BAAB-4038-B60A-190BD4F58773}" type="sibTrans" cxnId="{19C8043F-9FDB-48E1-889D-338C5E7B970E}">
      <dgm:prSet/>
      <dgm:spPr/>
      <dgm:t>
        <a:bodyPr/>
        <a:lstStyle/>
        <a:p>
          <a:endParaRPr lang="es-MX"/>
        </a:p>
      </dgm:t>
    </dgm:pt>
    <dgm:pt modelId="{339F2CEC-DE26-4F08-AE7E-E429C60DB6CF}">
      <dgm:prSet phldrT="[Texto]" custT="1"/>
      <dgm:spPr/>
      <dgm:t>
        <a:bodyPr/>
        <a:lstStyle/>
        <a:p>
          <a:r>
            <a:rPr lang="es-MX" sz="800">
              <a:latin typeface="Arial" panose="020B0604020202020204" pitchFamily="34" charset="0"/>
              <a:cs typeface="Arial" panose="020B0604020202020204" pitchFamily="34" charset="0"/>
            </a:rPr>
            <a:t>Definición de Problema</a:t>
          </a:r>
        </a:p>
      </dgm:t>
    </dgm:pt>
    <dgm:pt modelId="{034D1C31-6AB6-4A25-B64C-BEB08DC4CA4B}" type="parTrans" cxnId="{A1BC0099-2355-4F13-98C7-B4A619D90761}">
      <dgm:prSet/>
      <dgm:spPr/>
      <dgm:t>
        <a:bodyPr/>
        <a:lstStyle/>
        <a:p>
          <a:endParaRPr lang="es-MX"/>
        </a:p>
      </dgm:t>
    </dgm:pt>
    <dgm:pt modelId="{CD01EE13-B5A6-4FCA-8971-95BEF31CD55C}" type="sibTrans" cxnId="{A1BC0099-2355-4F13-98C7-B4A619D90761}">
      <dgm:prSet/>
      <dgm:spPr/>
      <dgm:t>
        <a:bodyPr/>
        <a:lstStyle/>
        <a:p>
          <a:endParaRPr lang="es-MX"/>
        </a:p>
      </dgm:t>
    </dgm:pt>
    <dgm:pt modelId="{A33DAFEF-DC82-4C35-8FE4-59B0B187EE1D}" type="pres">
      <dgm:prSet presAssocID="{0BF0DDA2-9B0A-4304-825F-4A6C2DBF5E3A}" presName="cycle" presStyleCnt="0">
        <dgm:presLayoutVars>
          <dgm:dir/>
          <dgm:resizeHandles val="exact"/>
        </dgm:presLayoutVars>
      </dgm:prSet>
      <dgm:spPr/>
      <dgm:t>
        <a:bodyPr/>
        <a:lstStyle/>
        <a:p>
          <a:endParaRPr lang="es-MX"/>
        </a:p>
      </dgm:t>
    </dgm:pt>
    <dgm:pt modelId="{862CCF24-A764-4BCE-83C1-4810BC543827}" type="pres">
      <dgm:prSet presAssocID="{C4DB7A06-8F70-44DE-81E3-DFF70C173299}" presName="dummy" presStyleCnt="0"/>
      <dgm:spPr/>
      <dgm:t>
        <a:bodyPr/>
        <a:lstStyle/>
        <a:p>
          <a:endParaRPr lang="es-MX"/>
        </a:p>
      </dgm:t>
    </dgm:pt>
    <dgm:pt modelId="{D014562E-BB1B-4F5C-B06D-4B4A2EC117E4}" type="pres">
      <dgm:prSet presAssocID="{C4DB7A06-8F70-44DE-81E3-DFF70C173299}" presName="node" presStyleLbl="revTx" presStyleIdx="0" presStyleCnt="5">
        <dgm:presLayoutVars>
          <dgm:bulletEnabled val="1"/>
        </dgm:presLayoutVars>
      </dgm:prSet>
      <dgm:spPr/>
      <dgm:t>
        <a:bodyPr/>
        <a:lstStyle/>
        <a:p>
          <a:endParaRPr lang="es-MX"/>
        </a:p>
      </dgm:t>
    </dgm:pt>
    <dgm:pt modelId="{46CFAEC3-D9E4-4F6C-A34E-B35BD077B560}" type="pres">
      <dgm:prSet presAssocID="{711B64DF-B9E7-422F-8CB9-61169BCADE09}" presName="sibTrans" presStyleLbl="node1" presStyleIdx="0" presStyleCnt="5"/>
      <dgm:spPr/>
      <dgm:t>
        <a:bodyPr/>
        <a:lstStyle/>
        <a:p>
          <a:endParaRPr lang="es-MX"/>
        </a:p>
      </dgm:t>
    </dgm:pt>
    <dgm:pt modelId="{E28B89B9-168F-4618-B60F-21BB44FA567E}" type="pres">
      <dgm:prSet presAssocID="{F710563F-CBD9-4A53-8655-8B212CD44184}" presName="dummy" presStyleCnt="0"/>
      <dgm:spPr/>
      <dgm:t>
        <a:bodyPr/>
        <a:lstStyle/>
        <a:p>
          <a:endParaRPr lang="es-MX"/>
        </a:p>
      </dgm:t>
    </dgm:pt>
    <dgm:pt modelId="{01BFD3E9-4BDD-4603-946E-98B1EE134A0B}" type="pres">
      <dgm:prSet presAssocID="{F710563F-CBD9-4A53-8655-8B212CD44184}" presName="node" presStyleLbl="revTx" presStyleIdx="1" presStyleCnt="5">
        <dgm:presLayoutVars>
          <dgm:bulletEnabled val="1"/>
        </dgm:presLayoutVars>
      </dgm:prSet>
      <dgm:spPr/>
      <dgm:t>
        <a:bodyPr/>
        <a:lstStyle/>
        <a:p>
          <a:endParaRPr lang="es-MX"/>
        </a:p>
      </dgm:t>
    </dgm:pt>
    <dgm:pt modelId="{448A3BD9-36BC-46F7-96F2-026DB0F9E4FA}" type="pres">
      <dgm:prSet presAssocID="{39363002-8F25-4BF5-A0B4-B29EF36A358A}" presName="sibTrans" presStyleLbl="node1" presStyleIdx="1" presStyleCnt="5"/>
      <dgm:spPr/>
      <dgm:t>
        <a:bodyPr/>
        <a:lstStyle/>
        <a:p>
          <a:endParaRPr lang="es-MX"/>
        </a:p>
      </dgm:t>
    </dgm:pt>
    <dgm:pt modelId="{F22B8D81-5C70-4E25-AE0D-0CCE87D0BEC2}" type="pres">
      <dgm:prSet presAssocID="{E1B980C1-8455-474D-9936-A75AB9773169}" presName="dummy" presStyleCnt="0"/>
      <dgm:spPr/>
      <dgm:t>
        <a:bodyPr/>
        <a:lstStyle/>
        <a:p>
          <a:endParaRPr lang="es-MX"/>
        </a:p>
      </dgm:t>
    </dgm:pt>
    <dgm:pt modelId="{190DD02A-40C4-4A3B-8152-40F9D08AE56E}" type="pres">
      <dgm:prSet presAssocID="{E1B980C1-8455-474D-9936-A75AB9773169}" presName="node" presStyleLbl="revTx" presStyleIdx="2" presStyleCnt="5">
        <dgm:presLayoutVars>
          <dgm:bulletEnabled val="1"/>
        </dgm:presLayoutVars>
      </dgm:prSet>
      <dgm:spPr/>
      <dgm:t>
        <a:bodyPr/>
        <a:lstStyle/>
        <a:p>
          <a:endParaRPr lang="es-MX"/>
        </a:p>
      </dgm:t>
    </dgm:pt>
    <dgm:pt modelId="{12C76498-CBD5-4B90-9FB0-890EFD2A0049}" type="pres">
      <dgm:prSet presAssocID="{23DB984E-AD0E-49AD-835A-02B3C15B135C}" presName="sibTrans" presStyleLbl="node1" presStyleIdx="2" presStyleCnt="5"/>
      <dgm:spPr/>
      <dgm:t>
        <a:bodyPr/>
        <a:lstStyle/>
        <a:p>
          <a:endParaRPr lang="es-MX"/>
        </a:p>
      </dgm:t>
    </dgm:pt>
    <dgm:pt modelId="{C9491F8C-9362-4830-B890-0E82BC15EA6E}" type="pres">
      <dgm:prSet presAssocID="{6D9B90C2-DF30-4271-836B-6B65AB3D3AA1}" presName="dummy" presStyleCnt="0"/>
      <dgm:spPr/>
      <dgm:t>
        <a:bodyPr/>
        <a:lstStyle/>
        <a:p>
          <a:endParaRPr lang="es-MX"/>
        </a:p>
      </dgm:t>
    </dgm:pt>
    <dgm:pt modelId="{F6555A6E-FA3E-4BC9-9749-CC169595A979}" type="pres">
      <dgm:prSet presAssocID="{6D9B90C2-DF30-4271-836B-6B65AB3D3AA1}" presName="node" presStyleLbl="revTx" presStyleIdx="3" presStyleCnt="5">
        <dgm:presLayoutVars>
          <dgm:bulletEnabled val="1"/>
        </dgm:presLayoutVars>
      </dgm:prSet>
      <dgm:spPr/>
      <dgm:t>
        <a:bodyPr/>
        <a:lstStyle/>
        <a:p>
          <a:endParaRPr lang="es-MX"/>
        </a:p>
      </dgm:t>
    </dgm:pt>
    <dgm:pt modelId="{4D2A21B5-6A4E-4878-9260-683C3FB83089}" type="pres">
      <dgm:prSet presAssocID="{D467B6BC-BAAB-4038-B60A-190BD4F58773}" presName="sibTrans" presStyleLbl="node1" presStyleIdx="3" presStyleCnt="5"/>
      <dgm:spPr/>
      <dgm:t>
        <a:bodyPr/>
        <a:lstStyle/>
        <a:p>
          <a:endParaRPr lang="es-MX"/>
        </a:p>
      </dgm:t>
    </dgm:pt>
    <dgm:pt modelId="{DC7B72E9-AB96-42C7-A8C8-3043A94DF6A0}" type="pres">
      <dgm:prSet presAssocID="{339F2CEC-DE26-4F08-AE7E-E429C60DB6CF}" presName="dummy" presStyleCnt="0"/>
      <dgm:spPr/>
      <dgm:t>
        <a:bodyPr/>
        <a:lstStyle/>
        <a:p>
          <a:endParaRPr lang="es-MX"/>
        </a:p>
      </dgm:t>
    </dgm:pt>
    <dgm:pt modelId="{579AA4AE-DACA-471D-86C8-6AB9868AD69B}" type="pres">
      <dgm:prSet presAssocID="{339F2CEC-DE26-4F08-AE7E-E429C60DB6CF}" presName="node" presStyleLbl="revTx" presStyleIdx="4" presStyleCnt="5">
        <dgm:presLayoutVars>
          <dgm:bulletEnabled val="1"/>
        </dgm:presLayoutVars>
      </dgm:prSet>
      <dgm:spPr/>
      <dgm:t>
        <a:bodyPr/>
        <a:lstStyle/>
        <a:p>
          <a:endParaRPr lang="es-MX"/>
        </a:p>
      </dgm:t>
    </dgm:pt>
    <dgm:pt modelId="{0675742E-3C55-4D45-BF6C-8D8183413B0D}" type="pres">
      <dgm:prSet presAssocID="{CD01EE13-B5A6-4FCA-8971-95BEF31CD55C}" presName="sibTrans" presStyleLbl="node1" presStyleIdx="4" presStyleCnt="5" custAng="0"/>
      <dgm:spPr/>
      <dgm:t>
        <a:bodyPr/>
        <a:lstStyle/>
        <a:p>
          <a:endParaRPr lang="es-MX"/>
        </a:p>
      </dgm:t>
    </dgm:pt>
  </dgm:ptLst>
  <dgm:cxnLst>
    <dgm:cxn modelId="{A2B4DE78-20B4-4133-95DB-3D00A11621A6}" srcId="{0BF0DDA2-9B0A-4304-825F-4A6C2DBF5E3A}" destId="{F710563F-CBD9-4A53-8655-8B212CD44184}" srcOrd="1" destOrd="0" parTransId="{A2076B58-8CB8-4B86-A7F6-F4798BFC86C3}" sibTransId="{39363002-8F25-4BF5-A0B4-B29EF36A358A}"/>
    <dgm:cxn modelId="{A1BC0099-2355-4F13-98C7-B4A619D90761}" srcId="{0BF0DDA2-9B0A-4304-825F-4A6C2DBF5E3A}" destId="{339F2CEC-DE26-4F08-AE7E-E429C60DB6CF}" srcOrd="4" destOrd="0" parTransId="{034D1C31-6AB6-4A25-B64C-BEB08DC4CA4B}" sibTransId="{CD01EE13-B5A6-4FCA-8971-95BEF31CD55C}"/>
    <dgm:cxn modelId="{AC55FE2D-35E6-4D66-BDE3-56D0B2BFDFF6}" type="presOf" srcId="{D467B6BC-BAAB-4038-B60A-190BD4F58773}" destId="{4D2A21B5-6A4E-4878-9260-683C3FB83089}" srcOrd="0" destOrd="0" presId="urn:microsoft.com/office/officeart/2005/8/layout/cycle1"/>
    <dgm:cxn modelId="{19C8043F-9FDB-48E1-889D-338C5E7B970E}" srcId="{0BF0DDA2-9B0A-4304-825F-4A6C2DBF5E3A}" destId="{6D9B90C2-DF30-4271-836B-6B65AB3D3AA1}" srcOrd="3" destOrd="0" parTransId="{5D73220A-66E8-4DCD-80B1-5478A76FE3B9}" sibTransId="{D467B6BC-BAAB-4038-B60A-190BD4F58773}"/>
    <dgm:cxn modelId="{7A4E3304-1DC0-4D7E-86B8-D66DB7332360}" type="presOf" srcId="{39363002-8F25-4BF5-A0B4-B29EF36A358A}" destId="{448A3BD9-36BC-46F7-96F2-026DB0F9E4FA}" srcOrd="0" destOrd="0" presId="urn:microsoft.com/office/officeart/2005/8/layout/cycle1"/>
    <dgm:cxn modelId="{A52C50F7-0FA1-4600-9690-E0696BC74E7B}" srcId="{0BF0DDA2-9B0A-4304-825F-4A6C2DBF5E3A}" destId="{E1B980C1-8455-474D-9936-A75AB9773169}" srcOrd="2" destOrd="0" parTransId="{3091ECDD-63ED-477B-8459-996F1AAFB81A}" sibTransId="{23DB984E-AD0E-49AD-835A-02B3C15B135C}"/>
    <dgm:cxn modelId="{144C86E4-F0B3-44BE-A088-F258FCED2590}" type="presOf" srcId="{0BF0DDA2-9B0A-4304-825F-4A6C2DBF5E3A}" destId="{A33DAFEF-DC82-4C35-8FE4-59B0B187EE1D}" srcOrd="0" destOrd="0" presId="urn:microsoft.com/office/officeart/2005/8/layout/cycle1"/>
    <dgm:cxn modelId="{C8E12948-D1BD-439C-8766-40256E327512}" type="presOf" srcId="{CD01EE13-B5A6-4FCA-8971-95BEF31CD55C}" destId="{0675742E-3C55-4D45-BF6C-8D8183413B0D}" srcOrd="0" destOrd="0" presId="urn:microsoft.com/office/officeart/2005/8/layout/cycle1"/>
    <dgm:cxn modelId="{1059CE4E-F902-4EE7-9CF0-950841FCC722}" type="presOf" srcId="{339F2CEC-DE26-4F08-AE7E-E429C60DB6CF}" destId="{579AA4AE-DACA-471D-86C8-6AB9868AD69B}" srcOrd="0" destOrd="0" presId="urn:microsoft.com/office/officeart/2005/8/layout/cycle1"/>
    <dgm:cxn modelId="{8BD89812-9669-4569-9FA0-9903D11790A5}" srcId="{0BF0DDA2-9B0A-4304-825F-4A6C2DBF5E3A}" destId="{C4DB7A06-8F70-44DE-81E3-DFF70C173299}" srcOrd="0" destOrd="0" parTransId="{A77C41D2-67B6-4BBF-9829-3BEE24B919A1}" sibTransId="{711B64DF-B9E7-422F-8CB9-61169BCADE09}"/>
    <dgm:cxn modelId="{FCF9D8BE-F629-4A32-89D1-9307EA68CB76}" type="presOf" srcId="{711B64DF-B9E7-422F-8CB9-61169BCADE09}" destId="{46CFAEC3-D9E4-4F6C-A34E-B35BD077B560}" srcOrd="0" destOrd="0" presId="urn:microsoft.com/office/officeart/2005/8/layout/cycle1"/>
    <dgm:cxn modelId="{82A874C8-F3B7-496D-A632-E74BC705F6C3}" type="presOf" srcId="{F710563F-CBD9-4A53-8655-8B212CD44184}" destId="{01BFD3E9-4BDD-4603-946E-98B1EE134A0B}" srcOrd="0" destOrd="0" presId="urn:microsoft.com/office/officeart/2005/8/layout/cycle1"/>
    <dgm:cxn modelId="{8A0AB178-8DB6-4B5B-8211-0D2F60B118E7}" type="presOf" srcId="{C4DB7A06-8F70-44DE-81E3-DFF70C173299}" destId="{D014562E-BB1B-4F5C-B06D-4B4A2EC117E4}" srcOrd="0" destOrd="0" presId="urn:microsoft.com/office/officeart/2005/8/layout/cycle1"/>
    <dgm:cxn modelId="{EFEF1787-DCB9-456B-B0BE-EA13E1EFF1C0}" type="presOf" srcId="{6D9B90C2-DF30-4271-836B-6B65AB3D3AA1}" destId="{F6555A6E-FA3E-4BC9-9749-CC169595A979}" srcOrd="0" destOrd="0" presId="urn:microsoft.com/office/officeart/2005/8/layout/cycle1"/>
    <dgm:cxn modelId="{01B4FD2F-418B-4BDE-AB00-721D95B338DF}" type="presOf" srcId="{23DB984E-AD0E-49AD-835A-02B3C15B135C}" destId="{12C76498-CBD5-4B90-9FB0-890EFD2A0049}" srcOrd="0" destOrd="0" presId="urn:microsoft.com/office/officeart/2005/8/layout/cycle1"/>
    <dgm:cxn modelId="{826D6AD4-1DDB-4FED-9F13-F1ED02754370}" type="presOf" srcId="{E1B980C1-8455-474D-9936-A75AB9773169}" destId="{190DD02A-40C4-4A3B-8152-40F9D08AE56E}" srcOrd="0" destOrd="0" presId="urn:microsoft.com/office/officeart/2005/8/layout/cycle1"/>
    <dgm:cxn modelId="{1357618E-1F87-4079-AF21-88FC9D1107A8}" type="presParOf" srcId="{A33DAFEF-DC82-4C35-8FE4-59B0B187EE1D}" destId="{862CCF24-A764-4BCE-83C1-4810BC543827}" srcOrd="0" destOrd="0" presId="urn:microsoft.com/office/officeart/2005/8/layout/cycle1"/>
    <dgm:cxn modelId="{28AC6B88-4385-43B2-8AE8-AB5A7DEB3747}" type="presParOf" srcId="{A33DAFEF-DC82-4C35-8FE4-59B0B187EE1D}" destId="{D014562E-BB1B-4F5C-B06D-4B4A2EC117E4}" srcOrd="1" destOrd="0" presId="urn:microsoft.com/office/officeart/2005/8/layout/cycle1"/>
    <dgm:cxn modelId="{56011FAE-7EE6-46DC-AE93-BBDC600BBCFD}" type="presParOf" srcId="{A33DAFEF-DC82-4C35-8FE4-59B0B187EE1D}" destId="{46CFAEC3-D9E4-4F6C-A34E-B35BD077B560}" srcOrd="2" destOrd="0" presId="urn:microsoft.com/office/officeart/2005/8/layout/cycle1"/>
    <dgm:cxn modelId="{84CE0B96-2CF7-412E-9DD9-36BF1AD20DBD}" type="presParOf" srcId="{A33DAFEF-DC82-4C35-8FE4-59B0B187EE1D}" destId="{E28B89B9-168F-4618-B60F-21BB44FA567E}" srcOrd="3" destOrd="0" presId="urn:microsoft.com/office/officeart/2005/8/layout/cycle1"/>
    <dgm:cxn modelId="{F876A83F-1C87-47E2-BD3F-EA385A84DC13}" type="presParOf" srcId="{A33DAFEF-DC82-4C35-8FE4-59B0B187EE1D}" destId="{01BFD3E9-4BDD-4603-946E-98B1EE134A0B}" srcOrd="4" destOrd="0" presId="urn:microsoft.com/office/officeart/2005/8/layout/cycle1"/>
    <dgm:cxn modelId="{E4A2BB27-AC3C-46FB-937A-241B7069ECE4}" type="presParOf" srcId="{A33DAFEF-DC82-4C35-8FE4-59B0B187EE1D}" destId="{448A3BD9-36BC-46F7-96F2-026DB0F9E4FA}" srcOrd="5" destOrd="0" presId="urn:microsoft.com/office/officeart/2005/8/layout/cycle1"/>
    <dgm:cxn modelId="{9D2DC1DF-8D86-4B90-9581-A8CBB0BB291E}" type="presParOf" srcId="{A33DAFEF-DC82-4C35-8FE4-59B0B187EE1D}" destId="{F22B8D81-5C70-4E25-AE0D-0CCE87D0BEC2}" srcOrd="6" destOrd="0" presId="urn:microsoft.com/office/officeart/2005/8/layout/cycle1"/>
    <dgm:cxn modelId="{11C804AC-C496-4FD3-9E07-3DD7BA95C6B9}" type="presParOf" srcId="{A33DAFEF-DC82-4C35-8FE4-59B0B187EE1D}" destId="{190DD02A-40C4-4A3B-8152-40F9D08AE56E}" srcOrd="7" destOrd="0" presId="urn:microsoft.com/office/officeart/2005/8/layout/cycle1"/>
    <dgm:cxn modelId="{B1005139-C3AC-4ED5-B01E-A16499B69C96}" type="presParOf" srcId="{A33DAFEF-DC82-4C35-8FE4-59B0B187EE1D}" destId="{12C76498-CBD5-4B90-9FB0-890EFD2A0049}" srcOrd="8" destOrd="0" presId="urn:microsoft.com/office/officeart/2005/8/layout/cycle1"/>
    <dgm:cxn modelId="{3A93E730-8901-468B-BD85-0B690B276DFD}" type="presParOf" srcId="{A33DAFEF-DC82-4C35-8FE4-59B0B187EE1D}" destId="{C9491F8C-9362-4830-B890-0E82BC15EA6E}" srcOrd="9" destOrd="0" presId="urn:microsoft.com/office/officeart/2005/8/layout/cycle1"/>
    <dgm:cxn modelId="{A47717F6-8C37-46DE-A70F-C76DD434C76C}" type="presParOf" srcId="{A33DAFEF-DC82-4C35-8FE4-59B0B187EE1D}" destId="{F6555A6E-FA3E-4BC9-9749-CC169595A979}" srcOrd="10" destOrd="0" presId="urn:microsoft.com/office/officeart/2005/8/layout/cycle1"/>
    <dgm:cxn modelId="{6FD930F2-ECAF-473B-ABC2-4228FDEA45DB}" type="presParOf" srcId="{A33DAFEF-DC82-4C35-8FE4-59B0B187EE1D}" destId="{4D2A21B5-6A4E-4878-9260-683C3FB83089}" srcOrd="11" destOrd="0" presId="urn:microsoft.com/office/officeart/2005/8/layout/cycle1"/>
    <dgm:cxn modelId="{91E07F55-51B9-43A9-860A-70406CF774FB}" type="presParOf" srcId="{A33DAFEF-DC82-4C35-8FE4-59B0B187EE1D}" destId="{DC7B72E9-AB96-42C7-A8C8-3043A94DF6A0}" srcOrd="12" destOrd="0" presId="urn:microsoft.com/office/officeart/2005/8/layout/cycle1"/>
    <dgm:cxn modelId="{06A396B6-DA30-4E1D-B7A2-63BB8FED43CE}" type="presParOf" srcId="{A33DAFEF-DC82-4C35-8FE4-59B0B187EE1D}" destId="{579AA4AE-DACA-471D-86C8-6AB9868AD69B}" srcOrd="13" destOrd="0" presId="urn:microsoft.com/office/officeart/2005/8/layout/cycle1"/>
    <dgm:cxn modelId="{D345ABAE-E364-47B1-B080-A564FB64F687}" type="presParOf" srcId="{A33DAFEF-DC82-4C35-8FE4-59B0B187EE1D}" destId="{0675742E-3C55-4D45-BF6C-8D8183413B0D}" srcOrd="14" destOrd="0" presId="urn:microsoft.com/office/officeart/2005/8/layout/cycle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BF0DDA2-9B0A-4304-825F-4A6C2DBF5E3A}" type="doc">
      <dgm:prSet loTypeId="urn:microsoft.com/office/officeart/2005/8/layout/cycle1" loCatId="cycle" qsTypeId="urn:microsoft.com/office/officeart/2005/8/quickstyle/simple1" qsCatId="simple" csTypeId="urn:microsoft.com/office/officeart/2005/8/colors/colorful5" csCatId="colorful" phldr="1"/>
      <dgm:spPr/>
      <dgm:t>
        <a:bodyPr/>
        <a:lstStyle/>
        <a:p>
          <a:endParaRPr lang="es-MX"/>
        </a:p>
      </dgm:t>
    </dgm:pt>
    <dgm:pt modelId="{C4DB7A06-8F70-44DE-81E3-DFF70C173299}">
      <dgm:prSet phldrT="[Texto]" custT="1"/>
      <dgm:spPr/>
      <dgm:t>
        <a:bodyPr/>
        <a:lstStyle/>
        <a:p>
          <a:r>
            <a:rPr lang="es-MX" sz="800">
              <a:latin typeface="Arial" panose="020B0604020202020204" pitchFamily="34" charset="0"/>
              <a:cs typeface="Arial" panose="020B0604020202020204" pitchFamily="34" charset="0"/>
            </a:rPr>
            <a:t>Recopilación de información</a:t>
          </a:r>
        </a:p>
      </dgm:t>
    </dgm:pt>
    <dgm:pt modelId="{A77C41D2-67B6-4BBF-9829-3BEE24B919A1}" type="parTrans" cxnId="{8BD89812-9669-4569-9FA0-9903D11790A5}">
      <dgm:prSet/>
      <dgm:spPr/>
      <dgm:t>
        <a:bodyPr/>
        <a:lstStyle/>
        <a:p>
          <a:endParaRPr lang="es-MX"/>
        </a:p>
      </dgm:t>
    </dgm:pt>
    <dgm:pt modelId="{711B64DF-B9E7-422F-8CB9-61169BCADE09}" type="sibTrans" cxnId="{8BD89812-9669-4569-9FA0-9903D11790A5}">
      <dgm:prSet/>
      <dgm:spPr/>
      <dgm:t>
        <a:bodyPr/>
        <a:lstStyle/>
        <a:p>
          <a:endParaRPr lang="es-MX"/>
        </a:p>
      </dgm:t>
    </dgm:pt>
    <dgm:pt modelId="{F710563F-CBD9-4A53-8655-8B212CD44184}">
      <dgm:prSet phldrT="[Texto]" custT="1"/>
      <dgm:spPr/>
      <dgm:t>
        <a:bodyPr/>
        <a:lstStyle/>
        <a:p>
          <a:r>
            <a:rPr lang="es-MX" sz="800"/>
            <a:t>Hipótesis y plenación de acciones</a:t>
          </a:r>
        </a:p>
      </dgm:t>
    </dgm:pt>
    <dgm:pt modelId="{A2076B58-8CB8-4B86-A7F6-F4798BFC86C3}" type="parTrans" cxnId="{A2B4DE78-20B4-4133-95DB-3D00A11621A6}">
      <dgm:prSet/>
      <dgm:spPr/>
      <dgm:t>
        <a:bodyPr/>
        <a:lstStyle/>
        <a:p>
          <a:endParaRPr lang="es-MX"/>
        </a:p>
      </dgm:t>
    </dgm:pt>
    <dgm:pt modelId="{39363002-8F25-4BF5-A0B4-B29EF36A358A}" type="sibTrans" cxnId="{A2B4DE78-20B4-4133-95DB-3D00A11621A6}">
      <dgm:prSet/>
      <dgm:spPr/>
      <dgm:t>
        <a:bodyPr/>
        <a:lstStyle/>
        <a:p>
          <a:endParaRPr lang="es-MX"/>
        </a:p>
      </dgm:t>
    </dgm:pt>
    <dgm:pt modelId="{E1B980C1-8455-474D-9936-A75AB9773169}">
      <dgm:prSet phldrT="[Texto]" custT="1"/>
      <dgm:spPr/>
      <dgm:t>
        <a:bodyPr/>
        <a:lstStyle/>
        <a:p>
          <a:r>
            <a:rPr lang="es-MX" sz="800"/>
            <a:t>Intervención</a:t>
          </a:r>
        </a:p>
      </dgm:t>
    </dgm:pt>
    <dgm:pt modelId="{3091ECDD-63ED-477B-8459-996F1AAFB81A}" type="parTrans" cxnId="{A52C50F7-0FA1-4600-9690-E0696BC74E7B}">
      <dgm:prSet/>
      <dgm:spPr/>
      <dgm:t>
        <a:bodyPr/>
        <a:lstStyle/>
        <a:p>
          <a:endParaRPr lang="es-MX"/>
        </a:p>
      </dgm:t>
    </dgm:pt>
    <dgm:pt modelId="{23DB984E-AD0E-49AD-835A-02B3C15B135C}" type="sibTrans" cxnId="{A52C50F7-0FA1-4600-9690-E0696BC74E7B}">
      <dgm:prSet/>
      <dgm:spPr/>
      <dgm:t>
        <a:bodyPr/>
        <a:lstStyle/>
        <a:p>
          <a:endParaRPr lang="es-MX"/>
        </a:p>
      </dgm:t>
    </dgm:pt>
    <dgm:pt modelId="{6D9B90C2-DF30-4271-836B-6B65AB3D3AA1}">
      <dgm:prSet phldrT="[Texto]" custT="1"/>
      <dgm:spPr/>
      <dgm:t>
        <a:bodyPr/>
        <a:lstStyle/>
        <a:p>
          <a:r>
            <a:rPr lang="es-MX" sz="800">
              <a:latin typeface="Arial" panose="020B0604020202020204" pitchFamily="34" charset="0"/>
              <a:cs typeface="Arial" panose="020B0604020202020204" pitchFamily="34" charset="0"/>
            </a:rPr>
            <a:t>Evaluacion, retroalimentación e inicio de otro ciclo</a:t>
          </a:r>
        </a:p>
      </dgm:t>
    </dgm:pt>
    <dgm:pt modelId="{5D73220A-66E8-4DCD-80B1-5478A76FE3B9}" type="parTrans" cxnId="{19C8043F-9FDB-48E1-889D-338C5E7B970E}">
      <dgm:prSet/>
      <dgm:spPr/>
      <dgm:t>
        <a:bodyPr/>
        <a:lstStyle/>
        <a:p>
          <a:endParaRPr lang="es-MX"/>
        </a:p>
      </dgm:t>
    </dgm:pt>
    <dgm:pt modelId="{D467B6BC-BAAB-4038-B60A-190BD4F58773}" type="sibTrans" cxnId="{19C8043F-9FDB-48E1-889D-338C5E7B970E}">
      <dgm:prSet/>
      <dgm:spPr/>
      <dgm:t>
        <a:bodyPr/>
        <a:lstStyle/>
        <a:p>
          <a:endParaRPr lang="es-MX"/>
        </a:p>
      </dgm:t>
    </dgm:pt>
    <dgm:pt modelId="{339F2CEC-DE26-4F08-AE7E-E429C60DB6CF}">
      <dgm:prSet phldrT="[Texto]" custT="1"/>
      <dgm:spPr/>
      <dgm:t>
        <a:bodyPr/>
        <a:lstStyle/>
        <a:p>
          <a:r>
            <a:rPr lang="es-MX" sz="800">
              <a:latin typeface="Arial" panose="020B0604020202020204" pitchFamily="34" charset="0"/>
              <a:cs typeface="Arial" panose="020B0604020202020204" pitchFamily="34" charset="0"/>
            </a:rPr>
            <a:t>Definición de Problema</a:t>
          </a:r>
        </a:p>
      </dgm:t>
    </dgm:pt>
    <dgm:pt modelId="{034D1C31-6AB6-4A25-B64C-BEB08DC4CA4B}" type="parTrans" cxnId="{A1BC0099-2355-4F13-98C7-B4A619D90761}">
      <dgm:prSet/>
      <dgm:spPr/>
      <dgm:t>
        <a:bodyPr/>
        <a:lstStyle/>
        <a:p>
          <a:endParaRPr lang="es-MX"/>
        </a:p>
      </dgm:t>
    </dgm:pt>
    <dgm:pt modelId="{CD01EE13-B5A6-4FCA-8971-95BEF31CD55C}" type="sibTrans" cxnId="{A1BC0099-2355-4F13-98C7-B4A619D90761}">
      <dgm:prSet/>
      <dgm:spPr/>
      <dgm:t>
        <a:bodyPr/>
        <a:lstStyle/>
        <a:p>
          <a:endParaRPr lang="es-MX"/>
        </a:p>
      </dgm:t>
    </dgm:pt>
    <dgm:pt modelId="{A33DAFEF-DC82-4C35-8FE4-59B0B187EE1D}" type="pres">
      <dgm:prSet presAssocID="{0BF0DDA2-9B0A-4304-825F-4A6C2DBF5E3A}" presName="cycle" presStyleCnt="0">
        <dgm:presLayoutVars>
          <dgm:dir/>
          <dgm:resizeHandles val="exact"/>
        </dgm:presLayoutVars>
      </dgm:prSet>
      <dgm:spPr/>
      <dgm:t>
        <a:bodyPr/>
        <a:lstStyle/>
        <a:p>
          <a:endParaRPr lang="es-MX"/>
        </a:p>
      </dgm:t>
    </dgm:pt>
    <dgm:pt modelId="{862CCF24-A764-4BCE-83C1-4810BC543827}" type="pres">
      <dgm:prSet presAssocID="{C4DB7A06-8F70-44DE-81E3-DFF70C173299}" presName="dummy" presStyleCnt="0"/>
      <dgm:spPr/>
      <dgm:t>
        <a:bodyPr/>
        <a:lstStyle/>
        <a:p>
          <a:endParaRPr lang="es-MX"/>
        </a:p>
      </dgm:t>
    </dgm:pt>
    <dgm:pt modelId="{D014562E-BB1B-4F5C-B06D-4B4A2EC117E4}" type="pres">
      <dgm:prSet presAssocID="{C4DB7A06-8F70-44DE-81E3-DFF70C173299}" presName="node" presStyleLbl="revTx" presStyleIdx="0" presStyleCnt="5">
        <dgm:presLayoutVars>
          <dgm:bulletEnabled val="1"/>
        </dgm:presLayoutVars>
      </dgm:prSet>
      <dgm:spPr/>
      <dgm:t>
        <a:bodyPr/>
        <a:lstStyle/>
        <a:p>
          <a:endParaRPr lang="es-MX"/>
        </a:p>
      </dgm:t>
    </dgm:pt>
    <dgm:pt modelId="{46CFAEC3-D9E4-4F6C-A34E-B35BD077B560}" type="pres">
      <dgm:prSet presAssocID="{711B64DF-B9E7-422F-8CB9-61169BCADE09}" presName="sibTrans" presStyleLbl="node1" presStyleIdx="0" presStyleCnt="5"/>
      <dgm:spPr/>
      <dgm:t>
        <a:bodyPr/>
        <a:lstStyle/>
        <a:p>
          <a:endParaRPr lang="es-MX"/>
        </a:p>
      </dgm:t>
    </dgm:pt>
    <dgm:pt modelId="{E28B89B9-168F-4618-B60F-21BB44FA567E}" type="pres">
      <dgm:prSet presAssocID="{F710563F-CBD9-4A53-8655-8B212CD44184}" presName="dummy" presStyleCnt="0"/>
      <dgm:spPr/>
      <dgm:t>
        <a:bodyPr/>
        <a:lstStyle/>
        <a:p>
          <a:endParaRPr lang="es-MX"/>
        </a:p>
      </dgm:t>
    </dgm:pt>
    <dgm:pt modelId="{01BFD3E9-4BDD-4603-946E-98B1EE134A0B}" type="pres">
      <dgm:prSet presAssocID="{F710563F-CBD9-4A53-8655-8B212CD44184}" presName="node" presStyleLbl="revTx" presStyleIdx="1" presStyleCnt="5">
        <dgm:presLayoutVars>
          <dgm:bulletEnabled val="1"/>
        </dgm:presLayoutVars>
      </dgm:prSet>
      <dgm:spPr/>
      <dgm:t>
        <a:bodyPr/>
        <a:lstStyle/>
        <a:p>
          <a:endParaRPr lang="es-MX"/>
        </a:p>
      </dgm:t>
    </dgm:pt>
    <dgm:pt modelId="{448A3BD9-36BC-46F7-96F2-026DB0F9E4FA}" type="pres">
      <dgm:prSet presAssocID="{39363002-8F25-4BF5-A0B4-B29EF36A358A}" presName="sibTrans" presStyleLbl="node1" presStyleIdx="1" presStyleCnt="5"/>
      <dgm:spPr/>
      <dgm:t>
        <a:bodyPr/>
        <a:lstStyle/>
        <a:p>
          <a:endParaRPr lang="es-MX"/>
        </a:p>
      </dgm:t>
    </dgm:pt>
    <dgm:pt modelId="{F22B8D81-5C70-4E25-AE0D-0CCE87D0BEC2}" type="pres">
      <dgm:prSet presAssocID="{E1B980C1-8455-474D-9936-A75AB9773169}" presName="dummy" presStyleCnt="0"/>
      <dgm:spPr/>
      <dgm:t>
        <a:bodyPr/>
        <a:lstStyle/>
        <a:p>
          <a:endParaRPr lang="es-MX"/>
        </a:p>
      </dgm:t>
    </dgm:pt>
    <dgm:pt modelId="{190DD02A-40C4-4A3B-8152-40F9D08AE56E}" type="pres">
      <dgm:prSet presAssocID="{E1B980C1-8455-474D-9936-A75AB9773169}" presName="node" presStyleLbl="revTx" presStyleIdx="2" presStyleCnt="5">
        <dgm:presLayoutVars>
          <dgm:bulletEnabled val="1"/>
        </dgm:presLayoutVars>
      </dgm:prSet>
      <dgm:spPr/>
      <dgm:t>
        <a:bodyPr/>
        <a:lstStyle/>
        <a:p>
          <a:endParaRPr lang="es-MX"/>
        </a:p>
      </dgm:t>
    </dgm:pt>
    <dgm:pt modelId="{12C76498-CBD5-4B90-9FB0-890EFD2A0049}" type="pres">
      <dgm:prSet presAssocID="{23DB984E-AD0E-49AD-835A-02B3C15B135C}" presName="sibTrans" presStyleLbl="node1" presStyleIdx="2" presStyleCnt="5"/>
      <dgm:spPr/>
      <dgm:t>
        <a:bodyPr/>
        <a:lstStyle/>
        <a:p>
          <a:endParaRPr lang="es-MX"/>
        </a:p>
      </dgm:t>
    </dgm:pt>
    <dgm:pt modelId="{C9491F8C-9362-4830-B890-0E82BC15EA6E}" type="pres">
      <dgm:prSet presAssocID="{6D9B90C2-DF30-4271-836B-6B65AB3D3AA1}" presName="dummy" presStyleCnt="0"/>
      <dgm:spPr/>
      <dgm:t>
        <a:bodyPr/>
        <a:lstStyle/>
        <a:p>
          <a:endParaRPr lang="es-MX"/>
        </a:p>
      </dgm:t>
    </dgm:pt>
    <dgm:pt modelId="{F6555A6E-FA3E-4BC9-9749-CC169595A979}" type="pres">
      <dgm:prSet presAssocID="{6D9B90C2-DF30-4271-836B-6B65AB3D3AA1}" presName="node" presStyleLbl="revTx" presStyleIdx="3" presStyleCnt="5">
        <dgm:presLayoutVars>
          <dgm:bulletEnabled val="1"/>
        </dgm:presLayoutVars>
      </dgm:prSet>
      <dgm:spPr/>
      <dgm:t>
        <a:bodyPr/>
        <a:lstStyle/>
        <a:p>
          <a:endParaRPr lang="es-MX"/>
        </a:p>
      </dgm:t>
    </dgm:pt>
    <dgm:pt modelId="{4D2A21B5-6A4E-4878-9260-683C3FB83089}" type="pres">
      <dgm:prSet presAssocID="{D467B6BC-BAAB-4038-B60A-190BD4F58773}" presName="sibTrans" presStyleLbl="node1" presStyleIdx="3" presStyleCnt="5"/>
      <dgm:spPr/>
      <dgm:t>
        <a:bodyPr/>
        <a:lstStyle/>
        <a:p>
          <a:endParaRPr lang="es-MX"/>
        </a:p>
      </dgm:t>
    </dgm:pt>
    <dgm:pt modelId="{DC7B72E9-AB96-42C7-A8C8-3043A94DF6A0}" type="pres">
      <dgm:prSet presAssocID="{339F2CEC-DE26-4F08-AE7E-E429C60DB6CF}" presName="dummy" presStyleCnt="0"/>
      <dgm:spPr/>
      <dgm:t>
        <a:bodyPr/>
        <a:lstStyle/>
        <a:p>
          <a:endParaRPr lang="es-MX"/>
        </a:p>
      </dgm:t>
    </dgm:pt>
    <dgm:pt modelId="{579AA4AE-DACA-471D-86C8-6AB9868AD69B}" type="pres">
      <dgm:prSet presAssocID="{339F2CEC-DE26-4F08-AE7E-E429C60DB6CF}" presName="node" presStyleLbl="revTx" presStyleIdx="4" presStyleCnt="5">
        <dgm:presLayoutVars>
          <dgm:bulletEnabled val="1"/>
        </dgm:presLayoutVars>
      </dgm:prSet>
      <dgm:spPr/>
      <dgm:t>
        <a:bodyPr/>
        <a:lstStyle/>
        <a:p>
          <a:endParaRPr lang="es-MX"/>
        </a:p>
      </dgm:t>
    </dgm:pt>
    <dgm:pt modelId="{0675742E-3C55-4D45-BF6C-8D8183413B0D}" type="pres">
      <dgm:prSet presAssocID="{CD01EE13-B5A6-4FCA-8971-95BEF31CD55C}" presName="sibTrans" presStyleLbl="node1" presStyleIdx="4" presStyleCnt="5" custAng="0"/>
      <dgm:spPr/>
      <dgm:t>
        <a:bodyPr/>
        <a:lstStyle/>
        <a:p>
          <a:endParaRPr lang="es-MX"/>
        </a:p>
      </dgm:t>
    </dgm:pt>
  </dgm:ptLst>
  <dgm:cxnLst>
    <dgm:cxn modelId="{A2B4DE78-20B4-4133-95DB-3D00A11621A6}" srcId="{0BF0DDA2-9B0A-4304-825F-4A6C2DBF5E3A}" destId="{F710563F-CBD9-4A53-8655-8B212CD44184}" srcOrd="1" destOrd="0" parTransId="{A2076B58-8CB8-4B86-A7F6-F4798BFC86C3}" sibTransId="{39363002-8F25-4BF5-A0B4-B29EF36A358A}"/>
    <dgm:cxn modelId="{C943F84D-13FD-49F8-AC5B-FD6134BD84FF}" type="presOf" srcId="{C4DB7A06-8F70-44DE-81E3-DFF70C173299}" destId="{D014562E-BB1B-4F5C-B06D-4B4A2EC117E4}" srcOrd="0" destOrd="0" presId="urn:microsoft.com/office/officeart/2005/8/layout/cycle1"/>
    <dgm:cxn modelId="{A1BC0099-2355-4F13-98C7-B4A619D90761}" srcId="{0BF0DDA2-9B0A-4304-825F-4A6C2DBF5E3A}" destId="{339F2CEC-DE26-4F08-AE7E-E429C60DB6CF}" srcOrd="4" destOrd="0" parTransId="{034D1C31-6AB6-4A25-B64C-BEB08DC4CA4B}" sibTransId="{CD01EE13-B5A6-4FCA-8971-95BEF31CD55C}"/>
    <dgm:cxn modelId="{04F4420C-643C-4FA6-A2B0-8FEAAC9D6858}" type="presOf" srcId="{F710563F-CBD9-4A53-8655-8B212CD44184}" destId="{01BFD3E9-4BDD-4603-946E-98B1EE134A0B}" srcOrd="0" destOrd="0" presId="urn:microsoft.com/office/officeart/2005/8/layout/cycle1"/>
    <dgm:cxn modelId="{19C8043F-9FDB-48E1-889D-338C5E7B970E}" srcId="{0BF0DDA2-9B0A-4304-825F-4A6C2DBF5E3A}" destId="{6D9B90C2-DF30-4271-836B-6B65AB3D3AA1}" srcOrd="3" destOrd="0" parTransId="{5D73220A-66E8-4DCD-80B1-5478A76FE3B9}" sibTransId="{D467B6BC-BAAB-4038-B60A-190BD4F58773}"/>
    <dgm:cxn modelId="{4708C046-337A-423A-AC6A-BF1BCAF6BA9E}" type="presOf" srcId="{D467B6BC-BAAB-4038-B60A-190BD4F58773}" destId="{4D2A21B5-6A4E-4878-9260-683C3FB83089}" srcOrd="0" destOrd="0" presId="urn:microsoft.com/office/officeart/2005/8/layout/cycle1"/>
    <dgm:cxn modelId="{949CC9CB-779F-4870-BFF2-B903ECA557E2}" type="presOf" srcId="{39363002-8F25-4BF5-A0B4-B29EF36A358A}" destId="{448A3BD9-36BC-46F7-96F2-026DB0F9E4FA}" srcOrd="0" destOrd="0" presId="urn:microsoft.com/office/officeart/2005/8/layout/cycle1"/>
    <dgm:cxn modelId="{A52C50F7-0FA1-4600-9690-E0696BC74E7B}" srcId="{0BF0DDA2-9B0A-4304-825F-4A6C2DBF5E3A}" destId="{E1B980C1-8455-474D-9936-A75AB9773169}" srcOrd="2" destOrd="0" parTransId="{3091ECDD-63ED-477B-8459-996F1AAFB81A}" sibTransId="{23DB984E-AD0E-49AD-835A-02B3C15B135C}"/>
    <dgm:cxn modelId="{8BD89812-9669-4569-9FA0-9903D11790A5}" srcId="{0BF0DDA2-9B0A-4304-825F-4A6C2DBF5E3A}" destId="{C4DB7A06-8F70-44DE-81E3-DFF70C173299}" srcOrd="0" destOrd="0" parTransId="{A77C41D2-67B6-4BBF-9829-3BEE24B919A1}" sibTransId="{711B64DF-B9E7-422F-8CB9-61169BCADE09}"/>
    <dgm:cxn modelId="{68900577-8D80-404D-A947-24FEC4524BC8}" type="presOf" srcId="{0BF0DDA2-9B0A-4304-825F-4A6C2DBF5E3A}" destId="{A33DAFEF-DC82-4C35-8FE4-59B0B187EE1D}" srcOrd="0" destOrd="0" presId="urn:microsoft.com/office/officeart/2005/8/layout/cycle1"/>
    <dgm:cxn modelId="{B6A90A34-8F99-48AE-8854-FD8CD09BA5EE}" type="presOf" srcId="{CD01EE13-B5A6-4FCA-8971-95BEF31CD55C}" destId="{0675742E-3C55-4D45-BF6C-8D8183413B0D}" srcOrd="0" destOrd="0" presId="urn:microsoft.com/office/officeart/2005/8/layout/cycle1"/>
    <dgm:cxn modelId="{246F36ED-A412-4E78-BAFE-64F22996CFC5}" type="presOf" srcId="{E1B980C1-8455-474D-9936-A75AB9773169}" destId="{190DD02A-40C4-4A3B-8152-40F9D08AE56E}" srcOrd="0" destOrd="0" presId="urn:microsoft.com/office/officeart/2005/8/layout/cycle1"/>
    <dgm:cxn modelId="{00B6E510-A552-426A-83C1-E67849AC555B}" type="presOf" srcId="{23DB984E-AD0E-49AD-835A-02B3C15B135C}" destId="{12C76498-CBD5-4B90-9FB0-890EFD2A0049}" srcOrd="0" destOrd="0" presId="urn:microsoft.com/office/officeart/2005/8/layout/cycle1"/>
    <dgm:cxn modelId="{BF3D5B25-17AA-44EE-BE6F-1D9CF3C0B4BF}" type="presOf" srcId="{6D9B90C2-DF30-4271-836B-6B65AB3D3AA1}" destId="{F6555A6E-FA3E-4BC9-9749-CC169595A979}" srcOrd="0" destOrd="0" presId="urn:microsoft.com/office/officeart/2005/8/layout/cycle1"/>
    <dgm:cxn modelId="{66C926D0-6FA5-480D-B7A9-85748719455F}" type="presOf" srcId="{711B64DF-B9E7-422F-8CB9-61169BCADE09}" destId="{46CFAEC3-D9E4-4F6C-A34E-B35BD077B560}" srcOrd="0" destOrd="0" presId="urn:microsoft.com/office/officeart/2005/8/layout/cycle1"/>
    <dgm:cxn modelId="{D5D9E227-088D-4DA8-8E8A-EAFEA4362FD1}" type="presOf" srcId="{339F2CEC-DE26-4F08-AE7E-E429C60DB6CF}" destId="{579AA4AE-DACA-471D-86C8-6AB9868AD69B}" srcOrd="0" destOrd="0" presId="urn:microsoft.com/office/officeart/2005/8/layout/cycle1"/>
    <dgm:cxn modelId="{06E7FF12-4801-462C-AFBC-7F693FF6DD7A}" type="presParOf" srcId="{A33DAFEF-DC82-4C35-8FE4-59B0B187EE1D}" destId="{862CCF24-A764-4BCE-83C1-4810BC543827}" srcOrd="0" destOrd="0" presId="urn:microsoft.com/office/officeart/2005/8/layout/cycle1"/>
    <dgm:cxn modelId="{F4722CBB-0939-4FFA-B375-DE097D3EE085}" type="presParOf" srcId="{A33DAFEF-DC82-4C35-8FE4-59B0B187EE1D}" destId="{D014562E-BB1B-4F5C-B06D-4B4A2EC117E4}" srcOrd="1" destOrd="0" presId="urn:microsoft.com/office/officeart/2005/8/layout/cycle1"/>
    <dgm:cxn modelId="{374AB16D-3ED3-42BF-9A23-C1312CDA3205}" type="presParOf" srcId="{A33DAFEF-DC82-4C35-8FE4-59B0B187EE1D}" destId="{46CFAEC3-D9E4-4F6C-A34E-B35BD077B560}" srcOrd="2" destOrd="0" presId="urn:microsoft.com/office/officeart/2005/8/layout/cycle1"/>
    <dgm:cxn modelId="{CC2BACC6-85EC-47A0-8A11-DB6203547CC0}" type="presParOf" srcId="{A33DAFEF-DC82-4C35-8FE4-59B0B187EE1D}" destId="{E28B89B9-168F-4618-B60F-21BB44FA567E}" srcOrd="3" destOrd="0" presId="urn:microsoft.com/office/officeart/2005/8/layout/cycle1"/>
    <dgm:cxn modelId="{711F6CC4-B8FC-43C6-8548-997B31BF7057}" type="presParOf" srcId="{A33DAFEF-DC82-4C35-8FE4-59B0B187EE1D}" destId="{01BFD3E9-4BDD-4603-946E-98B1EE134A0B}" srcOrd="4" destOrd="0" presId="urn:microsoft.com/office/officeart/2005/8/layout/cycle1"/>
    <dgm:cxn modelId="{D08336C9-F88A-4688-8FD8-35E278120A86}" type="presParOf" srcId="{A33DAFEF-DC82-4C35-8FE4-59B0B187EE1D}" destId="{448A3BD9-36BC-46F7-96F2-026DB0F9E4FA}" srcOrd="5" destOrd="0" presId="urn:microsoft.com/office/officeart/2005/8/layout/cycle1"/>
    <dgm:cxn modelId="{5FCF3BD4-F115-45EA-86CA-B50F5A3387FC}" type="presParOf" srcId="{A33DAFEF-DC82-4C35-8FE4-59B0B187EE1D}" destId="{F22B8D81-5C70-4E25-AE0D-0CCE87D0BEC2}" srcOrd="6" destOrd="0" presId="urn:microsoft.com/office/officeart/2005/8/layout/cycle1"/>
    <dgm:cxn modelId="{7B1C0985-CFB8-4990-B679-3DFEDE8632F2}" type="presParOf" srcId="{A33DAFEF-DC82-4C35-8FE4-59B0B187EE1D}" destId="{190DD02A-40C4-4A3B-8152-40F9D08AE56E}" srcOrd="7" destOrd="0" presId="urn:microsoft.com/office/officeart/2005/8/layout/cycle1"/>
    <dgm:cxn modelId="{5A5C4233-2C95-41C3-BE7F-4EAFAAF58CB3}" type="presParOf" srcId="{A33DAFEF-DC82-4C35-8FE4-59B0B187EE1D}" destId="{12C76498-CBD5-4B90-9FB0-890EFD2A0049}" srcOrd="8" destOrd="0" presId="urn:microsoft.com/office/officeart/2005/8/layout/cycle1"/>
    <dgm:cxn modelId="{F3009961-6BB5-46C5-A83B-6B4416820661}" type="presParOf" srcId="{A33DAFEF-DC82-4C35-8FE4-59B0B187EE1D}" destId="{C9491F8C-9362-4830-B890-0E82BC15EA6E}" srcOrd="9" destOrd="0" presId="urn:microsoft.com/office/officeart/2005/8/layout/cycle1"/>
    <dgm:cxn modelId="{AEF709F0-5ABD-439D-8BB3-85F0EAD3DA33}" type="presParOf" srcId="{A33DAFEF-DC82-4C35-8FE4-59B0B187EE1D}" destId="{F6555A6E-FA3E-4BC9-9749-CC169595A979}" srcOrd="10" destOrd="0" presId="urn:microsoft.com/office/officeart/2005/8/layout/cycle1"/>
    <dgm:cxn modelId="{E9E6EA43-411B-4E51-99AF-BB06BC4CE740}" type="presParOf" srcId="{A33DAFEF-DC82-4C35-8FE4-59B0B187EE1D}" destId="{4D2A21B5-6A4E-4878-9260-683C3FB83089}" srcOrd="11" destOrd="0" presId="urn:microsoft.com/office/officeart/2005/8/layout/cycle1"/>
    <dgm:cxn modelId="{05DE5814-C234-4954-91B2-4F829EDF6C92}" type="presParOf" srcId="{A33DAFEF-DC82-4C35-8FE4-59B0B187EE1D}" destId="{DC7B72E9-AB96-42C7-A8C8-3043A94DF6A0}" srcOrd="12" destOrd="0" presId="urn:microsoft.com/office/officeart/2005/8/layout/cycle1"/>
    <dgm:cxn modelId="{D8040FCD-55CE-4040-A0C5-F0967CE97009}" type="presParOf" srcId="{A33DAFEF-DC82-4C35-8FE4-59B0B187EE1D}" destId="{579AA4AE-DACA-471D-86C8-6AB9868AD69B}" srcOrd="13" destOrd="0" presId="urn:microsoft.com/office/officeart/2005/8/layout/cycle1"/>
    <dgm:cxn modelId="{6EADA2AA-D44A-4DA3-B5D8-806E1781FD00}" type="presParOf" srcId="{A33DAFEF-DC82-4C35-8FE4-59B0B187EE1D}" destId="{0675742E-3C55-4D45-BF6C-8D8183413B0D}" srcOrd="14" destOrd="0" presId="urn:microsoft.com/office/officeart/2005/8/layout/cycle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2ABC9AD-A284-4215-A94F-B508A204FBDC}"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s-MX"/>
        </a:p>
      </dgm:t>
    </dgm:pt>
    <dgm:pt modelId="{4840BD3D-916D-436E-90F6-99BBF51332C8}">
      <dgm:prSet phldrT="[Texto]" custT="1"/>
      <dgm:spPr/>
      <dgm:t>
        <a:bodyPr/>
        <a:lstStyle/>
        <a:p>
          <a:r>
            <a:rPr lang="es-MX" sz="1000">
              <a:solidFill>
                <a:schemeClr val="tx1"/>
              </a:solidFill>
              <a:latin typeface="Arial" panose="020B0604020202020204" pitchFamily="34" charset="0"/>
              <a:cs typeface="Arial" panose="020B0604020202020204" pitchFamily="34" charset="0"/>
            </a:rPr>
            <a:t>Recordar que tiene un enfoque de indagación de hechos y experimentación. Es decir de establecimiento de hipótesis y acciones que buscan atender dichas hipótesis.</a:t>
          </a:r>
        </a:p>
      </dgm:t>
    </dgm:pt>
    <dgm:pt modelId="{5C639B08-A312-4D48-814C-BB07999556F2}" type="parTrans" cxnId="{66BF0409-6C80-4538-AC58-B29AE084CF02}">
      <dgm:prSet/>
      <dgm:spPr/>
      <dgm:t>
        <a:bodyPr/>
        <a:lstStyle/>
        <a:p>
          <a:endParaRPr lang="es-MX"/>
        </a:p>
      </dgm:t>
    </dgm:pt>
    <dgm:pt modelId="{47483DDF-5D51-4AEE-81E2-A45FBA82CC42}" type="sibTrans" cxnId="{66BF0409-6C80-4538-AC58-B29AE084CF02}">
      <dgm:prSet/>
      <dgm:spPr/>
      <dgm:t>
        <a:bodyPr/>
        <a:lstStyle/>
        <a:p>
          <a:endParaRPr lang="es-MX"/>
        </a:p>
      </dgm:t>
    </dgm:pt>
    <dgm:pt modelId="{7E9B53CA-B59C-4DDD-964E-F4F0FABEBC79}">
      <dgm:prSet phldrT="[Texto]" custT="1"/>
      <dgm:spPr/>
      <dgm:t>
        <a:bodyPr/>
        <a:lstStyle/>
        <a:p>
          <a:r>
            <a:rPr lang="es-MX" sz="1000">
              <a:solidFill>
                <a:schemeClr val="tx1"/>
              </a:solidFill>
              <a:latin typeface="Arial" panose="020B0604020202020204" pitchFamily="34" charset="0"/>
              <a:cs typeface="Arial" panose="020B0604020202020204" pitchFamily="34" charset="0"/>
            </a:rPr>
            <a:t>El rol del consultor es habilitar al gerente mediante ciclos de aprendizaje para que en la misma intervención exista un desarrollo en las habilidades del gerente.</a:t>
          </a:r>
        </a:p>
      </dgm:t>
    </dgm:pt>
    <dgm:pt modelId="{75ABCD35-FB6E-4826-B9E2-EAF3C7151EB0}" type="parTrans" cxnId="{D3D3E00C-FD4B-40F3-9500-4E4B14D1CEBA}">
      <dgm:prSet/>
      <dgm:spPr/>
      <dgm:t>
        <a:bodyPr/>
        <a:lstStyle/>
        <a:p>
          <a:endParaRPr lang="es-MX"/>
        </a:p>
      </dgm:t>
    </dgm:pt>
    <dgm:pt modelId="{EB864DAB-A99D-41D7-8235-37F526EC3409}" type="sibTrans" cxnId="{D3D3E00C-FD4B-40F3-9500-4E4B14D1CEBA}">
      <dgm:prSet/>
      <dgm:spPr/>
      <dgm:t>
        <a:bodyPr/>
        <a:lstStyle/>
        <a:p>
          <a:endParaRPr lang="es-MX"/>
        </a:p>
      </dgm:t>
    </dgm:pt>
    <dgm:pt modelId="{968C3F27-1C6D-40D6-976A-0013F0CBB1CC}">
      <dgm:prSet phldrT="[Texto]" custT="1"/>
      <dgm:spPr/>
      <dgm:t>
        <a:bodyPr/>
        <a:lstStyle/>
        <a:p>
          <a:r>
            <a:rPr lang="es-MX" sz="1000">
              <a:solidFill>
                <a:schemeClr val="tx1"/>
              </a:solidFill>
              <a:latin typeface="Arial" panose="020B0604020202020204" pitchFamily="34" charset="0"/>
              <a:cs typeface="Arial" panose="020B0604020202020204" pitchFamily="34" charset="0"/>
            </a:rPr>
            <a:t>Es un modelo ligado al pensamiento científico. Es decir busca generar un pensamiento reflexivo. De acuerdo a la siguiente secuencia de pensamiento: sugestión, intelectualización, hipótesis, razonamiento y comprobación de las hipótesis por medio de la acción. </a:t>
          </a:r>
        </a:p>
      </dgm:t>
    </dgm:pt>
    <dgm:pt modelId="{8F1EBCE7-15A0-4A8F-BD1B-7620A4415E55}" type="parTrans" cxnId="{22B70092-E708-42EB-B453-431E93061A2F}">
      <dgm:prSet/>
      <dgm:spPr/>
      <dgm:t>
        <a:bodyPr/>
        <a:lstStyle/>
        <a:p>
          <a:endParaRPr lang="es-MX"/>
        </a:p>
      </dgm:t>
    </dgm:pt>
    <dgm:pt modelId="{6DB70ACA-5935-478C-881D-EF48EC8F9F68}" type="sibTrans" cxnId="{22B70092-E708-42EB-B453-431E93061A2F}">
      <dgm:prSet/>
      <dgm:spPr/>
      <dgm:t>
        <a:bodyPr/>
        <a:lstStyle/>
        <a:p>
          <a:endParaRPr lang="es-MX"/>
        </a:p>
      </dgm:t>
    </dgm:pt>
    <dgm:pt modelId="{66333D7F-FC40-4BCF-8EEA-FDE35C14A35F}">
      <dgm:prSet custT="1"/>
      <dgm:spPr/>
      <dgm:t>
        <a:bodyPr/>
        <a:lstStyle/>
        <a:p>
          <a:r>
            <a:rPr lang="es-MX" sz="1000">
              <a:solidFill>
                <a:schemeClr val="tx1"/>
              </a:solidFill>
              <a:latin typeface="Arial" panose="020B0604020202020204" pitchFamily="34" charset="0"/>
              <a:cs typeface="Arial" panose="020B0604020202020204" pitchFamily="34" charset="0"/>
            </a:rPr>
            <a:t>Definir con claridad las metas y objetivos de la intervención.</a:t>
          </a:r>
        </a:p>
      </dgm:t>
    </dgm:pt>
    <dgm:pt modelId="{16B829C9-0EB2-4C54-A665-BDF37FE13A84}" type="parTrans" cxnId="{E29B3AC3-DAE0-4917-8938-640AE729AD61}">
      <dgm:prSet/>
      <dgm:spPr/>
      <dgm:t>
        <a:bodyPr/>
        <a:lstStyle/>
        <a:p>
          <a:endParaRPr lang="es-MX"/>
        </a:p>
      </dgm:t>
    </dgm:pt>
    <dgm:pt modelId="{181E5B71-0CBF-42DE-9983-57FDC17495C2}" type="sibTrans" cxnId="{E29B3AC3-DAE0-4917-8938-640AE729AD61}">
      <dgm:prSet/>
      <dgm:spPr/>
      <dgm:t>
        <a:bodyPr/>
        <a:lstStyle/>
        <a:p>
          <a:endParaRPr lang="es-MX"/>
        </a:p>
      </dgm:t>
    </dgm:pt>
    <dgm:pt modelId="{D4B64E7A-3C08-449A-90F5-B708F5ADD397}" type="pres">
      <dgm:prSet presAssocID="{B2ABC9AD-A284-4215-A94F-B508A204FBDC}" presName="linear" presStyleCnt="0">
        <dgm:presLayoutVars>
          <dgm:dir/>
          <dgm:animLvl val="lvl"/>
          <dgm:resizeHandles val="exact"/>
        </dgm:presLayoutVars>
      </dgm:prSet>
      <dgm:spPr/>
      <dgm:t>
        <a:bodyPr/>
        <a:lstStyle/>
        <a:p>
          <a:endParaRPr lang="es-MX"/>
        </a:p>
      </dgm:t>
    </dgm:pt>
    <dgm:pt modelId="{B537C8FA-2CF0-47B4-BB82-51A261981389}" type="pres">
      <dgm:prSet presAssocID="{4840BD3D-916D-436E-90F6-99BBF51332C8}" presName="parentLin" presStyleCnt="0"/>
      <dgm:spPr/>
    </dgm:pt>
    <dgm:pt modelId="{32904E94-82B7-4CC3-BBF9-33DF84F688DE}" type="pres">
      <dgm:prSet presAssocID="{4840BD3D-916D-436E-90F6-99BBF51332C8}" presName="parentLeftMargin" presStyleLbl="node1" presStyleIdx="0" presStyleCnt="4"/>
      <dgm:spPr/>
      <dgm:t>
        <a:bodyPr/>
        <a:lstStyle/>
        <a:p>
          <a:endParaRPr lang="es-MX"/>
        </a:p>
      </dgm:t>
    </dgm:pt>
    <dgm:pt modelId="{27775A51-A752-4E3B-B14A-DC1539BB62AD}" type="pres">
      <dgm:prSet presAssocID="{4840BD3D-916D-436E-90F6-99BBF51332C8}" presName="parentText" presStyleLbl="node1" presStyleIdx="0" presStyleCnt="4" custScaleX="131979" custScaleY="141413" custLinFactNeighborX="-6951">
        <dgm:presLayoutVars>
          <dgm:chMax val="0"/>
          <dgm:bulletEnabled val="1"/>
        </dgm:presLayoutVars>
      </dgm:prSet>
      <dgm:spPr/>
      <dgm:t>
        <a:bodyPr/>
        <a:lstStyle/>
        <a:p>
          <a:endParaRPr lang="es-MX"/>
        </a:p>
      </dgm:t>
    </dgm:pt>
    <dgm:pt modelId="{B377177A-74C9-487E-B3A4-230E5EAC8CAE}" type="pres">
      <dgm:prSet presAssocID="{4840BD3D-916D-436E-90F6-99BBF51332C8}" presName="negativeSpace" presStyleCnt="0"/>
      <dgm:spPr/>
    </dgm:pt>
    <dgm:pt modelId="{53B86F0E-EFEC-4F90-875A-23E16A797CE3}" type="pres">
      <dgm:prSet presAssocID="{4840BD3D-916D-436E-90F6-99BBF51332C8}" presName="childText" presStyleLbl="conFgAcc1" presStyleIdx="0" presStyleCnt="4">
        <dgm:presLayoutVars>
          <dgm:bulletEnabled val="1"/>
        </dgm:presLayoutVars>
      </dgm:prSet>
      <dgm:spPr/>
    </dgm:pt>
    <dgm:pt modelId="{FEE53FCE-CC3E-48F9-BE37-08C40EA0C180}" type="pres">
      <dgm:prSet presAssocID="{47483DDF-5D51-4AEE-81E2-A45FBA82CC42}" presName="spaceBetweenRectangles" presStyleCnt="0"/>
      <dgm:spPr/>
    </dgm:pt>
    <dgm:pt modelId="{8F610A69-2D1A-4BC9-BFB6-3263582DA94C}" type="pres">
      <dgm:prSet presAssocID="{66333D7F-FC40-4BCF-8EEA-FDE35C14A35F}" presName="parentLin" presStyleCnt="0"/>
      <dgm:spPr/>
    </dgm:pt>
    <dgm:pt modelId="{3D343CC0-FAF6-473E-B699-06DBAB2D52E0}" type="pres">
      <dgm:prSet presAssocID="{66333D7F-FC40-4BCF-8EEA-FDE35C14A35F}" presName="parentLeftMargin" presStyleLbl="node1" presStyleIdx="0" presStyleCnt="4"/>
      <dgm:spPr/>
      <dgm:t>
        <a:bodyPr/>
        <a:lstStyle/>
        <a:p>
          <a:endParaRPr lang="es-MX"/>
        </a:p>
      </dgm:t>
    </dgm:pt>
    <dgm:pt modelId="{F44755C9-BD2F-45C2-B4E8-44664610D071}" type="pres">
      <dgm:prSet presAssocID="{66333D7F-FC40-4BCF-8EEA-FDE35C14A35F}" presName="parentText" presStyleLbl="node1" presStyleIdx="1" presStyleCnt="4" custScaleX="131251" custScaleY="79046">
        <dgm:presLayoutVars>
          <dgm:chMax val="0"/>
          <dgm:bulletEnabled val="1"/>
        </dgm:presLayoutVars>
      </dgm:prSet>
      <dgm:spPr/>
      <dgm:t>
        <a:bodyPr/>
        <a:lstStyle/>
        <a:p>
          <a:endParaRPr lang="es-MX"/>
        </a:p>
      </dgm:t>
    </dgm:pt>
    <dgm:pt modelId="{F9C669AD-761C-4A54-BC49-0DBF7863F941}" type="pres">
      <dgm:prSet presAssocID="{66333D7F-FC40-4BCF-8EEA-FDE35C14A35F}" presName="negativeSpace" presStyleCnt="0"/>
      <dgm:spPr/>
    </dgm:pt>
    <dgm:pt modelId="{3BC0E3E0-A0B5-4EC0-969A-FD82D77475B8}" type="pres">
      <dgm:prSet presAssocID="{66333D7F-FC40-4BCF-8EEA-FDE35C14A35F}" presName="childText" presStyleLbl="conFgAcc1" presStyleIdx="1" presStyleCnt="4">
        <dgm:presLayoutVars>
          <dgm:bulletEnabled val="1"/>
        </dgm:presLayoutVars>
      </dgm:prSet>
      <dgm:spPr/>
    </dgm:pt>
    <dgm:pt modelId="{C0224A12-D684-4FAC-BE5B-594E7998660C}" type="pres">
      <dgm:prSet presAssocID="{181E5B71-0CBF-42DE-9983-57FDC17495C2}" presName="spaceBetweenRectangles" presStyleCnt="0"/>
      <dgm:spPr/>
    </dgm:pt>
    <dgm:pt modelId="{DB28AF45-6B62-4205-8905-AFE6563F3A27}" type="pres">
      <dgm:prSet presAssocID="{7E9B53CA-B59C-4DDD-964E-F4F0FABEBC79}" presName="parentLin" presStyleCnt="0"/>
      <dgm:spPr/>
    </dgm:pt>
    <dgm:pt modelId="{AC53173F-1A6A-49CB-BA06-C3C2B8D2E397}" type="pres">
      <dgm:prSet presAssocID="{7E9B53CA-B59C-4DDD-964E-F4F0FABEBC79}" presName="parentLeftMargin" presStyleLbl="node1" presStyleIdx="1" presStyleCnt="4"/>
      <dgm:spPr/>
      <dgm:t>
        <a:bodyPr/>
        <a:lstStyle/>
        <a:p>
          <a:endParaRPr lang="es-MX"/>
        </a:p>
      </dgm:t>
    </dgm:pt>
    <dgm:pt modelId="{414EE08F-C297-4979-BE4E-59475C1BEF4F}" type="pres">
      <dgm:prSet presAssocID="{7E9B53CA-B59C-4DDD-964E-F4F0FABEBC79}" presName="parentText" presStyleLbl="node1" presStyleIdx="2" presStyleCnt="4" custScaleX="130755">
        <dgm:presLayoutVars>
          <dgm:chMax val="0"/>
          <dgm:bulletEnabled val="1"/>
        </dgm:presLayoutVars>
      </dgm:prSet>
      <dgm:spPr/>
      <dgm:t>
        <a:bodyPr/>
        <a:lstStyle/>
        <a:p>
          <a:endParaRPr lang="es-MX"/>
        </a:p>
      </dgm:t>
    </dgm:pt>
    <dgm:pt modelId="{3E6843CA-3161-4239-87F1-174800909708}" type="pres">
      <dgm:prSet presAssocID="{7E9B53CA-B59C-4DDD-964E-F4F0FABEBC79}" presName="negativeSpace" presStyleCnt="0"/>
      <dgm:spPr/>
    </dgm:pt>
    <dgm:pt modelId="{227E7A8D-99D8-47DB-A630-B5F3C1F76BBC}" type="pres">
      <dgm:prSet presAssocID="{7E9B53CA-B59C-4DDD-964E-F4F0FABEBC79}" presName="childText" presStyleLbl="conFgAcc1" presStyleIdx="2" presStyleCnt="4">
        <dgm:presLayoutVars>
          <dgm:bulletEnabled val="1"/>
        </dgm:presLayoutVars>
      </dgm:prSet>
      <dgm:spPr/>
    </dgm:pt>
    <dgm:pt modelId="{D64567AD-9022-40AC-9763-517A6A28596C}" type="pres">
      <dgm:prSet presAssocID="{EB864DAB-A99D-41D7-8235-37F526EC3409}" presName="spaceBetweenRectangles" presStyleCnt="0"/>
      <dgm:spPr/>
    </dgm:pt>
    <dgm:pt modelId="{5C18261D-0B64-40BE-97A5-F9ABC873D92C}" type="pres">
      <dgm:prSet presAssocID="{968C3F27-1C6D-40D6-976A-0013F0CBB1CC}" presName="parentLin" presStyleCnt="0"/>
      <dgm:spPr/>
    </dgm:pt>
    <dgm:pt modelId="{8D42DD4E-7EA7-405E-92AA-89822AFC1A82}" type="pres">
      <dgm:prSet presAssocID="{968C3F27-1C6D-40D6-976A-0013F0CBB1CC}" presName="parentLeftMargin" presStyleLbl="node1" presStyleIdx="2" presStyleCnt="4"/>
      <dgm:spPr/>
      <dgm:t>
        <a:bodyPr/>
        <a:lstStyle/>
        <a:p>
          <a:endParaRPr lang="es-MX"/>
        </a:p>
      </dgm:t>
    </dgm:pt>
    <dgm:pt modelId="{617D68D0-F9E6-4816-884A-1CFE45F44A6D}" type="pres">
      <dgm:prSet presAssocID="{968C3F27-1C6D-40D6-976A-0013F0CBB1CC}" presName="parentText" presStyleLbl="node1" presStyleIdx="3" presStyleCnt="4" custScaleX="131746" custScaleY="130928">
        <dgm:presLayoutVars>
          <dgm:chMax val="0"/>
          <dgm:bulletEnabled val="1"/>
        </dgm:presLayoutVars>
      </dgm:prSet>
      <dgm:spPr/>
      <dgm:t>
        <a:bodyPr/>
        <a:lstStyle/>
        <a:p>
          <a:endParaRPr lang="es-MX"/>
        </a:p>
      </dgm:t>
    </dgm:pt>
    <dgm:pt modelId="{BEBA18F4-25BB-4D4C-8FEF-6B89392077E1}" type="pres">
      <dgm:prSet presAssocID="{968C3F27-1C6D-40D6-976A-0013F0CBB1CC}" presName="negativeSpace" presStyleCnt="0"/>
      <dgm:spPr/>
    </dgm:pt>
    <dgm:pt modelId="{EB71F5E8-0C7D-45B5-9E71-88D69BF3A154}" type="pres">
      <dgm:prSet presAssocID="{968C3F27-1C6D-40D6-976A-0013F0CBB1CC}" presName="childText" presStyleLbl="conFgAcc1" presStyleIdx="3" presStyleCnt="4">
        <dgm:presLayoutVars>
          <dgm:bulletEnabled val="1"/>
        </dgm:presLayoutVars>
      </dgm:prSet>
      <dgm:spPr/>
    </dgm:pt>
  </dgm:ptLst>
  <dgm:cxnLst>
    <dgm:cxn modelId="{00DF75A6-A429-42EB-A084-AB0965398363}" type="presOf" srcId="{66333D7F-FC40-4BCF-8EEA-FDE35C14A35F}" destId="{F44755C9-BD2F-45C2-B4E8-44664610D071}" srcOrd="1" destOrd="0" presId="urn:microsoft.com/office/officeart/2005/8/layout/list1"/>
    <dgm:cxn modelId="{73E2E190-FE38-4A81-BBB8-C97ABEFBAC55}" type="presOf" srcId="{968C3F27-1C6D-40D6-976A-0013F0CBB1CC}" destId="{617D68D0-F9E6-4816-884A-1CFE45F44A6D}" srcOrd="1" destOrd="0" presId="urn:microsoft.com/office/officeart/2005/8/layout/list1"/>
    <dgm:cxn modelId="{E29B3AC3-DAE0-4917-8938-640AE729AD61}" srcId="{B2ABC9AD-A284-4215-A94F-B508A204FBDC}" destId="{66333D7F-FC40-4BCF-8EEA-FDE35C14A35F}" srcOrd="1" destOrd="0" parTransId="{16B829C9-0EB2-4C54-A665-BDF37FE13A84}" sibTransId="{181E5B71-0CBF-42DE-9983-57FDC17495C2}"/>
    <dgm:cxn modelId="{283ECD4A-15E1-4348-AAFB-E6E282E23798}" type="presOf" srcId="{7E9B53CA-B59C-4DDD-964E-F4F0FABEBC79}" destId="{414EE08F-C297-4979-BE4E-59475C1BEF4F}" srcOrd="1" destOrd="0" presId="urn:microsoft.com/office/officeart/2005/8/layout/list1"/>
    <dgm:cxn modelId="{EDB34A76-0A1F-418A-872F-E530F42F564F}" type="presOf" srcId="{7E9B53CA-B59C-4DDD-964E-F4F0FABEBC79}" destId="{AC53173F-1A6A-49CB-BA06-C3C2B8D2E397}" srcOrd="0" destOrd="0" presId="urn:microsoft.com/office/officeart/2005/8/layout/list1"/>
    <dgm:cxn modelId="{D3D3E00C-FD4B-40F3-9500-4E4B14D1CEBA}" srcId="{B2ABC9AD-A284-4215-A94F-B508A204FBDC}" destId="{7E9B53CA-B59C-4DDD-964E-F4F0FABEBC79}" srcOrd="2" destOrd="0" parTransId="{75ABCD35-FB6E-4826-B9E2-EAF3C7151EB0}" sibTransId="{EB864DAB-A99D-41D7-8235-37F526EC3409}"/>
    <dgm:cxn modelId="{66BF0409-6C80-4538-AC58-B29AE084CF02}" srcId="{B2ABC9AD-A284-4215-A94F-B508A204FBDC}" destId="{4840BD3D-916D-436E-90F6-99BBF51332C8}" srcOrd="0" destOrd="0" parTransId="{5C639B08-A312-4D48-814C-BB07999556F2}" sibTransId="{47483DDF-5D51-4AEE-81E2-A45FBA82CC42}"/>
    <dgm:cxn modelId="{841ACA5E-F348-4757-8719-077B85BECF8B}" type="presOf" srcId="{66333D7F-FC40-4BCF-8EEA-FDE35C14A35F}" destId="{3D343CC0-FAF6-473E-B699-06DBAB2D52E0}" srcOrd="0" destOrd="0" presId="urn:microsoft.com/office/officeart/2005/8/layout/list1"/>
    <dgm:cxn modelId="{D08004C9-2E74-41D0-B673-1484A992A9F0}" type="presOf" srcId="{B2ABC9AD-A284-4215-A94F-B508A204FBDC}" destId="{D4B64E7A-3C08-449A-90F5-B708F5ADD397}" srcOrd="0" destOrd="0" presId="urn:microsoft.com/office/officeart/2005/8/layout/list1"/>
    <dgm:cxn modelId="{22B70092-E708-42EB-B453-431E93061A2F}" srcId="{B2ABC9AD-A284-4215-A94F-B508A204FBDC}" destId="{968C3F27-1C6D-40D6-976A-0013F0CBB1CC}" srcOrd="3" destOrd="0" parTransId="{8F1EBCE7-15A0-4A8F-BD1B-7620A4415E55}" sibTransId="{6DB70ACA-5935-478C-881D-EF48EC8F9F68}"/>
    <dgm:cxn modelId="{F15C731F-4B9D-4B9C-BC1F-C5B86DFC02B2}" type="presOf" srcId="{4840BD3D-916D-436E-90F6-99BBF51332C8}" destId="{27775A51-A752-4E3B-B14A-DC1539BB62AD}" srcOrd="1" destOrd="0" presId="urn:microsoft.com/office/officeart/2005/8/layout/list1"/>
    <dgm:cxn modelId="{1CC7BD32-E172-4CC0-A681-FAEC1593FDEC}" type="presOf" srcId="{968C3F27-1C6D-40D6-976A-0013F0CBB1CC}" destId="{8D42DD4E-7EA7-405E-92AA-89822AFC1A82}" srcOrd="0" destOrd="0" presId="urn:microsoft.com/office/officeart/2005/8/layout/list1"/>
    <dgm:cxn modelId="{1BBBADD1-27FA-4FC0-857B-516FE391C6F7}" type="presOf" srcId="{4840BD3D-916D-436E-90F6-99BBF51332C8}" destId="{32904E94-82B7-4CC3-BBF9-33DF84F688DE}" srcOrd="0" destOrd="0" presId="urn:microsoft.com/office/officeart/2005/8/layout/list1"/>
    <dgm:cxn modelId="{DD6FFD75-93F0-4D42-BDED-17DDB92A4914}" type="presParOf" srcId="{D4B64E7A-3C08-449A-90F5-B708F5ADD397}" destId="{B537C8FA-2CF0-47B4-BB82-51A261981389}" srcOrd="0" destOrd="0" presId="urn:microsoft.com/office/officeart/2005/8/layout/list1"/>
    <dgm:cxn modelId="{28A0D299-395D-45B0-B731-D76CB347E941}" type="presParOf" srcId="{B537C8FA-2CF0-47B4-BB82-51A261981389}" destId="{32904E94-82B7-4CC3-BBF9-33DF84F688DE}" srcOrd="0" destOrd="0" presId="urn:microsoft.com/office/officeart/2005/8/layout/list1"/>
    <dgm:cxn modelId="{71D812A4-0286-4475-87D2-EF9F50AC4C39}" type="presParOf" srcId="{B537C8FA-2CF0-47B4-BB82-51A261981389}" destId="{27775A51-A752-4E3B-B14A-DC1539BB62AD}" srcOrd="1" destOrd="0" presId="urn:microsoft.com/office/officeart/2005/8/layout/list1"/>
    <dgm:cxn modelId="{7D1D7BFA-0D52-42E5-8F24-193890B9B4D5}" type="presParOf" srcId="{D4B64E7A-3C08-449A-90F5-B708F5ADD397}" destId="{B377177A-74C9-487E-B3A4-230E5EAC8CAE}" srcOrd="1" destOrd="0" presId="urn:microsoft.com/office/officeart/2005/8/layout/list1"/>
    <dgm:cxn modelId="{B518EF26-1B73-46B7-954D-377B5696B925}" type="presParOf" srcId="{D4B64E7A-3C08-449A-90F5-B708F5ADD397}" destId="{53B86F0E-EFEC-4F90-875A-23E16A797CE3}" srcOrd="2" destOrd="0" presId="urn:microsoft.com/office/officeart/2005/8/layout/list1"/>
    <dgm:cxn modelId="{5EA92D87-71D2-4623-B87F-8000FB71635C}" type="presParOf" srcId="{D4B64E7A-3C08-449A-90F5-B708F5ADD397}" destId="{FEE53FCE-CC3E-48F9-BE37-08C40EA0C180}" srcOrd="3" destOrd="0" presId="urn:microsoft.com/office/officeart/2005/8/layout/list1"/>
    <dgm:cxn modelId="{C19C0B1F-7036-4836-9EF2-F5638108F67A}" type="presParOf" srcId="{D4B64E7A-3C08-449A-90F5-B708F5ADD397}" destId="{8F610A69-2D1A-4BC9-BFB6-3263582DA94C}" srcOrd="4" destOrd="0" presId="urn:microsoft.com/office/officeart/2005/8/layout/list1"/>
    <dgm:cxn modelId="{B944888E-D280-4131-A9A2-C1D765B7F782}" type="presParOf" srcId="{8F610A69-2D1A-4BC9-BFB6-3263582DA94C}" destId="{3D343CC0-FAF6-473E-B699-06DBAB2D52E0}" srcOrd="0" destOrd="0" presId="urn:microsoft.com/office/officeart/2005/8/layout/list1"/>
    <dgm:cxn modelId="{C8D15948-9A4D-475C-BC95-E5C79DD5D3CD}" type="presParOf" srcId="{8F610A69-2D1A-4BC9-BFB6-3263582DA94C}" destId="{F44755C9-BD2F-45C2-B4E8-44664610D071}" srcOrd="1" destOrd="0" presId="urn:microsoft.com/office/officeart/2005/8/layout/list1"/>
    <dgm:cxn modelId="{2DD1AFB1-F4B2-4A48-BF61-0F170C2DBAF7}" type="presParOf" srcId="{D4B64E7A-3C08-449A-90F5-B708F5ADD397}" destId="{F9C669AD-761C-4A54-BC49-0DBF7863F941}" srcOrd="5" destOrd="0" presId="urn:microsoft.com/office/officeart/2005/8/layout/list1"/>
    <dgm:cxn modelId="{322FDFC7-4298-4F25-A3D0-2BFB5C51AE62}" type="presParOf" srcId="{D4B64E7A-3C08-449A-90F5-B708F5ADD397}" destId="{3BC0E3E0-A0B5-4EC0-969A-FD82D77475B8}" srcOrd="6" destOrd="0" presId="urn:microsoft.com/office/officeart/2005/8/layout/list1"/>
    <dgm:cxn modelId="{3CB34DD6-75A1-4E45-A3E8-5A36F52A4072}" type="presParOf" srcId="{D4B64E7A-3C08-449A-90F5-B708F5ADD397}" destId="{C0224A12-D684-4FAC-BE5B-594E7998660C}" srcOrd="7" destOrd="0" presId="urn:microsoft.com/office/officeart/2005/8/layout/list1"/>
    <dgm:cxn modelId="{601BF60A-2560-4241-B3A7-69445A19655D}" type="presParOf" srcId="{D4B64E7A-3C08-449A-90F5-B708F5ADD397}" destId="{DB28AF45-6B62-4205-8905-AFE6563F3A27}" srcOrd="8" destOrd="0" presId="urn:microsoft.com/office/officeart/2005/8/layout/list1"/>
    <dgm:cxn modelId="{02F94CDC-9B6C-4AC1-B3C4-C6FE64C189EB}" type="presParOf" srcId="{DB28AF45-6B62-4205-8905-AFE6563F3A27}" destId="{AC53173F-1A6A-49CB-BA06-C3C2B8D2E397}" srcOrd="0" destOrd="0" presId="urn:microsoft.com/office/officeart/2005/8/layout/list1"/>
    <dgm:cxn modelId="{DED14192-EF64-4660-B2C0-F7EC410A815D}" type="presParOf" srcId="{DB28AF45-6B62-4205-8905-AFE6563F3A27}" destId="{414EE08F-C297-4979-BE4E-59475C1BEF4F}" srcOrd="1" destOrd="0" presId="urn:microsoft.com/office/officeart/2005/8/layout/list1"/>
    <dgm:cxn modelId="{B8E82874-3579-4E48-961A-7F8B31E66D96}" type="presParOf" srcId="{D4B64E7A-3C08-449A-90F5-B708F5ADD397}" destId="{3E6843CA-3161-4239-87F1-174800909708}" srcOrd="9" destOrd="0" presId="urn:microsoft.com/office/officeart/2005/8/layout/list1"/>
    <dgm:cxn modelId="{A6DA5922-9A84-48DF-A872-3EBCF8AC0B0D}" type="presParOf" srcId="{D4B64E7A-3C08-449A-90F5-B708F5ADD397}" destId="{227E7A8D-99D8-47DB-A630-B5F3C1F76BBC}" srcOrd="10" destOrd="0" presId="urn:microsoft.com/office/officeart/2005/8/layout/list1"/>
    <dgm:cxn modelId="{D0F79059-A7C3-409F-B1F3-3FAC25882201}" type="presParOf" srcId="{D4B64E7A-3C08-449A-90F5-B708F5ADD397}" destId="{D64567AD-9022-40AC-9763-517A6A28596C}" srcOrd="11" destOrd="0" presId="urn:microsoft.com/office/officeart/2005/8/layout/list1"/>
    <dgm:cxn modelId="{F9E7A902-5EA5-4B2B-85A3-D5566E105643}" type="presParOf" srcId="{D4B64E7A-3C08-449A-90F5-B708F5ADD397}" destId="{5C18261D-0B64-40BE-97A5-F9ABC873D92C}" srcOrd="12" destOrd="0" presId="urn:microsoft.com/office/officeart/2005/8/layout/list1"/>
    <dgm:cxn modelId="{054171B7-0F1E-4EFD-8C5E-07059C481D10}" type="presParOf" srcId="{5C18261D-0B64-40BE-97A5-F9ABC873D92C}" destId="{8D42DD4E-7EA7-405E-92AA-89822AFC1A82}" srcOrd="0" destOrd="0" presId="urn:microsoft.com/office/officeart/2005/8/layout/list1"/>
    <dgm:cxn modelId="{C08DA686-9013-4FDC-95C7-BD0A2B5A8373}" type="presParOf" srcId="{5C18261D-0B64-40BE-97A5-F9ABC873D92C}" destId="{617D68D0-F9E6-4816-884A-1CFE45F44A6D}" srcOrd="1" destOrd="0" presId="urn:microsoft.com/office/officeart/2005/8/layout/list1"/>
    <dgm:cxn modelId="{2C11A01A-2CC5-4463-A4C4-80EBDB878E3A}" type="presParOf" srcId="{D4B64E7A-3C08-449A-90F5-B708F5ADD397}" destId="{BEBA18F4-25BB-4D4C-8FEF-6B89392077E1}" srcOrd="13" destOrd="0" presId="urn:microsoft.com/office/officeart/2005/8/layout/list1"/>
    <dgm:cxn modelId="{3E1AF6D6-3777-4F1F-AB29-8586853466F0}" type="presParOf" srcId="{D4B64E7A-3C08-449A-90F5-B708F5ADD397}" destId="{EB71F5E8-0C7D-45B5-9E71-88D69BF3A154}" srcOrd="14" destOrd="0" presId="urn:microsoft.com/office/officeart/2005/8/layout/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2ABC9AD-A284-4215-A94F-B508A204FBDC}"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s-MX"/>
        </a:p>
      </dgm:t>
    </dgm:pt>
    <dgm:pt modelId="{4840BD3D-916D-436E-90F6-99BBF51332C8}">
      <dgm:prSet phldrT="[Texto]" custT="1"/>
      <dgm:spPr/>
      <dgm:t>
        <a:bodyPr/>
        <a:lstStyle/>
        <a:p>
          <a:r>
            <a:rPr lang="es-MX" sz="1000" b="0">
              <a:solidFill>
                <a:schemeClr val="tx1"/>
              </a:solidFill>
              <a:latin typeface="Arial" panose="020B0604020202020204" pitchFamily="34" charset="0"/>
              <a:cs typeface="Arial" panose="020B0604020202020204" pitchFamily="34" charset="0"/>
            </a:rPr>
            <a:t>Identificación de un problema que requiere una solución urgente por parte de un individuo o de un área cliente.</a:t>
          </a:r>
        </a:p>
      </dgm:t>
    </dgm:pt>
    <dgm:pt modelId="{5C639B08-A312-4D48-814C-BB07999556F2}" type="parTrans" cxnId="{66BF0409-6C80-4538-AC58-B29AE084CF02}">
      <dgm:prSet/>
      <dgm:spPr/>
      <dgm:t>
        <a:bodyPr/>
        <a:lstStyle/>
        <a:p>
          <a:endParaRPr lang="es-MX"/>
        </a:p>
      </dgm:t>
    </dgm:pt>
    <dgm:pt modelId="{47483DDF-5D51-4AEE-81E2-A45FBA82CC42}" type="sibTrans" cxnId="{66BF0409-6C80-4538-AC58-B29AE084CF02}">
      <dgm:prSet/>
      <dgm:spPr/>
      <dgm:t>
        <a:bodyPr/>
        <a:lstStyle/>
        <a:p>
          <a:endParaRPr lang="es-MX"/>
        </a:p>
      </dgm:t>
    </dgm:pt>
    <dgm:pt modelId="{7E9B53CA-B59C-4DDD-964E-F4F0FABEBC79}">
      <dgm:prSet phldrT="[Texto]" custT="1"/>
      <dgm:spPr/>
      <dgm:t>
        <a:bodyPr/>
        <a:lstStyle/>
        <a:p>
          <a:r>
            <a:rPr lang="es-MX" sz="1000">
              <a:solidFill>
                <a:schemeClr val="tx1"/>
              </a:solidFill>
              <a:latin typeface="Arial" panose="020B0604020202020204" pitchFamily="34" charset="0"/>
              <a:cs typeface="Arial" panose="020B0604020202020204" pitchFamily="34" charset="0"/>
            </a:rPr>
            <a:t>Registro cuidadoso de las acciones emprendidas y de la acumulación de evidencia, para tener elementos de medición de avance respecto a la meta definida.</a:t>
          </a:r>
        </a:p>
      </dgm:t>
    </dgm:pt>
    <dgm:pt modelId="{75ABCD35-FB6E-4826-B9E2-EAF3C7151EB0}" type="parTrans" cxnId="{D3D3E00C-FD4B-40F3-9500-4E4B14D1CEBA}">
      <dgm:prSet/>
      <dgm:spPr/>
      <dgm:t>
        <a:bodyPr/>
        <a:lstStyle/>
        <a:p>
          <a:endParaRPr lang="es-MX"/>
        </a:p>
      </dgm:t>
    </dgm:pt>
    <dgm:pt modelId="{EB864DAB-A99D-41D7-8235-37F526EC3409}" type="sibTrans" cxnId="{D3D3E00C-FD4B-40F3-9500-4E4B14D1CEBA}">
      <dgm:prSet/>
      <dgm:spPr/>
      <dgm:t>
        <a:bodyPr/>
        <a:lstStyle/>
        <a:p>
          <a:endParaRPr lang="es-MX"/>
        </a:p>
      </dgm:t>
    </dgm:pt>
    <dgm:pt modelId="{968C3F27-1C6D-40D6-976A-0013F0CBB1CC}">
      <dgm:prSet phldrT="[Texto]" custT="1"/>
      <dgm:spPr/>
      <dgm:t>
        <a:bodyPr/>
        <a:lstStyle/>
        <a:p>
          <a:r>
            <a:rPr lang="es-MX" sz="1000">
              <a:solidFill>
                <a:schemeClr val="tx1"/>
              </a:solidFill>
              <a:latin typeface="Arial" panose="020B0604020202020204" pitchFamily="34" charset="0"/>
              <a:cs typeface="Arial" panose="020B0604020202020204" pitchFamily="34" charset="0"/>
            </a:rPr>
            <a:t>Evaluación de las evidencias respecto a la meta establecida.</a:t>
          </a:r>
        </a:p>
      </dgm:t>
    </dgm:pt>
    <dgm:pt modelId="{8F1EBCE7-15A0-4A8F-BD1B-7620A4415E55}" type="parTrans" cxnId="{22B70092-E708-42EB-B453-431E93061A2F}">
      <dgm:prSet/>
      <dgm:spPr/>
      <dgm:t>
        <a:bodyPr/>
        <a:lstStyle/>
        <a:p>
          <a:endParaRPr lang="es-MX"/>
        </a:p>
      </dgm:t>
    </dgm:pt>
    <dgm:pt modelId="{6DB70ACA-5935-478C-881D-EF48EC8F9F68}" type="sibTrans" cxnId="{22B70092-E708-42EB-B453-431E93061A2F}">
      <dgm:prSet/>
      <dgm:spPr/>
      <dgm:t>
        <a:bodyPr/>
        <a:lstStyle/>
        <a:p>
          <a:endParaRPr lang="es-MX"/>
        </a:p>
      </dgm:t>
    </dgm:pt>
    <dgm:pt modelId="{66333D7F-FC40-4BCF-8EEA-FDE35C14A35F}">
      <dgm:prSet custT="1"/>
      <dgm:spPr/>
      <dgm:t>
        <a:bodyPr/>
        <a:lstStyle/>
        <a:p>
          <a:r>
            <a:rPr lang="es-MX" sz="1000">
              <a:solidFill>
                <a:schemeClr val="tx1"/>
              </a:solidFill>
              <a:latin typeface="Arial" panose="020B0604020202020204" pitchFamily="34" charset="0"/>
              <a:cs typeface="Arial" panose="020B0604020202020204" pitchFamily="34" charset="0"/>
            </a:rPr>
            <a:t>Selección del problema específico derivado de análisis de información, formulación de hipótesis y declaración de la meta esperada en relación con la situación total.</a:t>
          </a:r>
        </a:p>
      </dgm:t>
    </dgm:pt>
    <dgm:pt modelId="{16B829C9-0EB2-4C54-A665-BDF37FE13A84}" type="parTrans" cxnId="{E29B3AC3-DAE0-4917-8938-640AE729AD61}">
      <dgm:prSet/>
      <dgm:spPr/>
      <dgm:t>
        <a:bodyPr/>
        <a:lstStyle/>
        <a:p>
          <a:endParaRPr lang="es-MX"/>
        </a:p>
      </dgm:t>
    </dgm:pt>
    <dgm:pt modelId="{181E5B71-0CBF-42DE-9983-57FDC17495C2}" type="sibTrans" cxnId="{E29B3AC3-DAE0-4917-8938-640AE729AD61}">
      <dgm:prSet/>
      <dgm:spPr/>
      <dgm:t>
        <a:bodyPr/>
        <a:lstStyle/>
        <a:p>
          <a:endParaRPr lang="es-MX"/>
        </a:p>
      </dgm:t>
    </dgm:pt>
    <dgm:pt modelId="{722BA1F2-6BCE-47AC-BE18-81EED65FFD83}">
      <dgm:prSet custT="1"/>
      <dgm:spPr/>
      <dgm:t>
        <a:bodyPr/>
        <a:lstStyle/>
        <a:p>
          <a:r>
            <a:rPr lang="es-MX" sz="1000">
              <a:solidFill>
                <a:schemeClr val="tx1"/>
              </a:solidFill>
              <a:latin typeface="Arial" panose="020B0604020202020204" pitchFamily="34" charset="0"/>
              <a:cs typeface="Arial" panose="020B0604020202020204" pitchFamily="34" charset="0"/>
            </a:rPr>
            <a:t>Repetición continúa de las pruebas en situaciones de acción. </a:t>
          </a:r>
        </a:p>
      </dgm:t>
    </dgm:pt>
    <dgm:pt modelId="{4A7FF1C7-9016-49DB-82A2-AFC87E8CA1E1}" type="parTrans" cxnId="{77F757C6-3A81-42CE-8A07-F10ACE4AC5DC}">
      <dgm:prSet/>
      <dgm:spPr/>
      <dgm:t>
        <a:bodyPr/>
        <a:lstStyle/>
        <a:p>
          <a:endParaRPr lang="es-MX"/>
        </a:p>
      </dgm:t>
    </dgm:pt>
    <dgm:pt modelId="{20CAD07F-A137-41B3-8225-C41AE89B5E76}" type="sibTrans" cxnId="{77F757C6-3A81-42CE-8A07-F10ACE4AC5DC}">
      <dgm:prSet/>
      <dgm:spPr/>
      <dgm:t>
        <a:bodyPr/>
        <a:lstStyle/>
        <a:p>
          <a:endParaRPr lang="es-MX"/>
        </a:p>
      </dgm:t>
    </dgm:pt>
    <dgm:pt modelId="{D4B64E7A-3C08-449A-90F5-B708F5ADD397}" type="pres">
      <dgm:prSet presAssocID="{B2ABC9AD-A284-4215-A94F-B508A204FBDC}" presName="linear" presStyleCnt="0">
        <dgm:presLayoutVars>
          <dgm:dir/>
          <dgm:animLvl val="lvl"/>
          <dgm:resizeHandles val="exact"/>
        </dgm:presLayoutVars>
      </dgm:prSet>
      <dgm:spPr/>
      <dgm:t>
        <a:bodyPr/>
        <a:lstStyle/>
        <a:p>
          <a:endParaRPr lang="es-MX"/>
        </a:p>
      </dgm:t>
    </dgm:pt>
    <dgm:pt modelId="{B537C8FA-2CF0-47B4-BB82-51A261981389}" type="pres">
      <dgm:prSet presAssocID="{4840BD3D-916D-436E-90F6-99BBF51332C8}" presName="parentLin" presStyleCnt="0"/>
      <dgm:spPr/>
    </dgm:pt>
    <dgm:pt modelId="{32904E94-82B7-4CC3-BBF9-33DF84F688DE}" type="pres">
      <dgm:prSet presAssocID="{4840BD3D-916D-436E-90F6-99BBF51332C8}" presName="parentLeftMargin" presStyleLbl="node1" presStyleIdx="0" presStyleCnt="5"/>
      <dgm:spPr/>
      <dgm:t>
        <a:bodyPr/>
        <a:lstStyle/>
        <a:p>
          <a:endParaRPr lang="es-MX"/>
        </a:p>
      </dgm:t>
    </dgm:pt>
    <dgm:pt modelId="{27775A51-A752-4E3B-B14A-DC1539BB62AD}" type="pres">
      <dgm:prSet presAssocID="{4840BD3D-916D-436E-90F6-99BBF51332C8}" presName="parentText" presStyleLbl="node1" presStyleIdx="0" presStyleCnt="5" custScaleX="131979" custScaleY="104002" custLinFactNeighborX="-6951">
        <dgm:presLayoutVars>
          <dgm:chMax val="0"/>
          <dgm:bulletEnabled val="1"/>
        </dgm:presLayoutVars>
      </dgm:prSet>
      <dgm:spPr/>
      <dgm:t>
        <a:bodyPr/>
        <a:lstStyle/>
        <a:p>
          <a:endParaRPr lang="es-MX"/>
        </a:p>
      </dgm:t>
    </dgm:pt>
    <dgm:pt modelId="{B377177A-74C9-487E-B3A4-230E5EAC8CAE}" type="pres">
      <dgm:prSet presAssocID="{4840BD3D-916D-436E-90F6-99BBF51332C8}" presName="negativeSpace" presStyleCnt="0"/>
      <dgm:spPr/>
    </dgm:pt>
    <dgm:pt modelId="{53B86F0E-EFEC-4F90-875A-23E16A797CE3}" type="pres">
      <dgm:prSet presAssocID="{4840BD3D-916D-436E-90F6-99BBF51332C8}" presName="childText" presStyleLbl="conFgAcc1" presStyleIdx="0" presStyleCnt="5">
        <dgm:presLayoutVars>
          <dgm:bulletEnabled val="1"/>
        </dgm:presLayoutVars>
      </dgm:prSet>
      <dgm:spPr/>
    </dgm:pt>
    <dgm:pt modelId="{FEE53FCE-CC3E-48F9-BE37-08C40EA0C180}" type="pres">
      <dgm:prSet presAssocID="{47483DDF-5D51-4AEE-81E2-A45FBA82CC42}" presName="spaceBetweenRectangles" presStyleCnt="0"/>
      <dgm:spPr/>
    </dgm:pt>
    <dgm:pt modelId="{8F610A69-2D1A-4BC9-BFB6-3263582DA94C}" type="pres">
      <dgm:prSet presAssocID="{66333D7F-FC40-4BCF-8EEA-FDE35C14A35F}" presName="parentLin" presStyleCnt="0"/>
      <dgm:spPr/>
    </dgm:pt>
    <dgm:pt modelId="{3D343CC0-FAF6-473E-B699-06DBAB2D52E0}" type="pres">
      <dgm:prSet presAssocID="{66333D7F-FC40-4BCF-8EEA-FDE35C14A35F}" presName="parentLeftMargin" presStyleLbl="node1" presStyleIdx="0" presStyleCnt="5"/>
      <dgm:spPr/>
      <dgm:t>
        <a:bodyPr/>
        <a:lstStyle/>
        <a:p>
          <a:endParaRPr lang="es-MX"/>
        </a:p>
      </dgm:t>
    </dgm:pt>
    <dgm:pt modelId="{F44755C9-BD2F-45C2-B4E8-44664610D071}" type="pres">
      <dgm:prSet presAssocID="{66333D7F-FC40-4BCF-8EEA-FDE35C14A35F}" presName="parentText" presStyleLbl="node1" presStyleIdx="1" presStyleCnt="5" custScaleX="131251" custScaleY="114384">
        <dgm:presLayoutVars>
          <dgm:chMax val="0"/>
          <dgm:bulletEnabled val="1"/>
        </dgm:presLayoutVars>
      </dgm:prSet>
      <dgm:spPr/>
      <dgm:t>
        <a:bodyPr/>
        <a:lstStyle/>
        <a:p>
          <a:endParaRPr lang="es-MX"/>
        </a:p>
      </dgm:t>
    </dgm:pt>
    <dgm:pt modelId="{F9C669AD-761C-4A54-BC49-0DBF7863F941}" type="pres">
      <dgm:prSet presAssocID="{66333D7F-FC40-4BCF-8EEA-FDE35C14A35F}" presName="negativeSpace" presStyleCnt="0"/>
      <dgm:spPr/>
    </dgm:pt>
    <dgm:pt modelId="{3BC0E3E0-A0B5-4EC0-969A-FD82D77475B8}" type="pres">
      <dgm:prSet presAssocID="{66333D7F-FC40-4BCF-8EEA-FDE35C14A35F}" presName="childText" presStyleLbl="conFgAcc1" presStyleIdx="1" presStyleCnt="5">
        <dgm:presLayoutVars>
          <dgm:bulletEnabled val="1"/>
        </dgm:presLayoutVars>
      </dgm:prSet>
      <dgm:spPr/>
    </dgm:pt>
    <dgm:pt modelId="{C0224A12-D684-4FAC-BE5B-594E7998660C}" type="pres">
      <dgm:prSet presAssocID="{181E5B71-0CBF-42DE-9983-57FDC17495C2}" presName="spaceBetweenRectangles" presStyleCnt="0"/>
      <dgm:spPr/>
    </dgm:pt>
    <dgm:pt modelId="{DB28AF45-6B62-4205-8905-AFE6563F3A27}" type="pres">
      <dgm:prSet presAssocID="{7E9B53CA-B59C-4DDD-964E-F4F0FABEBC79}" presName="parentLin" presStyleCnt="0"/>
      <dgm:spPr/>
    </dgm:pt>
    <dgm:pt modelId="{AC53173F-1A6A-49CB-BA06-C3C2B8D2E397}" type="pres">
      <dgm:prSet presAssocID="{7E9B53CA-B59C-4DDD-964E-F4F0FABEBC79}" presName="parentLeftMargin" presStyleLbl="node1" presStyleIdx="1" presStyleCnt="5"/>
      <dgm:spPr/>
      <dgm:t>
        <a:bodyPr/>
        <a:lstStyle/>
        <a:p>
          <a:endParaRPr lang="es-MX"/>
        </a:p>
      </dgm:t>
    </dgm:pt>
    <dgm:pt modelId="{414EE08F-C297-4979-BE4E-59475C1BEF4F}" type="pres">
      <dgm:prSet presAssocID="{7E9B53CA-B59C-4DDD-964E-F4F0FABEBC79}" presName="parentText" presStyleLbl="node1" presStyleIdx="2" presStyleCnt="5" custScaleX="130755" custScaleY="130797">
        <dgm:presLayoutVars>
          <dgm:chMax val="0"/>
          <dgm:bulletEnabled val="1"/>
        </dgm:presLayoutVars>
      </dgm:prSet>
      <dgm:spPr/>
      <dgm:t>
        <a:bodyPr/>
        <a:lstStyle/>
        <a:p>
          <a:endParaRPr lang="es-MX"/>
        </a:p>
      </dgm:t>
    </dgm:pt>
    <dgm:pt modelId="{3E6843CA-3161-4239-87F1-174800909708}" type="pres">
      <dgm:prSet presAssocID="{7E9B53CA-B59C-4DDD-964E-F4F0FABEBC79}" presName="negativeSpace" presStyleCnt="0"/>
      <dgm:spPr/>
    </dgm:pt>
    <dgm:pt modelId="{227E7A8D-99D8-47DB-A630-B5F3C1F76BBC}" type="pres">
      <dgm:prSet presAssocID="{7E9B53CA-B59C-4DDD-964E-F4F0FABEBC79}" presName="childText" presStyleLbl="conFgAcc1" presStyleIdx="2" presStyleCnt="5">
        <dgm:presLayoutVars>
          <dgm:bulletEnabled val="1"/>
        </dgm:presLayoutVars>
      </dgm:prSet>
      <dgm:spPr/>
    </dgm:pt>
    <dgm:pt modelId="{D64567AD-9022-40AC-9763-517A6A28596C}" type="pres">
      <dgm:prSet presAssocID="{EB864DAB-A99D-41D7-8235-37F526EC3409}" presName="spaceBetweenRectangles" presStyleCnt="0"/>
      <dgm:spPr/>
    </dgm:pt>
    <dgm:pt modelId="{5C18261D-0B64-40BE-97A5-F9ABC873D92C}" type="pres">
      <dgm:prSet presAssocID="{968C3F27-1C6D-40D6-976A-0013F0CBB1CC}" presName="parentLin" presStyleCnt="0"/>
      <dgm:spPr/>
    </dgm:pt>
    <dgm:pt modelId="{8D42DD4E-7EA7-405E-92AA-89822AFC1A82}" type="pres">
      <dgm:prSet presAssocID="{968C3F27-1C6D-40D6-976A-0013F0CBB1CC}" presName="parentLeftMargin" presStyleLbl="node1" presStyleIdx="2" presStyleCnt="5"/>
      <dgm:spPr/>
      <dgm:t>
        <a:bodyPr/>
        <a:lstStyle/>
        <a:p>
          <a:endParaRPr lang="es-MX"/>
        </a:p>
      </dgm:t>
    </dgm:pt>
    <dgm:pt modelId="{617D68D0-F9E6-4816-884A-1CFE45F44A6D}" type="pres">
      <dgm:prSet presAssocID="{968C3F27-1C6D-40D6-976A-0013F0CBB1CC}" presName="parentText" presStyleLbl="node1" presStyleIdx="3" presStyleCnt="5" custScaleX="131746" custScaleY="130928">
        <dgm:presLayoutVars>
          <dgm:chMax val="0"/>
          <dgm:bulletEnabled val="1"/>
        </dgm:presLayoutVars>
      </dgm:prSet>
      <dgm:spPr/>
      <dgm:t>
        <a:bodyPr/>
        <a:lstStyle/>
        <a:p>
          <a:endParaRPr lang="es-MX"/>
        </a:p>
      </dgm:t>
    </dgm:pt>
    <dgm:pt modelId="{BEBA18F4-25BB-4D4C-8FEF-6B89392077E1}" type="pres">
      <dgm:prSet presAssocID="{968C3F27-1C6D-40D6-976A-0013F0CBB1CC}" presName="negativeSpace" presStyleCnt="0"/>
      <dgm:spPr/>
    </dgm:pt>
    <dgm:pt modelId="{EB71F5E8-0C7D-45B5-9E71-88D69BF3A154}" type="pres">
      <dgm:prSet presAssocID="{968C3F27-1C6D-40D6-976A-0013F0CBB1CC}" presName="childText" presStyleLbl="conFgAcc1" presStyleIdx="3" presStyleCnt="5">
        <dgm:presLayoutVars>
          <dgm:bulletEnabled val="1"/>
        </dgm:presLayoutVars>
      </dgm:prSet>
      <dgm:spPr/>
    </dgm:pt>
    <dgm:pt modelId="{E79F12D9-DABF-4FE0-97A0-47C1851BFE51}" type="pres">
      <dgm:prSet presAssocID="{6DB70ACA-5935-478C-881D-EF48EC8F9F68}" presName="spaceBetweenRectangles" presStyleCnt="0"/>
      <dgm:spPr/>
    </dgm:pt>
    <dgm:pt modelId="{F7E4FA9E-31DF-45B8-A2C2-C2C9D344FD25}" type="pres">
      <dgm:prSet presAssocID="{722BA1F2-6BCE-47AC-BE18-81EED65FFD83}" presName="parentLin" presStyleCnt="0"/>
      <dgm:spPr/>
    </dgm:pt>
    <dgm:pt modelId="{BB23CA65-8477-46CC-A697-D20234E77EF0}" type="pres">
      <dgm:prSet presAssocID="{722BA1F2-6BCE-47AC-BE18-81EED65FFD83}" presName="parentLeftMargin" presStyleLbl="node1" presStyleIdx="3" presStyleCnt="5"/>
      <dgm:spPr/>
      <dgm:t>
        <a:bodyPr/>
        <a:lstStyle/>
        <a:p>
          <a:endParaRPr lang="es-MX"/>
        </a:p>
      </dgm:t>
    </dgm:pt>
    <dgm:pt modelId="{A2F54E58-22A8-4B1E-8C78-F8D1A283AC63}" type="pres">
      <dgm:prSet presAssocID="{722BA1F2-6BCE-47AC-BE18-81EED65FFD83}" presName="parentText" presStyleLbl="node1" presStyleIdx="4" presStyleCnt="5" custScaleX="131250">
        <dgm:presLayoutVars>
          <dgm:chMax val="0"/>
          <dgm:bulletEnabled val="1"/>
        </dgm:presLayoutVars>
      </dgm:prSet>
      <dgm:spPr/>
      <dgm:t>
        <a:bodyPr/>
        <a:lstStyle/>
        <a:p>
          <a:endParaRPr lang="es-MX"/>
        </a:p>
      </dgm:t>
    </dgm:pt>
    <dgm:pt modelId="{F8F8D935-830B-4E49-B040-BEA5FB5A0490}" type="pres">
      <dgm:prSet presAssocID="{722BA1F2-6BCE-47AC-BE18-81EED65FFD83}" presName="negativeSpace" presStyleCnt="0"/>
      <dgm:spPr/>
    </dgm:pt>
    <dgm:pt modelId="{ECF4CAC9-A91D-4C07-A0E3-C827DFAF9E92}" type="pres">
      <dgm:prSet presAssocID="{722BA1F2-6BCE-47AC-BE18-81EED65FFD83}" presName="childText" presStyleLbl="conFgAcc1" presStyleIdx="4" presStyleCnt="5">
        <dgm:presLayoutVars>
          <dgm:bulletEnabled val="1"/>
        </dgm:presLayoutVars>
      </dgm:prSet>
      <dgm:spPr/>
    </dgm:pt>
  </dgm:ptLst>
  <dgm:cxnLst>
    <dgm:cxn modelId="{105B44F4-0015-4D8A-B8C1-A5884F33CB08}" type="presOf" srcId="{722BA1F2-6BCE-47AC-BE18-81EED65FFD83}" destId="{BB23CA65-8477-46CC-A697-D20234E77EF0}" srcOrd="0" destOrd="0" presId="urn:microsoft.com/office/officeart/2005/8/layout/list1"/>
    <dgm:cxn modelId="{E283921D-D353-4CC2-A563-2A7F858566CE}" type="presOf" srcId="{7E9B53CA-B59C-4DDD-964E-F4F0FABEBC79}" destId="{414EE08F-C297-4979-BE4E-59475C1BEF4F}" srcOrd="1" destOrd="0" presId="urn:microsoft.com/office/officeart/2005/8/layout/list1"/>
    <dgm:cxn modelId="{035139CB-76D5-4F24-B0F0-EC0C50ADE594}" type="presOf" srcId="{722BA1F2-6BCE-47AC-BE18-81EED65FFD83}" destId="{A2F54E58-22A8-4B1E-8C78-F8D1A283AC63}" srcOrd="1" destOrd="0" presId="urn:microsoft.com/office/officeart/2005/8/layout/list1"/>
    <dgm:cxn modelId="{776DB66D-3640-4159-B92C-45379AE053D5}" type="presOf" srcId="{66333D7F-FC40-4BCF-8EEA-FDE35C14A35F}" destId="{F44755C9-BD2F-45C2-B4E8-44664610D071}" srcOrd="1" destOrd="0" presId="urn:microsoft.com/office/officeart/2005/8/layout/list1"/>
    <dgm:cxn modelId="{22B70092-E708-42EB-B453-431E93061A2F}" srcId="{B2ABC9AD-A284-4215-A94F-B508A204FBDC}" destId="{968C3F27-1C6D-40D6-976A-0013F0CBB1CC}" srcOrd="3" destOrd="0" parTransId="{8F1EBCE7-15A0-4A8F-BD1B-7620A4415E55}" sibTransId="{6DB70ACA-5935-478C-881D-EF48EC8F9F68}"/>
    <dgm:cxn modelId="{E29B3AC3-DAE0-4917-8938-640AE729AD61}" srcId="{B2ABC9AD-A284-4215-A94F-B508A204FBDC}" destId="{66333D7F-FC40-4BCF-8EEA-FDE35C14A35F}" srcOrd="1" destOrd="0" parTransId="{16B829C9-0EB2-4C54-A665-BDF37FE13A84}" sibTransId="{181E5B71-0CBF-42DE-9983-57FDC17495C2}"/>
    <dgm:cxn modelId="{D3D3E00C-FD4B-40F3-9500-4E4B14D1CEBA}" srcId="{B2ABC9AD-A284-4215-A94F-B508A204FBDC}" destId="{7E9B53CA-B59C-4DDD-964E-F4F0FABEBC79}" srcOrd="2" destOrd="0" parTransId="{75ABCD35-FB6E-4826-B9E2-EAF3C7151EB0}" sibTransId="{EB864DAB-A99D-41D7-8235-37F526EC3409}"/>
    <dgm:cxn modelId="{EC03EAF8-EC61-41F0-853C-E544C66C5D60}" type="presOf" srcId="{7E9B53CA-B59C-4DDD-964E-F4F0FABEBC79}" destId="{AC53173F-1A6A-49CB-BA06-C3C2B8D2E397}" srcOrd="0" destOrd="0" presId="urn:microsoft.com/office/officeart/2005/8/layout/list1"/>
    <dgm:cxn modelId="{817727D9-081E-4E01-8AFC-F7A9D7B291ED}" type="presOf" srcId="{4840BD3D-916D-436E-90F6-99BBF51332C8}" destId="{27775A51-A752-4E3B-B14A-DC1539BB62AD}" srcOrd="1" destOrd="0" presId="urn:microsoft.com/office/officeart/2005/8/layout/list1"/>
    <dgm:cxn modelId="{7A79F738-3B8B-4F57-8F92-5548A588C644}" type="presOf" srcId="{4840BD3D-916D-436E-90F6-99BBF51332C8}" destId="{32904E94-82B7-4CC3-BBF9-33DF84F688DE}" srcOrd="0" destOrd="0" presId="urn:microsoft.com/office/officeart/2005/8/layout/list1"/>
    <dgm:cxn modelId="{77F757C6-3A81-42CE-8A07-F10ACE4AC5DC}" srcId="{B2ABC9AD-A284-4215-A94F-B508A204FBDC}" destId="{722BA1F2-6BCE-47AC-BE18-81EED65FFD83}" srcOrd="4" destOrd="0" parTransId="{4A7FF1C7-9016-49DB-82A2-AFC87E8CA1E1}" sibTransId="{20CAD07F-A137-41B3-8225-C41AE89B5E76}"/>
    <dgm:cxn modelId="{32232BF3-027B-4E48-B071-C31EB778FE0C}" type="presOf" srcId="{968C3F27-1C6D-40D6-976A-0013F0CBB1CC}" destId="{617D68D0-F9E6-4816-884A-1CFE45F44A6D}" srcOrd="1" destOrd="0" presId="urn:microsoft.com/office/officeart/2005/8/layout/list1"/>
    <dgm:cxn modelId="{E0DD0601-8999-4FD1-94E0-D2FB769C3468}" type="presOf" srcId="{B2ABC9AD-A284-4215-A94F-B508A204FBDC}" destId="{D4B64E7A-3C08-449A-90F5-B708F5ADD397}" srcOrd="0" destOrd="0" presId="urn:microsoft.com/office/officeart/2005/8/layout/list1"/>
    <dgm:cxn modelId="{66BF0409-6C80-4538-AC58-B29AE084CF02}" srcId="{B2ABC9AD-A284-4215-A94F-B508A204FBDC}" destId="{4840BD3D-916D-436E-90F6-99BBF51332C8}" srcOrd="0" destOrd="0" parTransId="{5C639B08-A312-4D48-814C-BB07999556F2}" sibTransId="{47483DDF-5D51-4AEE-81E2-A45FBA82CC42}"/>
    <dgm:cxn modelId="{FA19BF27-AEC1-4BE4-99C6-47D17D3E4932}" type="presOf" srcId="{66333D7F-FC40-4BCF-8EEA-FDE35C14A35F}" destId="{3D343CC0-FAF6-473E-B699-06DBAB2D52E0}" srcOrd="0" destOrd="0" presId="urn:microsoft.com/office/officeart/2005/8/layout/list1"/>
    <dgm:cxn modelId="{8FB386D9-5711-43EE-B5D3-83697DCBF652}" type="presOf" srcId="{968C3F27-1C6D-40D6-976A-0013F0CBB1CC}" destId="{8D42DD4E-7EA7-405E-92AA-89822AFC1A82}" srcOrd="0" destOrd="0" presId="urn:microsoft.com/office/officeart/2005/8/layout/list1"/>
    <dgm:cxn modelId="{7AFBB845-0114-4967-88C7-F2FBD10FE6B8}" type="presParOf" srcId="{D4B64E7A-3C08-449A-90F5-B708F5ADD397}" destId="{B537C8FA-2CF0-47B4-BB82-51A261981389}" srcOrd="0" destOrd="0" presId="urn:microsoft.com/office/officeart/2005/8/layout/list1"/>
    <dgm:cxn modelId="{421679C1-67CF-4679-AAE4-98CFB3FE73C8}" type="presParOf" srcId="{B537C8FA-2CF0-47B4-BB82-51A261981389}" destId="{32904E94-82B7-4CC3-BBF9-33DF84F688DE}" srcOrd="0" destOrd="0" presId="urn:microsoft.com/office/officeart/2005/8/layout/list1"/>
    <dgm:cxn modelId="{0B665888-0821-47FB-BC5C-60364F959ED3}" type="presParOf" srcId="{B537C8FA-2CF0-47B4-BB82-51A261981389}" destId="{27775A51-A752-4E3B-B14A-DC1539BB62AD}" srcOrd="1" destOrd="0" presId="urn:microsoft.com/office/officeart/2005/8/layout/list1"/>
    <dgm:cxn modelId="{82FDCAD5-2EBD-4FF8-884E-78158F86A089}" type="presParOf" srcId="{D4B64E7A-3C08-449A-90F5-B708F5ADD397}" destId="{B377177A-74C9-487E-B3A4-230E5EAC8CAE}" srcOrd="1" destOrd="0" presId="urn:microsoft.com/office/officeart/2005/8/layout/list1"/>
    <dgm:cxn modelId="{ABDB7A0A-455D-4567-BA57-09C6952A6098}" type="presParOf" srcId="{D4B64E7A-3C08-449A-90F5-B708F5ADD397}" destId="{53B86F0E-EFEC-4F90-875A-23E16A797CE3}" srcOrd="2" destOrd="0" presId="urn:microsoft.com/office/officeart/2005/8/layout/list1"/>
    <dgm:cxn modelId="{01894342-DEAA-4095-819A-6806BF89BE47}" type="presParOf" srcId="{D4B64E7A-3C08-449A-90F5-B708F5ADD397}" destId="{FEE53FCE-CC3E-48F9-BE37-08C40EA0C180}" srcOrd="3" destOrd="0" presId="urn:microsoft.com/office/officeart/2005/8/layout/list1"/>
    <dgm:cxn modelId="{7CD30E15-58BE-4CFD-B9BD-5DA6075883A7}" type="presParOf" srcId="{D4B64E7A-3C08-449A-90F5-B708F5ADD397}" destId="{8F610A69-2D1A-4BC9-BFB6-3263582DA94C}" srcOrd="4" destOrd="0" presId="urn:microsoft.com/office/officeart/2005/8/layout/list1"/>
    <dgm:cxn modelId="{935CC8C7-E1D1-498D-BEFA-F7D9C1B69732}" type="presParOf" srcId="{8F610A69-2D1A-4BC9-BFB6-3263582DA94C}" destId="{3D343CC0-FAF6-473E-B699-06DBAB2D52E0}" srcOrd="0" destOrd="0" presId="urn:microsoft.com/office/officeart/2005/8/layout/list1"/>
    <dgm:cxn modelId="{14C5C683-5B2F-4923-93E6-59D860586FE2}" type="presParOf" srcId="{8F610A69-2D1A-4BC9-BFB6-3263582DA94C}" destId="{F44755C9-BD2F-45C2-B4E8-44664610D071}" srcOrd="1" destOrd="0" presId="urn:microsoft.com/office/officeart/2005/8/layout/list1"/>
    <dgm:cxn modelId="{3DC0C06D-861D-4680-8ED7-BC0479351927}" type="presParOf" srcId="{D4B64E7A-3C08-449A-90F5-B708F5ADD397}" destId="{F9C669AD-761C-4A54-BC49-0DBF7863F941}" srcOrd="5" destOrd="0" presId="urn:microsoft.com/office/officeart/2005/8/layout/list1"/>
    <dgm:cxn modelId="{6813B961-9CDB-4FDB-926D-2948E244751F}" type="presParOf" srcId="{D4B64E7A-3C08-449A-90F5-B708F5ADD397}" destId="{3BC0E3E0-A0B5-4EC0-969A-FD82D77475B8}" srcOrd="6" destOrd="0" presId="urn:microsoft.com/office/officeart/2005/8/layout/list1"/>
    <dgm:cxn modelId="{0C0A75BA-C249-4FB2-987C-5A80CF569649}" type="presParOf" srcId="{D4B64E7A-3C08-449A-90F5-B708F5ADD397}" destId="{C0224A12-D684-4FAC-BE5B-594E7998660C}" srcOrd="7" destOrd="0" presId="urn:microsoft.com/office/officeart/2005/8/layout/list1"/>
    <dgm:cxn modelId="{E27E6CD3-B437-403B-85A3-20F8C149B6CF}" type="presParOf" srcId="{D4B64E7A-3C08-449A-90F5-B708F5ADD397}" destId="{DB28AF45-6B62-4205-8905-AFE6563F3A27}" srcOrd="8" destOrd="0" presId="urn:microsoft.com/office/officeart/2005/8/layout/list1"/>
    <dgm:cxn modelId="{7FB8063B-BDFD-4A73-8E62-15C06970B915}" type="presParOf" srcId="{DB28AF45-6B62-4205-8905-AFE6563F3A27}" destId="{AC53173F-1A6A-49CB-BA06-C3C2B8D2E397}" srcOrd="0" destOrd="0" presId="urn:microsoft.com/office/officeart/2005/8/layout/list1"/>
    <dgm:cxn modelId="{4FA86AA9-EE29-4ADF-B5E5-31F27584E7CC}" type="presParOf" srcId="{DB28AF45-6B62-4205-8905-AFE6563F3A27}" destId="{414EE08F-C297-4979-BE4E-59475C1BEF4F}" srcOrd="1" destOrd="0" presId="urn:microsoft.com/office/officeart/2005/8/layout/list1"/>
    <dgm:cxn modelId="{B07EBB0F-EBB2-4F8A-890D-E16D397B7716}" type="presParOf" srcId="{D4B64E7A-3C08-449A-90F5-B708F5ADD397}" destId="{3E6843CA-3161-4239-87F1-174800909708}" srcOrd="9" destOrd="0" presId="urn:microsoft.com/office/officeart/2005/8/layout/list1"/>
    <dgm:cxn modelId="{F672B331-2242-4843-BA86-E70655618DD9}" type="presParOf" srcId="{D4B64E7A-3C08-449A-90F5-B708F5ADD397}" destId="{227E7A8D-99D8-47DB-A630-B5F3C1F76BBC}" srcOrd="10" destOrd="0" presId="urn:microsoft.com/office/officeart/2005/8/layout/list1"/>
    <dgm:cxn modelId="{A91E3354-A409-49ED-A310-B6E246A74D76}" type="presParOf" srcId="{D4B64E7A-3C08-449A-90F5-B708F5ADD397}" destId="{D64567AD-9022-40AC-9763-517A6A28596C}" srcOrd="11" destOrd="0" presId="urn:microsoft.com/office/officeart/2005/8/layout/list1"/>
    <dgm:cxn modelId="{4D9EECF5-0212-4AEA-8621-48FBE1F94811}" type="presParOf" srcId="{D4B64E7A-3C08-449A-90F5-B708F5ADD397}" destId="{5C18261D-0B64-40BE-97A5-F9ABC873D92C}" srcOrd="12" destOrd="0" presId="urn:microsoft.com/office/officeart/2005/8/layout/list1"/>
    <dgm:cxn modelId="{371FAE02-F213-473D-9AC4-A5C32087A046}" type="presParOf" srcId="{5C18261D-0B64-40BE-97A5-F9ABC873D92C}" destId="{8D42DD4E-7EA7-405E-92AA-89822AFC1A82}" srcOrd="0" destOrd="0" presId="urn:microsoft.com/office/officeart/2005/8/layout/list1"/>
    <dgm:cxn modelId="{0A519D51-4800-4FB8-9B42-5EC6733526D9}" type="presParOf" srcId="{5C18261D-0B64-40BE-97A5-F9ABC873D92C}" destId="{617D68D0-F9E6-4816-884A-1CFE45F44A6D}" srcOrd="1" destOrd="0" presId="urn:microsoft.com/office/officeart/2005/8/layout/list1"/>
    <dgm:cxn modelId="{05AB4675-E123-487A-AA5A-A6943FFF5406}" type="presParOf" srcId="{D4B64E7A-3C08-449A-90F5-B708F5ADD397}" destId="{BEBA18F4-25BB-4D4C-8FEF-6B89392077E1}" srcOrd="13" destOrd="0" presId="urn:microsoft.com/office/officeart/2005/8/layout/list1"/>
    <dgm:cxn modelId="{3F09E6FF-3F3E-4BB3-A1B6-5C8D98222C67}" type="presParOf" srcId="{D4B64E7A-3C08-449A-90F5-B708F5ADD397}" destId="{EB71F5E8-0C7D-45B5-9E71-88D69BF3A154}" srcOrd="14" destOrd="0" presId="urn:microsoft.com/office/officeart/2005/8/layout/list1"/>
    <dgm:cxn modelId="{D8882DD7-8F14-4CAB-80BC-63DF798F0B1F}" type="presParOf" srcId="{D4B64E7A-3C08-449A-90F5-B708F5ADD397}" destId="{E79F12D9-DABF-4FE0-97A0-47C1851BFE51}" srcOrd="15" destOrd="0" presId="urn:microsoft.com/office/officeart/2005/8/layout/list1"/>
    <dgm:cxn modelId="{095F6C42-12F7-4034-8E04-508F9BB1A201}" type="presParOf" srcId="{D4B64E7A-3C08-449A-90F5-B708F5ADD397}" destId="{F7E4FA9E-31DF-45B8-A2C2-C2C9D344FD25}" srcOrd="16" destOrd="0" presId="urn:microsoft.com/office/officeart/2005/8/layout/list1"/>
    <dgm:cxn modelId="{CCD4BEEA-5F66-4F6D-8260-B927BA99A73F}" type="presParOf" srcId="{F7E4FA9E-31DF-45B8-A2C2-C2C9D344FD25}" destId="{BB23CA65-8477-46CC-A697-D20234E77EF0}" srcOrd="0" destOrd="0" presId="urn:microsoft.com/office/officeart/2005/8/layout/list1"/>
    <dgm:cxn modelId="{F895DD16-CE05-43F8-A455-A52285B22DD7}" type="presParOf" srcId="{F7E4FA9E-31DF-45B8-A2C2-C2C9D344FD25}" destId="{A2F54E58-22A8-4B1E-8C78-F8D1A283AC63}" srcOrd="1" destOrd="0" presId="urn:microsoft.com/office/officeart/2005/8/layout/list1"/>
    <dgm:cxn modelId="{7543996D-9AAD-4001-9E6C-E6C4F6141710}" type="presParOf" srcId="{D4B64E7A-3C08-449A-90F5-B708F5ADD397}" destId="{F8F8D935-830B-4E49-B040-BEA5FB5A0490}" srcOrd="17" destOrd="0" presId="urn:microsoft.com/office/officeart/2005/8/layout/list1"/>
    <dgm:cxn modelId="{1B514C19-F410-466D-9BEA-588AEE9FF595}" type="presParOf" srcId="{D4B64E7A-3C08-449A-90F5-B708F5ADD397}" destId="{ECF4CAC9-A91D-4C07-A0E3-C827DFAF9E92}" srcOrd="18" destOrd="0" presId="urn:microsoft.com/office/officeart/2005/8/layout/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2D085BF-E11E-4DFF-9831-2D8B40F57F1D}" type="doc">
      <dgm:prSet loTypeId="urn:microsoft.com/office/officeart/2005/8/layout/cycle4" loCatId="cycle" qsTypeId="urn:microsoft.com/office/officeart/2005/8/quickstyle/simple1" qsCatId="simple" csTypeId="urn:microsoft.com/office/officeart/2005/8/colors/colorful4" csCatId="colorful" phldr="1"/>
      <dgm:spPr/>
      <dgm:t>
        <a:bodyPr/>
        <a:lstStyle/>
        <a:p>
          <a:endParaRPr lang="es-MX"/>
        </a:p>
      </dgm:t>
    </dgm:pt>
    <dgm:pt modelId="{A3AD1E00-4846-4E95-966D-BFC19ED21376}">
      <dgm:prSet phldrT="[Texto]"/>
      <dgm:spPr/>
      <dgm:t>
        <a:bodyPr/>
        <a:lstStyle/>
        <a:p>
          <a:r>
            <a:rPr lang="es-MX" b="0">
              <a:solidFill>
                <a:schemeClr val="tx1"/>
              </a:solidFill>
              <a:latin typeface="Arial" panose="020B0604020202020204" pitchFamily="34" charset="0"/>
              <a:cs typeface="Arial" panose="020B0604020202020204" pitchFamily="34" charset="0"/>
            </a:rPr>
            <a:t>Intervenciones en procesos humanos</a:t>
          </a:r>
        </a:p>
      </dgm:t>
    </dgm:pt>
    <dgm:pt modelId="{C76EBB04-B51E-45E3-A6D2-68AB7A21A008}" type="parTrans" cxnId="{75E94E7E-D693-453D-BA24-DF07548B6477}">
      <dgm:prSet/>
      <dgm:spPr/>
      <dgm:t>
        <a:bodyPr/>
        <a:lstStyle/>
        <a:p>
          <a:endParaRPr lang="es-MX"/>
        </a:p>
      </dgm:t>
    </dgm:pt>
    <dgm:pt modelId="{D7F98261-7429-4DF7-9F25-6C81E4E45C74}" type="sibTrans" cxnId="{75E94E7E-D693-453D-BA24-DF07548B6477}">
      <dgm:prSet/>
      <dgm:spPr/>
      <dgm:t>
        <a:bodyPr/>
        <a:lstStyle/>
        <a:p>
          <a:endParaRPr lang="es-MX"/>
        </a:p>
      </dgm:t>
    </dgm:pt>
    <dgm:pt modelId="{2CA81AA7-3CA8-4313-8BBB-ADCEB03DBB1D}">
      <dgm:prSet phldrT="[Texto]"/>
      <dgm:spPr/>
      <dgm:t>
        <a:bodyPr/>
        <a:lstStyle/>
        <a:p>
          <a:r>
            <a:rPr lang="es-MX" b="0">
              <a:solidFill>
                <a:schemeClr val="tx1"/>
              </a:solidFill>
              <a:latin typeface="Arial" panose="020B0604020202020204" pitchFamily="34" charset="0"/>
              <a:cs typeface="Arial" panose="020B0604020202020204" pitchFamily="34" charset="0"/>
            </a:rPr>
            <a:t>Intervenciones tecno-estructurales</a:t>
          </a:r>
        </a:p>
      </dgm:t>
    </dgm:pt>
    <dgm:pt modelId="{5959033E-90D7-46B6-9BDA-5E71519DA040}" type="parTrans" cxnId="{DEA1B984-F7FF-4C99-8E8C-15C3DDB5C6DA}">
      <dgm:prSet/>
      <dgm:spPr/>
      <dgm:t>
        <a:bodyPr/>
        <a:lstStyle/>
        <a:p>
          <a:endParaRPr lang="es-MX"/>
        </a:p>
      </dgm:t>
    </dgm:pt>
    <dgm:pt modelId="{7717AAC5-7510-4FE4-BEDA-6A38644D3B2C}" type="sibTrans" cxnId="{DEA1B984-F7FF-4C99-8E8C-15C3DDB5C6DA}">
      <dgm:prSet/>
      <dgm:spPr/>
      <dgm:t>
        <a:bodyPr/>
        <a:lstStyle/>
        <a:p>
          <a:endParaRPr lang="es-MX"/>
        </a:p>
      </dgm:t>
    </dgm:pt>
    <dgm:pt modelId="{E25C86A7-777D-4163-8669-CA90CC6A254D}">
      <dgm:prSet phldrT="[Texto]"/>
      <dgm:spPr/>
      <dgm:t>
        <a:bodyPr/>
        <a:lstStyle/>
        <a:p>
          <a:r>
            <a:rPr lang="es-MX" b="0">
              <a:solidFill>
                <a:schemeClr val="tx1"/>
              </a:solidFill>
              <a:latin typeface="Arial" panose="020B0604020202020204" pitchFamily="34" charset="0"/>
              <a:cs typeface="Arial" panose="020B0604020202020204" pitchFamily="34" charset="0"/>
            </a:rPr>
            <a:t>Intervenciones en administración de recursos humanos</a:t>
          </a:r>
        </a:p>
      </dgm:t>
    </dgm:pt>
    <dgm:pt modelId="{2BFE48B5-AE4C-41CA-BDEB-F6DC22E41343}" type="parTrans" cxnId="{D224B51B-6097-4598-8195-E5645D180C5D}">
      <dgm:prSet/>
      <dgm:spPr/>
      <dgm:t>
        <a:bodyPr/>
        <a:lstStyle/>
        <a:p>
          <a:endParaRPr lang="es-MX"/>
        </a:p>
      </dgm:t>
    </dgm:pt>
    <dgm:pt modelId="{20F60531-A995-43EE-9E80-B601BCE8091C}" type="sibTrans" cxnId="{D224B51B-6097-4598-8195-E5645D180C5D}">
      <dgm:prSet/>
      <dgm:spPr/>
      <dgm:t>
        <a:bodyPr/>
        <a:lstStyle/>
        <a:p>
          <a:endParaRPr lang="es-MX"/>
        </a:p>
      </dgm:t>
    </dgm:pt>
    <dgm:pt modelId="{A2C064B1-4B5D-451D-B3B0-5E3CA5D89493}">
      <dgm:prSet phldrT="[Texto]"/>
      <dgm:spPr/>
      <dgm:t>
        <a:bodyPr/>
        <a:lstStyle/>
        <a:p>
          <a:r>
            <a:rPr lang="es-MX" b="0">
              <a:solidFill>
                <a:schemeClr val="tx1"/>
              </a:solidFill>
              <a:latin typeface="Arial" panose="020B0604020202020204" pitchFamily="34" charset="0"/>
              <a:cs typeface="Arial" panose="020B0604020202020204" pitchFamily="34" charset="0"/>
            </a:rPr>
            <a:t>Intervenciones en administración de recursos humanos</a:t>
          </a:r>
        </a:p>
      </dgm:t>
    </dgm:pt>
    <dgm:pt modelId="{23FDE9BD-EB9B-42FB-BFAD-C2D5C2C446EE}" type="parTrans" cxnId="{4F0A0891-83B5-4017-B3E2-312DF21549A0}">
      <dgm:prSet/>
      <dgm:spPr/>
      <dgm:t>
        <a:bodyPr/>
        <a:lstStyle/>
        <a:p>
          <a:endParaRPr lang="es-MX"/>
        </a:p>
      </dgm:t>
    </dgm:pt>
    <dgm:pt modelId="{496AA1AF-090C-4129-A947-D6CE62EC5E84}" type="sibTrans" cxnId="{4F0A0891-83B5-4017-B3E2-312DF21549A0}">
      <dgm:prSet/>
      <dgm:spPr/>
      <dgm:t>
        <a:bodyPr/>
        <a:lstStyle/>
        <a:p>
          <a:endParaRPr lang="es-MX"/>
        </a:p>
      </dgm:t>
    </dgm:pt>
    <dgm:pt modelId="{1FF68110-05F3-41D4-B3C2-0253CB31E7AF}" type="pres">
      <dgm:prSet presAssocID="{E2D085BF-E11E-4DFF-9831-2D8B40F57F1D}" presName="cycleMatrixDiagram" presStyleCnt="0">
        <dgm:presLayoutVars>
          <dgm:chMax val="1"/>
          <dgm:dir/>
          <dgm:animLvl val="lvl"/>
          <dgm:resizeHandles val="exact"/>
        </dgm:presLayoutVars>
      </dgm:prSet>
      <dgm:spPr/>
      <dgm:t>
        <a:bodyPr/>
        <a:lstStyle/>
        <a:p>
          <a:endParaRPr lang="es-MX"/>
        </a:p>
      </dgm:t>
    </dgm:pt>
    <dgm:pt modelId="{2C22F5E3-1D86-428B-9A4F-F8E3FEA4CF25}" type="pres">
      <dgm:prSet presAssocID="{E2D085BF-E11E-4DFF-9831-2D8B40F57F1D}" presName="children" presStyleCnt="0"/>
      <dgm:spPr/>
    </dgm:pt>
    <dgm:pt modelId="{7ACE3EF2-24D8-4D52-95C3-DED03EE9FD06}" type="pres">
      <dgm:prSet presAssocID="{E2D085BF-E11E-4DFF-9831-2D8B40F57F1D}" presName="childPlaceholder" presStyleCnt="0"/>
      <dgm:spPr/>
    </dgm:pt>
    <dgm:pt modelId="{687B218B-86FF-4EA7-8D03-18C86D37B0FE}" type="pres">
      <dgm:prSet presAssocID="{E2D085BF-E11E-4DFF-9831-2D8B40F57F1D}" presName="circle" presStyleCnt="0"/>
      <dgm:spPr/>
    </dgm:pt>
    <dgm:pt modelId="{102108C1-E12C-4785-AF8D-7658B448EC34}" type="pres">
      <dgm:prSet presAssocID="{E2D085BF-E11E-4DFF-9831-2D8B40F57F1D}" presName="quadrant1" presStyleLbl="node1" presStyleIdx="0" presStyleCnt="4">
        <dgm:presLayoutVars>
          <dgm:chMax val="1"/>
          <dgm:bulletEnabled val="1"/>
        </dgm:presLayoutVars>
      </dgm:prSet>
      <dgm:spPr/>
      <dgm:t>
        <a:bodyPr/>
        <a:lstStyle/>
        <a:p>
          <a:endParaRPr lang="es-MX"/>
        </a:p>
      </dgm:t>
    </dgm:pt>
    <dgm:pt modelId="{6BDEDD8B-D99C-4697-85F1-6A0F7710C64E}" type="pres">
      <dgm:prSet presAssocID="{E2D085BF-E11E-4DFF-9831-2D8B40F57F1D}" presName="quadrant2" presStyleLbl="node1" presStyleIdx="1" presStyleCnt="4">
        <dgm:presLayoutVars>
          <dgm:chMax val="1"/>
          <dgm:bulletEnabled val="1"/>
        </dgm:presLayoutVars>
      </dgm:prSet>
      <dgm:spPr/>
      <dgm:t>
        <a:bodyPr/>
        <a:lstStyle/>
        <a:p>
          <a:endParaRPr lang="es-MX"/>
        </a:p>
      </dgm:t>
    </dgm:pt>
    <dgm:pt modelId="{D1972BA9-87F4-4928-A74E-12F52FD0C057}" type="pres">
      <dgm:prSet presAssocID="{E2D085BF-E11E-4DFF-9831-2D8B40F57F1D}" presName="quadrant3" presStyleLbl="node1" presStyleIdx="2" presStyleCnt="4">
        <dgm:presLayoutVars>
          <dgm:chMax val="1"/>
          <dgm:bulletEnabled val="1"/>
        </dgm:presLayoutVars>
      </dgm:prSet>
      <dgm:spPr/>
      <dgm:t>
        <a:bodyPr/>
        <a:lstStyle/>
        <a:p>
          <a:endParaRPr lang="es-MX"/>
        </a:p>
      </dgm:t>
    </dgm:pt>
    <dgm:pt modelId="{59AB80EB-9D16-42B2-892D-A286BF0820F9}" type="pres">
      <dgm:prSet presAssocID="{E2D085BF-E11E-4DFF-9831-2D8B40F57F1D}" presName="quadrant4" presStyleLbl="node1" presStyleIdx="3" presStyleCnt="4">
        <dgm:presLayoutVars>
          <dgm:chMax val="1"/>
          <dgm:bulletEnabled val="1"/>
        </dgm:presLayoutVars>
      </dgm:prSet>
      <dgm:spPr/>
      <dgm:t>
        <a:bodyPr/>
        <a:lstStyle/>
        <a:p>
          <a:endParaRPr lang="es-MX"/>
        </a:p>
      </dgm:t>
    </dgm:pt>
    <dgm:pt modelId="{90ED59E7-3825-40BE-BE29-1CB4F84AFF94}" type="pres">
      <dgm:prSet presAssocID="{E2D085BF-E11E-4DFF-9831-2D8B40F57F1D}" presName="quadrantPlaceholder" presStyleCnt="0"/>
      <dgm:spPr/>
    </dgm:pt>
    <dgm:pt modelId="{EDF32B12-B701-4E55-9D2F-408F92C84154}" type="pres">
      <dgm:prSet presAssocID="{E2D085BF-E11E-4DFF-9831-2D8B40F57F1D}" presName="center1" presStyleLbl="fgShp" presStyleIdx="0" presStyleCnt="2"/>
      <dgm:spPr/>
    </dgm:pt>
    <dgm:pt modelId="{CF138276-1D65-4B57-AD31-1AD3601FD399}" type="pres">
      <dgm:prSet presAssocID="{E2D085BF-E11E-4DFF-9831-2D8B40F57F1D}" presName="center2" presStyleLbl="fgShp" presStyleIdx="1" presStyleCnt="2"/>
      <dgm:spPr/>
    </dgm:pt>
  </dgm:ptLst>
  <dgm:cxnLst>
    <dgm:cxn modelId="{C36DA425-C512-4075-8A84-FECC99561ED0}" type="presOf" srcId="{A3AD1E00-4846-4E95-966D-BFC19ED21376}" destId="{102108C1-E12C-4785-AF8D-7658B448EC34}" srcOrd="0" destOrd="0" presId="urn:microsoft.com/office/officeart/2005/8/layout/cycle4"/>
    <dgm:cxn modelId="{DEA1B984-F7FF-4C99-8E8C-15C3DDB5C6DA}" srcId="{E2D085BF-E11E-4DFF-9831-2D8B40F57F1D}" destId="{2CA81AA7-3CA8-4313-8BBB-ADCEB03DBB1D}" srcOrd="1" destOrd="0" parTransId="{5959033E-90D7-46B6-9BDA-5E71519DA040}" sibTransId="{7717AAC5-7510-4FE4-BEDA-6A38644D3B2C}"/>
    <dgm:cxn modelId="{75E94E7E-D693-453D-BA24-DF07548B6477}" srcId="{E2D085BF-E11E-4DFF-9831-2D8B40F57F1D}" destId="{A3AD1E00-4846-4E95-966D-BFC19ED21376}" srcOrd="0" destOrd="0" parTransId="{C76EBB04-B51E-45E3-A6D2-68AB7A21A008}" sibTransId="{D7F98261-7429-4DF7-9F25-6C81E4E45C74}"/>
    <dgm:cxn modelId="{4F0A0891-83B5-4017-B3E2-312DF21549A0}" srcId="{E2D085BF-E11E-4DFF-9831-2D8B40F57F1D}" destId="{A2C064B1-4B5D-451D-B3B0-5E3CA5D89493}" srcOrd="3" destOrd="0" parTransId="{23FDE9BD-EB9B-42FB-BFAD-C2D5C2C446EE}" sibTransId="{496AA1AF-090C-4129-A947-D6CE62EC5E84}"/>
    <dgm:cxn modelId="{BEEF5ED1-3B53-445F-A214-23B812A7ED5A}" type="presOf" srcId="{A2C064B1-4B5D-451D-B3B0-5E3CA5D89493}" destId="{59AB80EB-9D16-42B2-892D-A286BF0820F9}" srcOrd="0" destOrd="0" presId="urn:microsoft.com/office/officeart/2005/8/layout/cycle4"/>
    <dgm:cxn modelId="{D224B51B-6097-4598-8195-E5645D180C5D}" srcId="{E2D085BF-E11E-4DFF-9831-2D8B40F57F1D}" destId="{E25C86A7-777D-4163-8669-CA90CC6A254D}" srcOrd="2" destOrd="0" parTransId="{2BFE48B5-AE4C-41CA-BDEB-F6DC22E41343}" sibTransId="{20F60531-A995-43EE-9E80-B601BCE8091C}"/>
    <dgm:cxn modelId="{200E8DD1-6EFD-430B-9111-1563F652A9FF}" type="presOf" srcId="{2CA81AA7-3CA8-4313-8BBB-ADCEB03DBB1D}" destId="{6BDEDD8B-D99C-4697-85F1-6A0F7710C64E}" srcOrd="0" destOrd="0" presId="urn:microsoft.com/office/officeart/2005/8/layout/cycle4"/>
    <dgm:cxn modelId="{A97AA242-515E-430B-8C9A-9422079CBCB2}" type="presOf" srcId="{E25C86A7-777D-4163-8669-CA90CC6A254D}" destId="{D1972BA9-87F4-4928-A74E-12F52FD0C057}" srcOrd="0" destOrd="0" presId="urn:microsoft.com/office/officeart/2005/8/layout/cycle4"/>
    <dgm:cxn modelId="{2BAD192D-76BB-49E6-8EF8-64008058A9DD}" type="presOf" srcId="{E2D085BF-E11E-4DFF-9831-2D8B40F57F1D}" destId="{1FF68110-05F3-41D4-B3C2-0253CB31E7AF}" srcOrd="0" destOrd="0" presId="urn:microsoft.com/office/officeart/2005/8/layout/cycle4"/>
    <dgm:cxn modelId="{45548F6E-B4B2-4F66-976E-3D52F7801059}" type="presParOf" srcId="{1FF68110-05F3-41D4-B3C2-0253CB31E7AF}" destId="{2C22F5E3-1D86-428B-9A4F-F8E3FEA4CF25}" srcOrd="0" destOrd="0" presId="urn:microsoft.com/office/officeart/2005/8/layout/cycle4"/>
    <dgm:cxn modelId="{85CAF41F-8917-4BD6-AB27-01F357E915BA}" type="presParOf" srcId="{2C22F5E3-1D86-428B-9A4F-F8E3FEA4CF25}" destId="{7ACE3EF2-24D8-4D52-95C3-DED03EE9FD06}" srcOrd="0" destOrd="0" presId="urn:microsoft.com/office/officeart/2005/8/layout/cycle4"/>
    <dgm:cxn modelId="{02431958-04C6-4B77-A908-31D2949A744B}" type="presParOf" srcId="{1FF68110-05F3-41D4-B3C2-0253CB31E7AF}" destId="{687B218B-86FF-4EA7-8D03-18C86D37B0FE}" srcOrd="1" destOrd="0" presId="urn:microsoft.com/office/officeart/2005/8/layout/cycle4"/>
    <dgm:cxn modelId="{61A3D6D3-E63A-45B6-8E76-66EE175B7FF0}" type="presParOf" srcId="{687B218B-86FF-4EA7-8D03-18C86D37B0FE}" destId="{102108C1-E12C-4785-AF8D-7658B448EC34}" srcOrd="0" destOrd="0" presId="urn:microsoft.com/office/officeart/2005/8/layout/cycle4"/>
    <dgm:cxn modelId="{FA8B1BE2-BE6C-4D1C-8DCB-63A1737A9598}" type="presParOf" srcId="{687B218B-86FF-4EA7-8D03-18C86D37B0FE}" destId="{6BDEDD8B-D99C-4697-85F1-6A0F7710C64E}" srcOrd="1" destOrd="0" presId="urn:microsoft.com/office/officeart/2005/8/layout/cycle4"/>
    <dgm:cxn modelId="{21249CFE-77D6-4FEA-8341-799CA70F0638}" type="presParOf" srcId="{687B218B-86FF-4EA7-8D03-18C86D37B0FE}" destId="{D1972BA9-87F4-4928-A74E-12F52FD0C057}" srcOrd="2" destOrd="0" presId="urn:microsoft.com/office/officeart/2005/8/layout/cycle4"/>
    <dgm:cxn modelId="{E586989C-985B-4DD0-9373-20ECEC1B5D40}" type="presParOf" srcId="{687B218B-86FF-4EA7-8D03-18C86D37B0FE}" destId="{59AB80EB-9D16-42B2-892D-A286BF0820F9}" srcOrd="3" destOrd="0" presId="urn:microsoft.com/office/officeart/2005/8/layout/cycle4"/>
    <dgm:cxn modelId="{7E1424EC-0120-4787-80C6-6343DA703CD6}" type="presParOf" srcId="{687B218B-86FF-4EA7-8D03-18C86D37B0FE}" destId="{90ED59E7-3825-40BE-BE29-1CB4F84AFF94}" srcOrd="4" destOrd="0" presId="urn:microsoft.com/office/officeart/2005/8/layout/cycle4"/>
    <dgm:cxn modelId="{45C330F0-FB5E-4A95-A9F5-037BE87188B0}" type="presParOf" srcId="{1FF68110-05F3-41D4-B3C2-0253CB31E7AF}" destId="{EDF32B12-B701-4E55-9D2F-408F92C84154}" srcOrd="2" destOrd="0" presId="urn:microsoft.com/office/officeart/2005/8/layout/cycle4"/>
    <dgm:cxn modelId="{378519FB-8F8C-4ACA-B91E-16FB09BC4F77}" type="presParOf" srcId="{1FF68110-05F3-41D4-B3C2-0253CB31E7AF}" destId="{CF138276-1D65-4B57-AD31-1AD3601FD399}" srcOrd="3" destOrd="0" presId="urn:microsoft.com/office/officeart/2005/8/layout/cycle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9F7996-E299-4036-A959-9BE8649EF006}">
      <dsp:nvSpPr>
        <dsp:cNvPr id="0" name=""/>
        <dsp:cNvSpPr/>
      </dsp:nvSpPr>
      <dsp:spPr>
        <a:xfrm>
          <a:off x="459618" y="0"/>
          <a:ext cx="1128687" cy="1327868"/>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B60FB41-D70D-4799-9E51-D660F4938711}">
      <dsp:nvSpPr>
        <dsp:cNvPr id="0" name=""/>
        <dsp:cNvSpPr/>
      </dsp:nvSpPr>
      <dsp:spPr>
        <a:xfrm>
          <a:off x="516052" y="53114"/>
          <a:ext cx="1015819" cy="86311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3000" r="-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3CEB83-0686-4460-A305-AA2D30C85F61}">
      <dsp:nvSpPr>
        <dsp:cNvPr id="0" name=""/>
        <dsp:cNvSpPr/>
      </dsp:nvSpPr>
      <dsp:spPr>
        <a:xfrm>
          <a:off x="516052" y="916228"/>
          <a:ext cx="1015819" cy="358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Diagnóstico </a:t>
          </a:r>
        </a:p>
      </dsp:txBody>
      <dsp:txXfrm>
        <a:off x="516052" y="916228"/>
        <a:ext cx="1015819" cy="358524"/>
      </dsp:txXfrm>
    </dsp:sp>
    <dsp:sp modelId="{0777CB15-4142-47CD-B762-C76095A2078A}">
      <dsp:nvSpPr>
        <dsp:cNvPr id="0" name=""/>
        <dsp:cNvSpPr/>
      </dsp:nvSpPr>
      <dsp:spPr>
        <a:xfrm>
          <a:off x="2126468" y="0"/>
          <a:ext cx="1128687" cy="1327868"/>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AE5B09-D749-4B20-B456-8263EF20BF9F}">
      <dsp:nvSpPr>
        <dsp:cNvPr id="0" name=""/>
        <dsp:cNvSpPr/>
      </dsp:nvSpPr>
      <dsp:spPr>
        <a:xfrm>
          <a:off x="2182902" y="53114"/>
          <a:ext cx="1015819" cy="86311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66000" r="-6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64671B-F0EC-485C-BB5F-5998D061DDA7}">
      <dsp:nvSpPr>
        <dsp:cNvPr id="0" name=""/>
        <dsp:cNvSpPr/>
      </dsp:nvSpPr>
      <dsp:spPr>
        <a:xfrm>
          <a:off x="2182902" y="916228"/>
          <a:ext cx="1015819" cy="358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Acción</a:t>
          </a:r>
        </a:p>
      </dsp:txBody>
      <dsp:txXfrm>
        <a:off x="2182902" y="916228"/>
        <a:ext cx="1015819" cy="358524"/>
      </dsp:txXfrm>
    </dsp:sp>
    <dsp:sp modelId="{F0D9A2C6-AFBC-41A1-B50A-7BB19550F73A}">
      <dsp:nvSpPr>
        <dsp:cNvPr id="0" name=""/>
        <dsp:cNvSpPr/>
      </dsp:nvSpPr>
      <dsp:spPr>
        <a:xfrm>
          <a:off x="3793318" y="0"/>
          <a:ext cx="1128687" cy="1327868"/>
        </a:xfrm>
        <a:prstGeom prst="rect">
          <a:avLst/>
        </a:prstGeom>
        <a:solidFill>
          <a:schemeClr val="lt1">
            <a:alpha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57695B1-AA69-4CC8-B8A7-229DBE197E83}">
      <dsp:nvSpPr>
        <dsp:cNvPr id="0" name=""/>
        <dsp:cNvSpPr/>
      </dsp:nvSpPr>
      <dsp:spPr>
        <a:xfrm>
          <a:off x="3849753" y="53114"/>
          <a:ext cx="1015819" cy="863114"/>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0" r="-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F42581-B9F0-458B-99DE-B4E30953A019}">
      <dsp:nvSpPr>
        <dsp:cNvPr id="0" name=""/>
        <dsp:cNvSpPr/>
      </dsp:nvSpPr>
      <dsp:spPr>
        <a:xfrm>
          <a:off x="3849753" y="916228"/>
          <a:ext cx="1015819" cy="3585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Administración del programa</a:t>
          </a:r>
        </a:p>
      </dsp:txBody>
      <dsp:txXfrm>
        <a:off x="3849753" y="916228"/>
        <a:ext cx="1015819" cy="35852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ABEF52-CE0E-4C8F-B8F6-C700664E804D}">
      <dsp:nvSpPr>
        <dsp:cNvPr id="0" name=""/>
        <dsp:cNvSpPr/>
      </dsp:nvSpPr>
      <dsp:spPr>
        <a:xfrm>
          <a:off x="-1936154" y="-300294"/>
          <a:ext cx="2315088" cy="2315088"/>
        </a:xfrm>
        <a:prstGeom prst="blockArc">
          <a:avLst>
            <a:gd name="adj1" fmla="val 18900000"/>
            <a:gd name="adj2" fmla="val 2700000"/>
            <a:gd name="adj3" fmla="val 933"/>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7E1C66-C1BC-4025-9192-228BB9BF64D6}">
      <dsp:nvSpPr>
        <dsp:cNvPr id="0" name=""/>
        <dsp:cNvSpPr/>
      </dsp:nvSpPr>
      <dsp:spPr>
        <a:xfrm>
          <a:off x="243553" y="171450"/>
          <a:ext cx="5224767" cy="34290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177"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¿La intervención que habrá de utilizarse va dirigida a producir resultados?</a:t>
          </a:r>
        </a:p>
      </dsp:txBody>
      <dsp:txXfrm>
        <a:off x="243553" y="171450"/>
        <a:ext cx="5224767" cy="342900"/>
      </dsp:txXfrm>
    </dsp:sp>
    <dsp:sp modelId="{228BA001-FFAB-4272-BEC0-1A48B6D5D3A8}">
      <dsp:nvSpPr>
        <dsp:cNvPr id="0" name=""/>
        <dsp:cNvSpPr/>
      </dsp:nvSpPr>
      <dsp:spPr>
        <a:xfrm>
          <a:off x="29241" y="128587"/>
          <a:ext cx="428625" cy="428625"/>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02F179-4B47-40F4-B6E4-EEE7010C3822}">
      <dsp:nvSpPr>
        <dsp:cNvPr id="0" name=""/>
        <dsp:cNvSpPr/>
      </dsp:nvSpPr>
      <dsp:spPr>
        <a:xfrm>
          <a:off x="368198" y="685800"/>
          <a:ext cx="5100123" cy="342900"/>
        </a:xfrm>
        <a:prstGeom prst="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177"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¿En qué condiciones se pueden esperar resultados positivos?</a:t>
          </a:r>
        </a:p>
      </dsp:txBody>
      <dsp:txXfrm>
        <a:off x="368198" y="685800"/>
        <a:ext cx="5100123" cy="342900"/>
      </dsp:txXfrm>
    </dsp:sp>
    <dsp:sp modelId="{FC7883DC-2E56-462C-A2E4-5B6468697537}">
      <dsp:nvSpPr>
        <dsp:cNvPr id="0" name=""/>
        <dsp:cNvSpPr/>
      </dsp:nvSpPr>
      <dsp:spPr>
        <a:xfrm>
          <a:off x="153885" y="642937"/>
          <a:ext cx="428625" cy="428625"/>
        </a:xfrm>
        <a:prstGeom prst="ellipse">
          <a:avLst/>
        </a:prstGeom>
        <a:solidFill>
          <a:schemeClr val="lt1">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F5D3F7-7CBC-43CE-9970-7627C162114E}">
      <dsp:nvSpPr>
        <dsp:cNvPr id="0" name=""/>
        <dsp:cNvSpPr/>
      </dsp:nvSpPr>
      <dsp:spPr>
        <a:xfrm>
          <a:off x="243553" y="1200150"/>
          <a:ext cx="5224767" cy="342900"/>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2177"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¿Cómo pueden implantarse las intervenciones?</a:t>
          </a:r>
        </a:p>
      </dsp:txBody>
      <dsp:txXfrm>
        <a:off x="243553" y="1200150"/>
        <a:ext cx="5224767" cy="342900"/>
      </dsp:txXfrm>
    </dsp:sp>
    <dsp:sp modelId="{8C85D88D-4831-4BDC-88AC-2C7745520C92}">
      <dsp:nvSpPr>
        <dsp:cNvPr id="0" name=""/>
        <dsp:cNvSpPr/>
      </dsp:nvSpPr>
      <dsp:spPr>
        <a:xfrm>
          <a:off x="29241" y="1157287"/>
          <a:ext cx="428625" cy="428625"/>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8695D7-F58E-4F0E-854D-E4C3F859DBA9}">
      <dsp:nvSpPr>
        <dsp:cNvPr id="0" name=""/>
        <dsp:cNvSpPr/>
      </dsp:nvSpPr>
      <dsp:spPr>
        <a:xfrm>
          <a:off x="0" y="289709"/>
          <a:ext cx="5486400" cy="4536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6205E3-691D-44EF-AD31-A1145C6F718E}">
      <dsp:nvSpPr>
        <dsp:cNvPr id="0" name=""/>
        <dsp:cNvSpPr/>
      </dsp:nvSpPr>
      <dsp:spPr>
        <a:xfrm>
          <a:off x="274320" y="24029"/>
          <a:ext cx="4773947" cy="5313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222250">
            <a:lnSpc>
              <a:spcPct val="90000"/>
            </a:lnSpc>
            <a:spcBef>
              <a:spcPct val="0"/>
            </a:spcBef>
            <a:spcAft>
              <a:spcPct val="35000"/>
            </a:spcAft>
          </a:pPr>
          <a:endParaRPr lang="es-MX" sz="500" kern="1200"/>
        </a:p>
        <a:p>
          <a:pPr lvl="0" algn="l" defTabSz="22225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Deben estructurarse de tal manera que el aprendizaje pueda ser transferido a la organización, y estar atento a los resultados que se obtienen</a:t>
          </a:r>
          <a:r>
            <a:rPr lang="es-MX" sz="1000" kern="1200">
              <a:latin typeface="Arial" panose="020B0604020202020204" pitchFamily="34" charset="0"/>
              <a:cs typeface="Arial" panose="020B0604020202020204" pitchFamily="34" charset="0"/>
            </a:rPr>
            <a:t>.</a:t>
          </a:r>
        </a:p>
      </dsp:txBody>
      <dsp:txXfrm>
        <a:off x="300259" y="49968"/>
        <a:ext cx="4722069" cy="479482"/>
      </dsp:txXfrm>
    </dsp:sp>
    <dsp:sp modelId="{F631552F-6C21-4A1F-A537-D8DB74B6F5E2}">
      <dsp:nvSpPr>
        <dsp:cNvPr id="0" name=""/>
        <dsp:cNvSpPr/>
      </dsp:nvSpPr>
      <dsp:spPr>
        <a:xfrm>
          <a:off x="0" y="1106190"/>
          <a:ext cx="5486400" cy="453600"/>
        </a:xfrm>
        <a:prstGeom prst="rect">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24E36C-058F-4AE2-A0A8-0C2162F3FC85}">
      <dsp:nvSpPr>
        <dsp:cNvPr id="0" name=""/>
        <dsp:cNvSpPr/>
      </dsp:nvSpPr>
      <dsp:spPr>
        <a:xfrm>
          <a:off x="274320" y="840510"/>
          <a:ext cx="4792995" cy="531360"/>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El grupo “T” debe vigilar el desarrollo del programa de DO.</a:t>
          </a:r>
        </a:p>
      </dsp:txBody>
      <dsp:txXfrm>
        <a:off x="300259" y="866449"/>
        <a:ext cx="4741117" cy="479482"/>
      </dsp:txXfrm>
    </dsp:sp>
    <dsp:sp modelId="{9DC32A4A-F66F-4C35-8D6D-5C92771D558E}">
      <dsp:nvSpPr>
        <dsp:cNvPr id="0" name=""/>
        <dsp:cNvSpPr/>
      </dsp:nvSpPr>
      <dsp:spPr>
        <a:xfrm>
          <a:off x="0" y="1922670"/>
          <a:ext cx="5486400" cy="453600"/>
        </a:xfrm>
        <a:prstGeom prst="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B3C0E0-AD05-49A2-B7BA-9B54CAA2920B}">
      <dsp:nvSpPr>
        <dsp:cNvPr id="0" name=""/>
        <dsp:cNvSpPr/>
      </dsp:nvSpPr>
      <dsp:spPr>
        <a:xfrm>
          <a:off x="274320" y="1656990"/>
          <a:ext cx="4792995" cy="531360"/>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El grupo “T” es más eficaz en organizaciones en las que se comparte la información, están orientadas hacia el cambio y a la resolución de conflictos.</a:t>
          </a:r>
        </a:p>
      </dsp:txBody>
      <dsp:txXfrm>
        <a:off x="300259" y="1682929"/>
        <a:ext cx="4741117" cy="47948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431B43-91A1-4816-AA28-D41DCD6BDAAE}">
      <dsp:nvSpPr>
        <dsp:cNvPr id="0" name=""/>
        <dsp:cNvSpPr/>
      </dsp:nvSpPr>
      <dsp:spPr>
        <a:xfrm>
          <a:off x="-2356434" y="-364187"/>
          <a:ext cx="2814350" cy="2814350"/>
        </a:xfrm>
        <a:prstGeom prst="blockArc">
          <a:avLst>
            <a:gd name="adj1" fmla="val 18900000"/>
            <a:gd name="adj2" fmla="val 2700000"/>
            <a:gd name="adj3" fmla="val 767"/>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DD407B-1259-494B-B0E3-C0041F1C98E0}">
      <dsp:nvSpPr>
        <dsp:cNvPr id="0" name=""/>
        <dsp:cNvSpPr/>
      </dsp:nvSpPr>
      <dsp:spPr>
        <a:xfrm>
          <a:off x="294374" y="208597"/>
          <a:ext cx="5168080" cy="41719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1149"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Proporciona a sus seguidores los satisfactores a sus necesidades de logro, competencia, poder o afiliación.</a:t>
          </a:r>
        </a:p>
      </dsp:txBody>
      <dsp:txXfrm>
        <a:off x="294374" y="208597"/>
        <a:ext cx="5168080" cy="417195"/>
      </dsp:txXfrm>
    </dsp:sp>
    <dsp:sp modelId="{6A81F082-3272-46E9-A206-50705550FF40}">
      <dsp:nvSpPr>
        <dsp:cNvPr id="0" name=""/>
        <dsp:cNvSpPr/>
      </dsp:nvSpPr>
      <dsp:spPr>
        <a:xfrm>
          <a:off x="33627" y="156448"/>
          <a:ext cx="521493" cy="521493"/>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72CBC6-5B3B-4F4F-9D30-A96F2C8B5E55}">
      <dsp:nvSpPr>
        <dsp:cNvPr id="0" name=""/>
        <dsp:cNvSpPr/>
      </dsp:nvSpPr>
      <dsp:spPr>
        <a:xfrm>
          <a:off x="446024" y="834390"/>
          <a:ext cx="5016429" cy="417195"/>
        </a:xfrm>
        <a:prstGeom prst="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1149"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Marca la trayectoria que deben recorrer sus colaboradores.</a:t>
          </a:r>
        </a:p>
      </dsp:txBody>
      <dsp:txXfrm>
        <a:off x="446024" y="834390"/>
        <a:ext cx="5016429" cy="417195"/>
      </dsp:txXfrm>
    </dsp:sp>
    <dsp:sp modelId="{F6A94EBF-9049-4EE0-B079-69A9083D04E5}">
      <dsp:nvSpPr>
        <dsp:cNvPr id="0" name=""/>
        <dsp:cNvSpPr/>
      </dsp:nvSpPr>
      <dsp:spPr>
        <a:xfrm>
          <a:off x="185277" y="782240"/>
          <a:ext cx="521493" cy="521493"/>
        </a:xfrm>
        <a:prstGeom prst="ellipse">
          <a:avLst/>
        </a:prstGeom>
        <a:solidFill>
          <a:schemeClr val="lt1">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2023F-D815-47D0-9763-10D50EE101DF}">
      <dsp:nvSpPr>
        <dsp:cNvPr id="0" name=""/>
        <dsp:cNvSpPr/>
      </dsp:nvSpPr>
      <dsp:spPr>
        <a:xfrm>
          <a:off x="294374" y="1460182"/>
          <a:ext cx="5168080" cy="417195"/>
        </a:xfrm>
        <a:prstGeom prst="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1149"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Elimina los obstáculos de la ruta que deberán seguir sus colaboradores para el cumplimiento de sus metas.</a:t>
          </a:r>
        </a:p>
      </dsp:txBody>
      <dsp:txXfrm>
        <a:off x="294374" y="1460182"/>
        <a:ext cx="5168080" cy="417195"/>
      </dsp:txXfrm>
    </dsp:sp>
    <dsp:sp modelId="{9AC36665-9E3F-49D4-97B3-50EB23FBE861}">
      <dsp:nvSpPr>
        <dsp:cNvPr id="0" name=""/>
        <dsp:cNvSpPr/>
      </dsp:nvSpPr>
      <dsp:spPr>
        <a:xfrm>
          <a:off x="33627" y="1408033"/>
          <a:ext cx="521493" cy="521493"/>
        </a:xfrm>
        <a:prstGeom prst="ellipse">
          <a:avLst/>
        </a:prstGeom>
        <a:solidFill>
          <a:schemeClr val="lt1">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06E5F1-991B-424B-B772-3AD507AF6AF1}">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4F19EC-B46C-4636-9F00-F9B9B48A8121}">
      <dsp:nvSpPr>
        <dsp:cNvPr id="0" name=""/>
        <dsp:cNvSpPr/>
      </dsp:nvSpPr>
      <dsp:spPr>
        <a:xfrm>
          <a:off x="225686" y="145490"/>
          <a:ext cx="5219166" cy="29085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La persona y su trabajo.</a:t>
          </a:r>
        </a:p>
      </dsp:txBody>
      <dsp:txXfrm>
        <a:off x="225686" y="145490"/>
        <a:ext cx="5219166" cy="290852"/>
      </dsp:txXfrm>
    </dsp:sp>
    <dsp:sp modelId="{088E30AB-4750-4811-A323-319DB8A6ED94}">
      <dsp:nvSpPr>
        <dsp:cNvPr id="0" name=""/>
        <dsp:cNvSpPr/>
      </dsp:nvSpPr>
      <dsp:spPr>
        <a:xfrm>
          <a:off x="43903" y="109133"/>
          <a:ext cx="363565" cy="363565"/>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AF02F2-C7DF-4732-8659-EE6286E16AA7}">
      <dsp:nvSpPr>
        <dsp:cNvPr id="0" name=""/>
        <dsp:cNvSpPr/>
      </dsp:nvSpPr>
      <dsp:spPr>
        <a:xfrm>
          <a:off x="489079" y="582024"/>
          <a:ext cx="4955773" cy="290852"/>
        </a:xfrm>
        <a:prstGeom prst="rect">
          <a:avLst/>
        </a:prstGeom>
        <a:solidFill>
          <a:schemeClr val="accent4">
            <a:hueOff val="1732615"/>
            <a:satOff val="-7995"/>
            <a:lumOff val="29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Relación del empleado con diversos grupos</a:t>
          </a:r>
          <a:r>
            <a:rPr lang="es-MX" sz="1500" kern="1200"/>
            <a:t>.</a:t>
          </a:r>
        </a:p>
      </dsp:txBody>
      <dsp:txXfrm>
        <a:off x="489079" y="582024"/>
        <a:ext cx="4955773" cy="290852"/>
      </dsp:txXfrm>
    </dsp:sp>
    <dsp:sp modelId="{789D2E22-233F-4A0B-875F-379C55B2B8EB}">
      <dsp:nvSpPr>
        <dsp:cNvPr id="0" name=""/>
        <dsp:cNvSpPr/>
      </dsp:nvSpPr>
      <dsp:spPr>
        <a:xfrm>
          <a:off x="307296" y="545668"/>
          <a:ext cx="363565" cy="363565"/>
        </a:xfrm>
        <a:prstGeom prst="ellipse">
          <a:avLst/>
        </a:prstGeom>
        <a:solidFill>
          <a:schemeClr val="lt1">
            <a:hueOff val="0"/>
            <a:satOff val="0"/>
            <a:lumOff val="0"/>
            <a:alphaOff val="0"/>
          </a:schemeClr>
        </a:solidFill>
        <a:ln w="12700" cap="flat" cmpd="sng" algn="ctr">
          <a:solidFill>
            <a:schemeClr val="accent4">
              <a:hueOff val="1732615"/>
              <a:satOff val="-7995"/>
              <a:lumOff val="294"/>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F52E3C-0B65-4BB7-B177-81C6C8FEEB94}">
      <dsp:nvSpPr>
        <dsp:cNvPr id="0" name=""/>
        <dsp:cNvSpPr/>
      </dsp:nvSpPr>
      <dsp:spPr>
        <a:xfrm>
          <a:off x="633417" y="1018239"/>
          <a:ext cx="4811435" cy="290852"/>
        </a:xfrm>
        <a:prstGeom prst="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El trabajo mismo.</a:t>
          </a:r>
        </a:p>
      </dsp:txBody>
      <dsp:txXfrm>
        <a:off x="633417" y="1018239"/>
        <a:ext cx="4811435" cy="290852"/>
      </dsp:txXfrm>
    </dsp:sp>
    <dsp:sp modelId="{BEF0FE3C-9847-467D-B9C9-4389F28242B7}">
      <dsp:nvSpPr>
        <dsp:cNvPr id="0" name=""/>
        <dsp:cNvSpPr/>
      </dsp:nvSpPr>
      <dsp:spPr>
        <a:xfrm>
          <a:off x="451634" y="981882"/>
          <a:ext cx="363565" cy="363565"/>
        </a:xfrm>
        <a:prstGeom prst="ellipse">
          <a:avLst/>
        </a:prstGeom>
        <a:solidFill>
          <a:schemeClr val="lt1">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545CA1-B010-469D-B2F8-DBA562004004}">
      <dsp:nvSpPr>
        <dsp:cNvPr id="0" name=""/>
        <dsp:cNvSpPr/>
      </dsp:nvSpPr>
      <dsp:spPr>
        <a:xfrm>
          <a:off x="679503" y="1454773"/>
          <a:ext cx="4765349" cy="290852"/>
        </a:xfrm>
        <a:prstGeom prst="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Supervisión.</a:t>
          </a:r>
        </a:p>
      </dsp:txBody>
      <dsp:txXfrm>
        <a:off x="679503" y="1454773"/>
        <a:ext cx="4765349" cy="290852"/>
      </dsp:txXfrm>
    </dsp:sp>
    <dsp:sp modelId="{1C2B0551-9A5E-49D0-9938-8C9E17288497}">
      <dsp:nvSpPr>
        <dsp:cNvPr id="0" name=""/>
        <dsp:cNvSpPr/>
      </dsp:nvSpPr>
      <dsp:spPr>
        <a:xfrm>
          <a:off x="497720" y="1418417"/>
          <a:ext cx="363565" cy="363565"/>
        </a:xfrm>
        <a:prstGeom prst="ellipse">
          <a:avLst/>
        </a:prstGeom>
        <a:solidFill>
          <a:schemeClr val="lt1">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42C68E-60E1-4D34-B1E7-177F354B865F}">
      <dsp:nvSpPr>
        <dsp:cNvPr id="0" name=""/>
        <dsp:cNvSpPr/>
      </dsp:nvSpPr>
      <dsp:spPr>
        <a:xfrm>
          <a:off x="633417" y="1881782"/>
          <a:ext cx="4811435" cy="290852"/>
        </a:xfrm>
        <a:prstGeom prst="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Otorgamiento de recompensas.</a:t>
          </a:r>
        </a:p>
      </dsp:txBody>
      <dsp:txXfrm>
        <a:off x="633417" y="1881782"/>
        <a:ext cx="4811435" cy="290852"/>
      </dsp:txXfrm>
    </dsp:sp>
    <dsp:sp modelId="{3AB6C232-20BA-439D-A686-984100913584}">
      <dsp:nvSpPr>
        <dsp:cNvPr id="0" name=""/>
        <dsp:cNvSpPr/>
      </dsp:nvSpPr>
      <dsp:spPr>
        <a:xfrm>
          <a:off x="451634" y="1854951"/>
          <a:ext cx="363565" cy="363565"/>
        </a:xfrm>
        <a:prstGeom prst="ellipse">
          <a:avLst/>
        </a:prstGeom>
        <a:solidFill>
          <a:schemeClr val="lt1">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0771E5-DF97-4327-956F-A58926B5911F}">
      <dsp:nvSpPr>
        <dsp:cNvPr id="0" name=""/>
        <dsp:cNvSpPr/>
      </dsp:nvSpPr>
      <dsp:spPr>
        <a:xfrm>
          <a:off x="489079" y="2327522"/>
          <a:ext cx="4955773" cy="290852"/>
        </a:xfrm>
        <a:prstGeom prst="rect">
          <a:avLst/>
        </a:prstGeom>
        <a:solidFill>
          <a:schemeClr val="accent4">
            <a:hueOff val="8663077"/>
            <a:satOff val="-39973"/>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Satisfacción en el trabajo.</a:t>
          </a:r>
        </a:p>
      </dsp:txBody>
      <dsp:txXfrm>
        <a:off x="489079" y="2327522"/>
        <a:ext cx="4955773" cy="290852"/>
      </dsp:txXfrm>
    </dsp:sp>
    <dsp:sp modelId="{9AB276F8-186C-40DF-B8D0-C7DA22C9629B}">
      <dsp:nvSpPr>
        <dsp:cNvPr id="0" name=""/>
        <dsp:cNvSpPr/>
      </dsp:nvSpPr>
      <dsp:spPr>
        <a:xfrm>
          <a:off x="307296" y="2291166"/>
          <a:ext cx="363565" cy="363565"/>
        </a:xfrm>
        <a:prstGeom prst="ellipse">
          <a:avLst/>
        </a:prstGeom>
        <a:solidFill>
          <a:schemeClr val="lt1">
            <a:hueOff val="0"/>
            <a:satOff val="0"/>
            <a:lumOff val="0"/>
            <a:alphaOff val="0"/>
          </a:schemeClr>
        </a:solidFill>
        <a:ln w="12700" cap="flat" cmpd="sng" algn="ctr">
          <a:solidFill>
            <a:schemeClr val="accent4">
              <a:hueOff val="8663077"/>
              <a:satOff val="-39973"/>
              <a:lumOff val="1471"/>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10E272-EAB5-4BCB-8949-191A80A43B38}">
      <dsp:nvSpPr>
        <dsp:cNvPr id="0" name=""/>
        <dsp:cNvSpPr/>
      </dsp:nvSpPr>
      <dsp:spPr>
        <a:xfrm>
          <a:off x="225686" y="2764057"/>
          <a:ext cx="5219166" cy="290852"/>
        </a:xfrm>
        <a:prstGeom prst="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5400" rIns="25400" bIns="2540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Problemas y cambios para afrontarlos.</a:t>
          </a:r>
        </a:p>
      </dsp:txBody>
      <dsp:txXfrm>
        <a:off x="225686" y="2764057"/>
        <a:ext cx="5219166" cy="290852"/>
      </dsp:txXfrm>
    </dsp:sp>
    <dsp:sp modelId="{DC83D2F2-A97E-4A9D-A7C2-66D1B887FB0D}">
      <dsp:nvSpPr>
        <dsp:cNvPr id="0" name=""/>
        <dsp:cNvSpPr/>
      </dsp:nvSpPr>
      <dsp:spPr>
        <a:xfrm>
          <a:off x="43903" y="2727700"/>
          <a:ext cx="363565" cy="363565"/>
        </a:xfrm>
        <a:prstGeom prst="ellipse">
          <a:avLst/>
        </a:prstGeom>
        <a:solidFill>
          <a:schemeClr val="lt1">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30E7D8-B3EB-4578-9DE5-F5DE8AFFD4FC}">
      <dsp:nvSpPr>
        <dsp:cNvPr id="0" name=""/>
        <dsp:cNvSpPr/>
      </dsp:nvSpPr>
      <dsp:spPr>
        <a:xfrm>
          <a:off x="1893093" y="0"/>
          <a:ext cx="757237" cy="452437"/>
        </a:xfrm>
        <a:prstGeom prst="trapezoid">
          <a:avLst>
            <a:gd name="adj" fmla="val 83684"/>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Huelga</a:t>
          </a:r>
        </a:p>
      </dsp:txBody>
      <dsp:txXfrm>
        <a:off x="1893093" y="0"/>
        <a:ext cx="757237" cy="452437"/>
      </dsp:txXfrm>
    </dsp:sp>
    <dsp:sp modelId="{AB83A3CB-A468-4DF6-8D3C-296DA60A7FE0}">
      <dsp:nvSpPr>
        <dsp:cNvPr id="0" name=""/>
        <dsp:cNvSpPr/>
      </dsp:nvSpPr>
      <dsp:spPr>
        <a:xfrm>
          <a:off x="1514474" y="452437"/>
          <a:ext cx="1514475" cy="452437"/>
        </a:xfrm>
        <a:prstGeom prst="trapezoid">
          <a:avLst>
            <a:gd name="adj" fmla="val 83684"/>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Enfrentamiento</a:t>
          </a:r>
        </a:p>
      </dsp:txBody>
      <dsp:txXfrm>
        <a:off x="1779508" y="452437"/>
        <a:ext cx="984408" cy="452437"/>
      </dsp:txXfrm>
    </dsp:sp>
    <dsp:sp modelId="{E603170D-F57C-44F9-B161-A0EE5F9EA485}">
      <dsp:nvSpPr>
        <dsp:cNvPr id="0" name=""/>
        <dsp:cNvSpPr/>
      </dsp:nvSpPr>
      <dsp:spPr>
        <a:xfrm>
          <a:off x="1135856" y="904875"/>
          <a:ext cx="2271712" cy="452437"/>
        </a:xfrm>
        <a:prstGeom prst="trapezoid">
          <a:avLst>
            <a:gd name="adj" fmla="val 83684"/>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Tortuguismo</a:t>
          </a:r>
        </a:p>
      </dsp:txBody>
      <dsp:txXfrm>
        <a:off x="1533405" y="904875"/>
        <a:ext cx="1476613" cy="452437"/>
      </dsp:txXfrm>
    </dsp:sp>
    <dsp:sp modelId="{335B07FD-4D5F-47B2-AF97-5F40BA5FDE63}">
      <dsp:nvSpPr>
        <dsp:cNvPr id="0" name=""/>
        <dsp:cNvSpPr/>
      </dsp:nvSpPr>
      <dsp:spPr>
        <a:xfrm>
          <a:off x="757237" y="1357312"/>
          <a:ext cx="3028950" cy="452437"/>
        </a:xfrm>
        <a:prstGeom prst="trapezoid">
          <a:avLst>
            <a:gd name="adj" fmla="val 83684"/>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Inconformidad</a:t>
          </a:r>
        </a:p>
      </dsp:txBody>
      <dsp:txXfrm>
        <a:off x="1287303" y="1357312"/>
        <a:ext cx="1968817" cy="452437"/>
      </dsp:txXfrm>
    </dsp:sp>
    <dsp:sp modelId="{928D028A-EAD2-418C-8A95-204159F2110A}">
      <dsp:nvSpPr>
        <dsp:cNvPr id="0" name=""/>
        <dsp:cNvSpPr/>
      </dsp:nvSpPr>
      <dsp:spPr>
        <a:xfrm>
          <a:off x="378618" y="1809750"/>
          <a:ext cx="3786187" cy="452437"/>
        </a:xfrm>
        <a:prstGeom prst="trapezoid">
          <a:avLst>
            <a:gd name="adj" fmla="val 83684"/>
          </a:avLst>
        </a:prstGeom>
        <a:solidFill>
          <a:schemeClr val="accent5">
            <a:hueOff val="-5882676"/>
            <a:satOff val="-8182"/>
            <a:lumOff val="-313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Malos entendidos</a:t>
          </a:r>
        </a:p>
      </dsp:txBody>
      <dsp:txXfrm>
        <a:off x="1041201" y="1809750"/>
        <a:ext cx="2461021" cy="452437"/>
      </dsp:txXfrm>
    </dsp:sp>
    <dsp:sp modelId="{7AE4DE26-2167-41A8-BF5B-49C9B067FBEA}">
      <dsp:nvSpPr>
        <dsp:cNvPr id="0" name=""/>
        <dsp:cNvSpPr/>
      </dsp:nvSpPr>
      <dsp:spPr>
        <a:xfrm>
          <a:off x="0" y="2262187"/>
          <a:ext cx="4543425" cy="452437"/>
        </a:xfrm>
        <a:prstGeom prst="trapezoid">
          <a:avLst>
            <a:gd name="adj" fmla="val 83684"/>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Arial" panose="020B0604020202020204" pitchFamily="34" charset="0"/>
              <a:cs typeface="Arial" panose="020B0604020202020204" pitchFamily="34" charset="0"/>
            </a:rPr>
            <a:t>Rumores</a:t>
          </a:r>
        </a:p>
      </dsp:txBody>
      <dsp:txXfrm>
        <a:off x="795099" y="2262187"/>
        <a:ext cx="2953226" cy="45243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03C932-5E10-4166-B86C-4B88B7FDCF62}">
      <dsp:nvSpPr>
        <dsp:cNvPr id="0" name=""/>
        <dsp:cNvSpPr/>
      </dsp:nvSpPr>
      <dsp:spPr>
        <a:xfrm>
          <a:off x="0" y="390861"/>
          <a:ext cx="5486400" cy="2520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1AE9C9A-7FB0-4656-8D5F-5F88E755B82C}">
      <dsp:nvSpPr>
        <dsp:cNvPr id="0" name=""/>
        <dsp:cNvSpPr/>
      </dsp:nvSpPr>
      <dsp:spPr>
        <a:xfrm>
          <a:off x="274320" y="243261"/>
          <a:ext cx="4888278" cy="2952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Nivel óptimo de tensión entre los integrantes de la reunión</a:t>
          </a:r>
          <a:r>
            <a:rPr lang="es-MX" sz="1000" kern="1200"/>
            <a:t>.</a:t>
          </a:r>
        </a:p>
      </dsp:txBody>
      <dsp:txXfrm>
        <a:off x="288730" y="257671"/>
        <a:ext cx="4859458" cy="266380"/>
      </dsp:txXfrm>
    </dsp:sp>
    <dsp:sp modelId="{75A28D74-221C-4D8E-B3D0-FF675B11EA42}">
      <dsp:nvSpPr>
        <dsp:cNvPr id="0" name=""/>
        <dsp:cNvSpPr/>
      </dsp:nvSpPr>
      <dsp:spPr>
        <a:xfrm>
          <a:off x="0" y="1050112"/>
          <a:ext cx="5486400" cy="25200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324D1A69-C972-4EC9-8880-D0AFA1DE57A3}">
      <dsp:nvSpPr>
        <dsp:cNvPr id="0" name=""/>
        <dsp:cNvSpPr/>
      </dsp:nvSpPr>
      <dsp:spPr>
        <a:xfrm>
          <a:off x="274052" y="696861"/>
          <a:ext cx="4921564" cy="500851"/>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Equilibrio entre los poderes situacionales de los protagonistas; esto es, que en la reunión se deben ignorar las jerarquías y dialogar todos en un mismo nivel. Para aceptar esta situación se requiere gran madurez.</a:t>
          </a:r>
        </a:p>
      </dsp:txBody>
      <dsp:txXfrm>
        <a:off x="298502" y="721311"/>
        <a:ext cx="4872664" cy="451951"/>
      </dsp:txXfrm>
    </dsp:sp>
    <dsp:sp modelId="{1B167187-0CE1-45A0-8D2A-2D552E9A0F05}">
      <dsp:nvSpPr>
        <dsp:cNvPr id="0" name=""/>
        <dsp:cNvSpPr/>
      </dsp:nvSpPr>
      <dsp:spPr>
        <a:xfrm>
          <a:off x="0" y="1685963"/>
          <a:ext cx="5486400" cy="25200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AF3D64-43E4-42E6-B469-E64FAF45F25C}">
      <dsp:nvSpPr>
        <dsp:cNvPr id="0" name=""/>
        <dsp:cNvSpPr/>
      </dsp:nvSpPr>
      <dsp:spPr>
        <a:xfrm>
          <a:off x="274052" y="1356112"/>
          <a:ext cx="4959586" cy="47745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Motivación positiva general, es decir, que los integrantes de la reunión debe adoptar una actitud de ganar-ganar en la cual se enfoque el conflicto desde un punto de vista proactivo.</a:t>
          </a:r>
        </a:p>
      </dsp:txBody>
      <dsp:txXfrm>
        <a:off x="297359" y="1379419"/>
        <a:ext cx="4912972" cy="4308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55DCC-D716-4B7D-8823-659ADFA2C894}">
      <dsp:nvSpPr>
        <dsp:cNvPr id="0" name=""/>
        <dsp:cNvSpPr/>
      </dsp:nvSpPr>
      <dsp:spPr>
        <a:xfrm>
          <a:off x="0" y="247196"/>
          <a:ext cx="5486400" cy="2520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110427-8261-4E6F-910A-A7A693486568}">
      <dsp:nvSpPr>
        <dsp:cNvPr id="0" name=""/>
        <dsp:cNvSpPr/>
      </dsp:nvSpPr>
      <dsp:spPr>
        <a:xfrm>
          <a:off x="274320" y="99596"/>
          <a:ext cx="4792957" cy="29520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b="0" kern="1200">
              <a:solidFill>
                <a:sysClr val="windowText" lastClr="000000"/>
              </a:solidFill>
              <a:latin typeface="Arial" panose="020B0604020202020204" pitchFamily="34" charset="0"/>
              <a:cs typeface="Arial" panose="020B0604020202020204" pitchFamily="34" charset="0"/>
            </a:rPr>
            <a:t>Existe un problema y se requieren acciones correctivas para arreglarlo</a:t>
          </a:r>
        </a:p>
      </dsp:txBody>
      <dsp:txXfrm>
        <a:off x="288730" y="114006"/>
        <a:ext cx="4764137" cy="266380"/>
      </dsp:txXfrm>
    </dsp:sp>
    <dsp:sp modelId="{356F9DDB-F2A6-413B-B49E-3A4193E51C80}">
      <dsp:nvSpPr>
        <dsp:cNvPr id="0" name=""/>
        <dsp:cNvSpPr/>
      </dsp:nvSpPr>
      <dsp:spPr>
        <a:xfrm>
          <a:off x="0" y="722106"/>
          <a:ext cx="5486400" cy="252000"/>
        </a:xfrm>
        <a:prstGeom prst="rect">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F70049-DDD1-45F7-80A7-19E8C588D06E}">
      <dsp:nvSpPr>
        <dsp:cNvPr id="0" name=""/>
        <dsp:cNvSpPr/>
      </dsp:nvSpPr>
      <dsp:spPr>
        <a:xfrm>
          <a:off x="274320" y="553196"/>
          <a:ext cx="4773947" cy="316510"/>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Hay una oportunidad no realizada. Un objetivo deseado no ha sido posible ser alcanzado</a:t>
          </a:r>
        </a:p>
      </dsp:txBody>
      <dsp:txXfrm>
        <a:off x="289771" y="568647"/>
        <a:ext cx="4743045" cy="285608"/>
      </dsp:txXfrm>
    </dsp:sp>
    <dsp:sp modelId="{FAA12BF8-41E5-4DF3-90CE-4800039121B2}">
      <dsp:nvSpPr>
        <dsp:cNvPr id="0" name=""/>
        <dsp:cNvSpPr/>
      </dsp:nvSpPr>
      <dsp:spPr>
        <a:xfrm>
          <a:off x="0" y="1428504"/>
          <a:ext cx="5486400" cy="252000"/>
        </a:xfrm>
        <a:prstGeom prst="rect">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42EE2C-9DDD-4541-952C-8DA1DB043877}">
      <dsp:nvSpPr>
        <dsp:cNvPr id="0" name=""/>
        <dsp:cNvSpPr/>
      </dsp:nvSpPr>
      <dsp:spPr>
        <a:xfrm>
          <a:off x="274052" y="1028106"/>
          <a:ext cx="4778186" cy="547997"/>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Algunos aspectos de la organización están desalineados, es posible que el trabajo descoordinado o en silos se esté presentando</a:t>
          </a:r>
        </a:p>
      </dsp:txBody>
      <dsp:txXfrm>
        <a:off x="300803" y="1054857"/>
        <a:ext cx="4724684" cy="494495"/>
      </dsp:txXfrm>
    </dsp:sp>
    <dsp:sp modelId="{99E577DF-5249-439F-A06B-3E3C41D48F77}">
      <dsp:nvSpPr>
        <dsp:cNvPr id="0" name=""/>
        <dsp:cNvSpPr/>
      </dsp:nvSpPr>
      <dsp:spPr>
        <a:xfrm>
          <a:off x="0" y="2105853"/>
          <a:ext cx="5486400" cy="252000"/>
        </a:xfrm>
        <a:prstGeom prst="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B93D5C-5A2D-4C88-82FE-9263C789FAF8}">
      <dsp:nvSpPr>
        <dsp:cNvPr id="0" name=""/>
        <dsp:cNvSpPr/>
      </dsp:nvSpPr>
      <dsp:spPr>
        <a:xfrm>
          <a:off x="274052" y="1734504"/>
          <a:ext cx="4778186" cy="518949"/>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Cambia la visión que guía la compañía y se requiere instaurar una nueva estrategia y nuevos procesos</a:t>
          </a:r>
        </a:p>
      </dsp:txBody>
      <dsp:txXfrm>
        <a:off x="299385" y="1759837"/>
        <a:ext cx="4727520" cy="4682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BA0E3E-5D3C-4FF3-A20B-353B5921FF0C}">
      <dsp:nvSpPr>
        <dsp:cNvPr id="0" name=""/>
        <dsp:cNvSpPr/>
      </dsp:nvSpPr>
      <dsp:spPr>
        <a:xfrm>
          <a:off x="-3207770" y="-493613"/>
          <a:ext cx="3825676" cy="3825676"/>
        </a:xfrm>
        <a:prstGeom prst="blockArc">
          <a:avLst>
            <a:gd name="adj1" fmla="val 18900000"/>
            <a:gd name="adj2" fmla="val 2700000"/>
            <a:gd name="adj3" fmla="val 565"/>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0587EA-0894-4C13-B923-F41F0FE9393C}">
      <dsp:nvSpPr>
        <dsp:cNvPr id="0" name=""/>
        <dsp:cNvSpPr/>
      </dsp:nvSpPr>
      <dsp:spPr>
        <a:xfrm>
          <a:off x="324085" y="273314"/>
          <a:ext cx="5126484" cy="32647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6605"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¿Cuáles son las metas generales de cambio y mejoramiento del programa?</a:t>
          </a:r>
        </a:p>
      </dsp:txBody>
      <dsp:txXfrm>
        <a:off x="324085" y="273314"/>
        <a:ext cx="5126484" cy="326478"/>
      </dsp:txXfrm>
    </dsp:sp>
    <dsp:sp modelId="{358E1A63-0F3B-4CAB-8B10-4B7C86410857}">
      <dsp:nvSpPr>
        <dsp:cNvPr id="0" name=""/>
        <dsp:cNvSpPr/>
      </dsp:nvSpPr>
      <dsp:spPr>
        <a:xfrm>
          <a:off x="51168" y="163636"/>
          <a:ext cx="545833" cy="545833"/>
        </a:xfrm>
        <a:prstGeom prst="ellipse">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238CF5-5A9A-428C-A04D-D0FC330EB2AE}">
      <dsp:nvSpPr>
        <dsp:cNvPr id="0" name=""/>
        <dsp:cNvSpPr/>
      </dsp:nvSpPr>
      <dsp:spPr>
        <a:xfrm>
          <a:off x="564732" y="924618"/>
          <a:ext cx="4876133" cy="334098"/>
        </a:xfrm>
        <a:prstGeom prst="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6605"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¿Qué partes de la organización, equipo están más dispuestas a cambiar y cuáles no?</a:t>
          </a:r>
        </a:p>
      </dsp:txBody>
      <dsp:txXfrm>
        <a:off x="564732" y="924618"/>
        <a:ext cx="4876133" cy="334098"/>
      </dsp:txXfrm>
    </dsp:sp>
    <dsp:sp modelId="{025C950A-9DF6-46D0-8ECE-2FC76A0E8E6C}">
      <dsp:nvSpPr>
        <dsp:cNvPr id="0" name=""/>
        <dsp:cNvSpPr/>
      </dsp:nvSpPr>
      <dsp:spPr>
        <a:xfrm>
          <a:off x="301519" y="818750"/>
          <a:ext cx="545833" cy="545833"/>
        </a:xfrm>
        <a:prstGeom prst="ellipse">
          <a:avLst/>
        </a:prstGeom>
        <a:solidFill>
          <a:schemeClr val="lt1">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3C0F42-E570-4648-BB71-97EB2CD47714}">
      <dsp:nvSpPr>
        <dsp:cNvPr id="0" name=""/>
        <dsp:cNvSpPr/>
      </dsp:nvSpPr>
      <dsp:spPr>
        <a:xfrm>
          <a:off x="574436" y="1626606"/>
          <a:ext cx="4876133" cy="240350"/>
        </a:xfrm>
        <a:prstGeom prst="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6605"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¿Cuáles son los problemas más apremiantes de la organización-cliente?</a:t>
          </a:r>
        </a:p>
      </dsp:txBody>
      <dsp:txXfrm>
        <a:off x="574436" y="1626606"/>
        <a:ext cx="4876133" cy="240350"/>
      </dsp:txXfrm>
    </dsp:sp>
    <dsp:sp modelId="{9CEC6C54-C24B-4CC0-AFB1-D4DA981F5128}">
      <dsp:nvSpPr>
        <dsp:cNvPr id="0" name=""/>
        <dsp:cNvSpPr/>
      </dsp:nvSpPr>
      <dsp:spPr>
        <a:xfrm>
          <a:off x="301519" y="1473865"/>
          <a:ext cx="545833" cy="545833"/>
        </a:xfrm>
        <a:prstGeom prst="ellipse">
          <a:avLst/>
        </a:prstGeom>
        <a:solidFill>
          <a:schemeClr val="lt1">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4B0C3FEB-698D-40AB-9AD0-8E11A0302AB7}">
      <dsp:nvSpPr>
        <dsp:cNvPr id="0" name=""/>
        <dsp:cNvSpPr/>
      </dsp:nvSpPr>
      <dsp:spPr>
        <a:xfrm>
          <a:off x="324085" y="2201878"/>
          <a:ext cx="5126484" cy="400035"/>
        </a:xfrm>
        <a:prstGeom prst="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6605" tIns="25400" rIns="25400" bIns="25400" numCol="1" spcCol="1270" anchor="ctr" anchorCtr="0">
          <a:noAutofit/>
        </a:bodyPr>
        <a:lstStyle/>
        <a:p>
          <a:pPr lvl="0" algn="l" defTabSz="444500">
            <a:lnSpc>
              <a:spcPct val="90000"/>
            </a:lnSpc>
            <a:spcBef>
              <a:spcPct val="0"/>
            </a:spcBef>
            <a:spcAft>
              <a:spcPct val="35000"/>
            </a:spcAft>
          </a:pPr>
          <a:r>
            <a:rPr lang="es-MX" sz="1000" kern="1200">
              <a:solidFill>
                <a:sysClr val="windowText" lastClr="000000"/>
              </a:solidFill>
              <a:latin typeface="Arial" panose="020B0604020202020204" pitchFamily="34" charset="0"/>
              <a:cs typeface="Arial" panose="020B0604020202020204" pitchFamily="34" charset="0"/>
            </a:rPr>
            <a:t>¿Con qué recursos se cuentan para asegurar el proceso: tiempo, energía, facilitadores internos y externos?</a:t>
          </a:r>
        </a:p>
      </dsp:txBody>
      <dsp:txXfrm>
        <a:off x="324085" y="2201878"/>
        <a:ext cx="5126484" cy="400035"/>
      </dsp:txXfrm>
    </dsp:sp>
    <dsp:sp modelId="{FD87ECDC-1ADD-4906-8EC6-47290CBAA578}">
      <dsp:nvSpPr>
        <dsp:cNvPr id="0" name=""/>
        <dsp:cNvSpPr/>
      </dsp:nvSpPr>
      <dsp:spPr>
        <a:xfrm>
          <a:off x="51168" y="2128979"/>
          <a:ext cx="545833" cy="545833"/>
        </a:xfrm>
        <a:prstGeom prst="ellipse">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158F69-0AB4-48AA-B3A1-7E56CA75A3FD}">
      <dsp:nvSpPr>
        <dsp:cNvPr id="0" name=""/>
        <dsp:cNvSpPr/>
      </dsp:nvSpPr>
      <dsp:spPr>
        <a:xfrm>
          <a:off x="42830" y="889082"/>
          <a:ext cx="589053" cy="1941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latin typeface="Arial" panose="020B0604020202020204" pitchFamily="34" charset="0"/>
              <a:cs typeface="Arial" panose="020B0604020202020204" pitchFamily="34" charset="0"/>
            </a:rPr>
            <a:t>Entrada</a:t>
          </a:r>
        </a:p>
      </dsp:txBody>
      <dsp:txXfrm>
        <a:off x="42830" y="889082"/>
        <a:ext cx="589053" cy="194119"/>
      </dsp:txXfrm>
    </dsp:sp>
    <dsp:sp modelId="{23DAF5A4-CE37-4909-B171-EA05FDDB2804}">
      <dsp:nvSpPr>
        <dsp:cNvPr id="0" name=""/>
        <dsp:cNvSpPr/>
      </dsp:nvSpPr>
      <dsp:spPr>
        <a:xfrm>
          <a:off x="42160" y="830043"/>
          <a:ext cx="46856" cy="4685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14E2DE-F270-4BF7-8339-DFEF59AA12D3}">
      <dsp:nvSpPr>
        <dsp:cNvPr id="0" name=""/>
        <dsp:cNvSpPr/>
      </dsp:nvSpPr>
      <dsp:spPr>
        <a:xfrm>
          <a:off x="74960" y="764444"/>
          <a:ext cx="46856" cy="46856"/>
        </a:xfrm>
        <a:prstGeom prst="ellipse">
          <a:avLst/>
        </a:prstGeom>
        <a:solidFill>
          <a:schemeClr val="accent5">
            <a:hueOff val="-408519"/>
            <a:satOff val="-568"/>
            <a:lumOff val="-2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2B14DA-D3BA-49E2-994B-4415D3766065}">
      <dsp:nvSpPr>
        <dsp:cNvPr id="0" name=""/>
        <dsp:cNvSpPr/>
      </dsp:nvSpPr>
      <dsp:spPr>
        <a:xfrm>
          <a:off x="153679" y="777563"/>
          <a:ext cx="73631" cy="73631"/>
        </a:xfrm>
        <a:prstGeom prst="ellipse">
          <a:avLst/>
        </a:prstGeom>
        <a:solidFill>
          <a:schemeClr val="accent5">
            <a:hueOff val="-817038"/>
            <a:satOff val="-1136"/>
            <a:lumOff val="-4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4D3549C-6E71-461B-B0CF-63850FDE82C9}">
      <dsp:nvSpPr>
        <dsp:cNvPr id="0" name=""/>
        <dsp:cNvSpPr/>
      </dsp:nvSpPr>
      <dsp:spPr>
        <a:xfrm>
          <a:off x="219278" y="705404"/>
          <a:ext cx="46856" cy="46856"/>
        </a:xfrm>
        <a:prstGeom prst="ellipse">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719630-ED33-423A-B967-8686575A7611}">
      <dsp:nvSpPr>
        <dsp:cNvPr id="0" name=""/>
        <dsp:cNvSpPr/>
      </dsp:nvSpPr>
      <dsp:spPr>
        <a:xfrm>
          <a:off x="304557" y="679165"/>
          <a:ext cx="46856" cy="46856"/>
        </a:xfrm>
        <a:prstGeom prst="ellipse">
          <a:avLst/>
        </a:prstGeom>
        <a:solidFill>
          <a:schemeClr val="accent5">
            <a:hueOff val="-1634077"/>
            <a:satOff val="-2273"/>
            <a:lumOff val="-87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D942AF-E055-4A0C-8663-27CF2E3F0BC4}">
      <dsp:nvSpPr>
        <dsp:cNvPr id="0" name=""/>
        <dsp:cNvSpPr/>
      </dsp:nvSpPr>
      <dsp:spPr>
        <a:xfrm>
          <a:off x="409515" y="725084"/>
          <a:ext cx="46856" cy="46856"/>
        </a:xfrm>
        <a:prstGeom prst="ellipse">
          <a:avLst/>
        </a:prstGeom>
        <a:solidFill>
          <a:schemeClr val="accent5">
            <a:hueOff val="-2042596"/>
            <a:satOff val="-2841"/>
            <a:lumOff val="-10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BC5C04-E5C1-43B9-8C2A-2F09AE3E9585}">
      <dsp:nvSpPr>
        <dsp:cNvPr id="0" name=""/>
        <dsp:cNvSpPr/>
      </dsp:nvSpPr>
      <dsp:spPr>
        <a:xfrm>
          <a:off x="475114" y="757884"/>
          <a:ext cx="73631" cy="73631"/>
        </a:xfrm>
        <a:prstGeom prst="ellipse">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EBCC7A-F2C5-45D2-A966-3C94ADB76194}">
      <dsp:nvSpPr>
        <dsp:cNvPr id="0" name=""/>
        <dsp:cNvSpPr/>
      </dsp:nvSpPr>
      <dsp:spPr>
        <a:xfrm>
          <a:off x="566953" y="830043"/>
          <a:ext cx="46856" cy="46856"/>
        </a:xfrm>
        <a:prstGeom prst="ellipse">
          <a:avLst/>
        </a:prstGeom>
        <a:solidFill>
          <a:schemeClr val="accent5">
            <a:hueOff val="-2859634"/>
            <a:satOff val="-3978"/>
            <a:lumOff val="-15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249AFA-2AB5-44A1-9472-8546E1B7C84D}">
      <dsp:nvSpPr>
        <dsp:cNvPr id="0" name=""/>
        <dsp:cNvSpPr/>
      </dsp:nvSpPr>
      <dsp:spPr>
        <a:xfrm>
          <a:off x="606313" y="902202"/>
          <a:ext cx="46856" cy="46856"/>
        </a:xfrm>
        <a:prstGeom prst="ellipse">
          <a:avLst/>
        </a:prstGeom>
        <a:solidFill>
          <a:schemeClr val="accent5">
            <a:hueOff val="-3268153"/>
            <a:satOff val="-4546"/>
            <a:lumOff val="-17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D8E1D1-A39F-4B56-A5F2-CEAE1D6519C9}">
      <dsp:nvSpPr>
        <dsp:cNvPr id="0" name=""/>
        <dsp:cNvSpPr/>
      </dsp:nvSpPr>
      <dsp:spPr>
        <a:xfrm>
          <a:off x="265197" y="764444"/>
          <a:ext cx="120488" cy="120488"/>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040883-23E6-420D-8FD1-02C3CD729856}">
      <dsp:nvSpPr>
        <dsp:cNvPr id="0" name=""/>
        <dsp:cNvSpPr/>
      </dsp:nvSpPr>
      <dsp:spPr>
        <a:xfrm>
          <a:off x="9361" y="1013720"/>
          <a:ext cx="46856" cy="46856"/>
        </a:xfrm>
        <a:prstGeom prst="ellipse">
          <a:avLst/>
        </a:prstGeom>
        <a:solidFill>
          <a:schemeClr val="accent5">
            <a:hueOff val="-4085191"/>
            <a:satOff val="-5682"/>
            <a:lumOff val="-217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E26491-97C5-41E5-9DB0-94968A2D2F4F}">
      <dsp:nvSpPr>
        <dsp:cNvPr id="0" name=""/>
        <dsp:cNvSpPr/>
      </dsp:nvSpPr>
      <dsp:spPr>
        <a:xfrm>
          <a:off x="48720" y="1072760"/>
          <a:ext cx="73631" cy="73631"/>
        </a:xfrm>
        <a:prstGeom prst="ellipse">
          <a:avLst/>
        </a:prstGeom>
        <a:solidFill>
          <a:schemeClr val="accent5">
            <a:hueOff val="-4493710"/>
            <a:satOff val="-6250"/>
            <a:lumOff val="-23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4D3553-47A2-46F6-869C-C4C911FACE05}">
      <dsp:nvSpPr>
        <dsp:cNvPr id="0" name=""/>
        <dsp:cNvSpPr/>
      </dsp:nvSpPr>
      <dsp:spPr>
        <a:xfrm>
          <a:off x="147119" y="1125239"/>
          <a:ext cx="107100" cy="107100"/>
        </a:xfrm>
        <a:prstGeom prst="ellipse">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B75691-BF48-49B4-8D5F-B7756C4B4727}">
      <dsp:nvSpPr>
        <dsp:cNvPr id="0" name=""/>
        <dsp:cNvSpPr/>
      </dsp:nvSpPr>
      <dsp:spPr>
        <a:xfrm>
          <a:off x="284877" y="1210518"/>
          <a:ext cx="46856" cy="46856"/>
        </a:xfrm>
        <a:prstGeom prst="ellipse">
          <a:avLst/>
        </a:prstGeom>
        <a:solidFill>
          <a:schemeClr val="accent5">
            <a:hueOff val="-5310748"/>
            <a:satOff val="-7387"/>
            <a:lumOff val="-28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3F11DB-AE23-47B6-805F-1E218D383A73}">
      <dsp:nvSpPr>
        <dsp:cNvPr id="0" name=""/>
        <dsp:cNvSpPr/>
      </dsp:nvSpPr>
      <dsp:spPr>
        <a:xfrm>
          <a:off x="311117" y="1125239"/>
          <a:ext cx="73631" cy="73631"/>
        </a:xfrm>
        <a:prstGeom prst="ellipse">
          <a:avLst/>
        </a:prstGeom>
        <a:solidFill>
          <a:schemeClr val="accent5">
            <a:hueOff val="-5719268"/>
            <a:satOff val="-7955"/>
            <a:lumOff val="-30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F6A824-BAEF-4B4D-A3C0-3A3107C14CDA}">
      <dsp:nvSpPr>
        <dsp:cNvPr id="0" name=""/>
        <dsp:cNvSpPr/>
      </dsp:nvSpPr>
      <dsp:spPr>
        <a:xfrm>
          <a:off x="376716" y="1217078"/>
          <a:ext cx="46856" cy="46856"/>
        </a:xfrm>
        <a:prstGeom prst="ellipse">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353A1C-EE5E-4904-B652-14504F175DD0}">
      <dsp:nvSpPr>
        <dsp:cNvPr id="0" name=""/>
        <dsp:cNvSpPr/>
      </dsp:nvSpPr>
      <dsp:spPr>
        <a:xfrm>
          <a:off x="435755" y="1112119"/>
          <a:ext cx="107100" cy="107100"/>
        </a:xfrm>
        <a:prstGeom prst="ellipse">
          <a:avLst/>
        </a:prstGeom>
        <a:solidFill>
          <a:schemeClr val="accent5">
            <a:hueOff val="-6536306"/>
            <a:satOff val="-9092"/>
            <a:lumOff val="-34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68C4DE-D338-4A5D-B4FF-193E6E316A90}">
      <dsp:nvSpPr>
        <dsp:cNvPr id="0" name=""/>
        <dsp:cNvSpPr/>
      </dsp:nvSpPr>
      <dsp:spPr>
        <a:xfrm>
          <a:off x="580073" y="1085879"/>
          <a:ext cx="73631" cy="73631"/>
        </a:xfrm>
        <a:prstGeom prst="ellipse">
          <a:avLst/>
        </a:prstGeom>
        <a:solidFill>
          <a:schemeClr val="accent5">
            <a:hueOff val="-6944825"/>
            <a:satOff val="-9660"/>
            <a:lumOff val="-37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5EE3FD-721F-47D6-B8EE-7FFDBAE4722C}">
      <dsp:nvSpPr>
        <dsp:cNvPr id="0" name=""/>
        <dsp:cNvSpPr/>
      </dsp:nvSpPr>
      <dsp:spPr>
        <a:xfrm>
          <a:off x="653705" y="777454"/>
          <a:ext cx="216245" cy="412836"/>
        </a:xfrm>
        <a:prstGeom prst="chevron">
          <a:avLst>
            <a:gd name="adj" fmla="val 6231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DEEB2F-FE84-4763-BD50-3B8FACB92575}">
      <dsp:nvSpPr>
        <dsp:cNvPr id="0" name=""/>
        <dsp:cNvSpPr/>
      </dsp:nvSpPr>
      <dsp:spPr>
        <a:xfrm>
          <a:off x="869951" y="777655"/>
          <a:ext cx="589761" cy="412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latin typeface="Arial" panose="020B0604020202020204" pitchFamily="34" charset="0"/>
              <a:cs typeface="Arial" panose="020B0604020202020204" pitchFamily="34" charset="0"/>
            </a:rPr>
            <a:t>Contrato Psicológico</a:t>
          </a:r>
        </a:p>
      </dsp:txBody>
      <dsp:txXfrm>
        <a:off x="869951" y="777655"/>
        <a:ext cx="589761" cy="412832"/>
      </dsp:txXfrm>
    </dsp:sp>
    <dsp:sp modelId="{FB2D9BCC-78C5-43F1-89D3-C42BE4B20E0A}">
      <dsp:nvSpPr>
        <dsp:cNvPr id="0" name=""/>
        <dsp:cNvSpPr/>
      </dsp:nvSpPr>
      <dsp:spPr>
        <a:xfrm>
          <a:off x="1459712" y="777454"/>
          <a:ext cx="216245" cy="412836"/>
        </a:xfrm>
        <a:prstGeom prst="chevron">
          <a:avLst>
            <a:gd name="adj" fmla="val 62310"/>
          </a:avLst>
        </a:prstGeom>
        <a:solidFill>
          <a:schemeClr val="accent5">
            <a:hueOff val="-1470669"/>
            <a:satOff val="-2046"/>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B8933A0-C9B6-4757-BA3F-C68A40BA99C7}">
      <dsp:nvSpPr>
        <dsp:cNvPr id="0" name=""/>
        <dsp:cNvSpPr/>
      </dsp:nvSpPr>
      <dsp:spPr>
        <a:xfrm>
          <a:off x="1675958" y="777655"/>
          <a:ext cx="589761" cy="412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latin typeface="Arial" panose="020B0604020202020204" pitchFamily="34" charset="0"/>
              <a:cs typeface="Arial" panose="020B0604020202020204" pitchFamily="34" charset="0"/>
            </a:rPr>
            <a:t>Diagnóstico</a:t>
          </a:r>
        </a:p>
      </dsp:txBody>
      <dsp:txXfrm>
        <a:off x="1675958" y="777655"/>
        <a:ext cx="589761" cy="412832"/>
      </dsp:txXfrm>
    </dsp:sp>
    <dsp:sp modelId="{A3848CD3-99DE-4CD7-8FE7-9027EDAA9560}">
      <dsp:nvSpPr>
        <dsp:cNvPr id="0" name=""/>
        <dsp:cNvSpPr/>
      </dsp:nvSpPr>
      <dsp:spPr>
        <a:xfrm>
          <a:off x="2265719" y="777454"/>
          <a:ext cx="216245" cy="412836"/>
        </a:xfrm>
        <a:prstGeom prst="chevron">
          <a:avLst>
            <a:gd name="adj" fmla="val 62310"/>
          </a:avLst>
        </a:prstGeom>
        <a:solidFill>
          <a:schemeClr val="accent5">
            <a:hueOff val="-2941338"/>
            <a:satOff val="-4091"/>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021B90-E548-4B09-B1FF-B566587BE77D}">
      <dsp:nvSpPr>
        <dsp:cNvPr id="0" name=""/>
        <dsp:cNvSpPr/>
      </dsp:nvSpPr>
      <dsp:spPr>
        <a:xfrm>
          <a:off x="2481965" y="777655"/>
          <a:ext cx="589761" cy="412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latin typeface="Arial" panose="020B0604020202020204" pitchFamily="34" charset="0"/>
              <a:cs typeface="Arial" panose="020B0604020202020204" pitchFamily="34" charset="0"/>
            </a:rPr>
            <a:t>Retroalimentación</a:t>
          </a:r>
        </a:p>
      </dsp:txBody>
      <dsp:txXfrm>
        <a:off x="2481965" y="777655"/>
        <a:ext cx="589761" cy="412832"/>
      </dsp:txXfrm>
    </dsp:sp>
    <dsp:sp modelId="{CDDADEEB-F9B3-4C68-86CB-BF8E80640608}">
      <dsp:nvSpPr>
        <dsp:cNvPr id="0" name=""/>
        <dsp:cNvSpPr/>
      </dsp:nvSpPr>
      <dsp:spPr>
        <a:xfrm>
          <a:off x="3071726" y="777454"/>
          <a:ext cx="216245" cy="412836"/>
        </a:xfrm>
        <a:prstGeom prst="chevron">
          <a:avLst>
            <a:gd name="adj" fmla="val 62310"/>
          </a:avLst>
        </a:prstGeom>
        <a:solidFill>
          <a:schemeClr val="accent5">
            <a:hueOff val="-4412007"/>
            <a:satOff val="-6137"/>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ADF297-5403-48AE-85AA-92CF86677194}">
      <dsp:nvSpPr>
        <dsp:cNvPr id="0" name=""/>
        <dsp:cNvSpPr/>
      </dsp:nvSpPr>
      <dsp:spPr>
        <a:xfrm>
          <a:off x="3287972" y="777655"/>
          <a:ext cx="589761" cy="412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latin typeface="Arial" panose="020B0604020202020204" pitchFamily="34" charset="0"/>
              <a:cs typeface="Arial" panose="020B0604020202020204" pitchFamily="34" charset="0"/>
            </a:rPr>
            <a:t>Planificación del Cambio</a:t>
          </a:r>
        </a:p>
      </dsp:txBody>
      <dsp:txXfrm>
        <a:off x="3287972" y="777655"/>
        <a:ext cx="589761" cy="412832"/>
      </dsp:txXfrm>
    </dsp:sp>
    <dsp:sp modelId="{12F07AA1-EAED-4FC9-A3AA-A1C3A4BABB20}">
      <dsp:nvSpPr>
        <dsp:cNvPr id="0" name=""/>
        <dsp:cNvSpPr/>
      </dsp:nvSpPr>
      <dsp:spPr>
        <a:xfrm>
          <a:off x="3877733" y="777454"/>
          <a:ext cx="216245" cy="412836"/>
        </a:xfrm>
        <a:prstGeom prst="chevron">
          <a:avLst>
            <a:gd name="adj" fmla="val 62310"/>
          </a:avLst>
        </a:prstGeom>
        <a:solidFill>
          <a:schemeClr val="accent5">
            <a:hueOff val="-5882676"/>
            <a:satOff val="-8182"/>
            <a:lumOff val="-313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335C26-B328-42AF-98CE-9593D1CECF30}">
      <dsp:nvSpPr>
        <dsp:cNvPr id="0" name=""/>
        <dsp:cNvSpPr/>
      </dsp:nvSpPr>
      <dsp:spPr>
        <a:xfrm>
          <a:off x="4093979" y="777655"/>
          <a:ext cx="589761" cy="4128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MX" sz="500" kern="1200">
              <a:latin typeface="Arial" panose="020B0604020202020204" pitchFamily="34" charset="0"/>
              <a:cs typeface="Arial" panose="020B0604020202020204" pitchFamily="34" charset="0"/>
            </a:rPr>
            <a:t>Intervencióin</a:t>
          </a:r>
        </a:p>
      </dsp:txBody>
      <dsp:txXfrm>
        <a:off x="4093979" y="777655"/>
        <a:ext cx="589761" cy="412832"/>
      </dsp:txXfrm>
    </dsp:sp>
    <dsp:sp modelId="{8E141E79-F83A-4E06-B180-606238E46334}">
      <dsp:nvSpPr>
        <dsp:cNvPr id="0" name=""/>
        <dsp:cNvSpPr/>
      </dsp:nvSpPr>
      <dsp:spPr>
        <a:xfrm>
          <a:off x="4683740" y="777454"/>
          <a:ext cx="216245" cy="412836"/>
        </a:xfrm>
        <a:prstGeom prst="chevron">
          <a:avLst>
            <a:gd name="adj" fmla="val 6231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F26E7E-D382-45C3-9D0F-14C903A15B07}">
      <dsp:nvSpPr>
        <dsp:cNvPr id="0" name=""/>
        <dsp:cNvSpPr/>
      </dsp:nvSpPr>
      <dsp:spPr>
        <a:xfrm>
          <a:off x="4923576" y="743337"/>
          <a:ext cx="501297" cy="501297"/>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r>
            <a:rPr lang="es-MX" sz="500" kern="1200">
              <a:solidFill>
                <a:sysClr val="windowText" lastClr="000000"/>
              </a:solidFill>
              <a:latin typeface="Arial" panose="020B0604020202020204" pitchFamily="34" charset="0"/>
              <a:cs typeface="Arial" panose="020B0604020202020204" pitchFamily="34" charset="0"/>
            </a:rPr>
            <a:t>Evaluación</a:t>
          </a:r>
        </a:p>
      </dsp:txBody>
      <dsp:txXfrm>
        <a:off x="4996989" y="816750"/>
        <a:ext cx="354471" cy="3544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14562E-BB1B-4F5C-B06D-4B4A2EC117E4}">
      <dsp:nvSpPr>
        <dsp:cNvPr id="0" name=""/>
        <dsp:cNvSpPr/>
      </dsp:nvSpPr>
      <dsp:spPr>
        <a:xfrm>
          <a:off x="1734030" y="18463"/>
          <a:ext cx="607372" cy="60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rial" panose="020B0604020202020204" pitchFamily="34" charset="0"/>
              <a:cs typeface="Arial" panose="020B0604020202020204" pitchFamily="34" charset="0"/>
            </a:rPr>
            <a:t>Recopilación de información</a:t>
          </a:r>
        </a:p>
      </dsp:txBody>
      <dsp:txXfrm>
        <a:off x="1734030" y="18463"/>
        <a:ext cx="607372" cy="607372"/>
      </dsp:txXfrm>
    </dsp:sp>
    <dsp:sp modelId="{46CFAEC3-D9E4-4F6C-A34E-B35BD077B560}">
      <dsp:nvSpPr>
        <dsp:cNvPr id="0" name=""/>
        <dsp:cNvSpPr/>
      </dsp:nvSpPr>
      <dsp:spPr>
        <a:xfrm>
          <a:off x="303001" y="619"/>
          <a:ext cx="2280072" cy="2280072"/>
        </a:xfrm>
        <a:prstGeom prst="circularArrow">
          <a:avLst>
            <a:gd name="adj1" fmla="val 5194"/>
            <a:gd name="adj2" fmla="val 335498"/>
            <a:gd name="adj3" fmla="val 21294931"/>
            <a:gd name="adj4" fmla="val 19764758"/>
            <a:gd name="adj5" fmla="val 606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BFD3E9-4BDD-4603-946E-98B1EE134A0B}">
      <dsp:nvSpPr>
        <dsp:cNvPr id="0" name=""/>
        <dsp:cNvSpPr/>
      </dsp:nvSpPr>
      <dsp:spPr>
        <a:xfrm>
          <a:off x="2101562" y="1149611"/>
          <a:ext cx="607372" cy="60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rial" panose="020B0604020202020204" pitchFamily="34" charset="0"/>
              <a:cs typeface="Arial" panose="020B0604020202020204" pitchFamily="34" charset="0"/>
            </a:rPr>
            <a:t>Hipótesis y plenación de acciones</a:t>
          </a:r>
        </a:p>
      </dsp:txBody>
      <dsp:txXfrm>
        <a:off x="2101562" y="1149611"/>
        <a:ext cx="607372" cy="607372"/>
      </dsp:txXfrm>
    </dsp:sp>
    <dsp:sp modelId="{448A3BD9-36BC-46F7-96F2-026DB0F9E4FA}">
      <dsp:nvSpPr>
        <dsp:cNvPr id="0" name=""/>
        <dsp:cNvSpPr/>
      </dsp:nvSpPr>
      <dsp:spPr>
        <a:xfrm>
          <a:off x="303001" y="619"/>
          <a:ext cx="2280072" cy="2280072"/>
        </a:xfrm>
        <a:prstGeom prst="circularArrow">
          <a:avLst>
            <a:gd name="adj1" fmla="val 5194"/>
            <a:gd name="adj2" fmla="val 335498"/>
            <a:gd name="adj3" fmla="val 4016449"/>
            <a:gd name="adj4" fmla="val 2251825"/>
            <a:gd name="adj5" fmla="val 606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0DD02A-40C4-4A3B-8152-40F9D08AE56E}">
      <dsp:nvSpPr>
        <dsp:cNvPr id="0" name=""/>
        <dsp:cNvSpPr/>
      </dsp:nvSpPr>
      <dsp:spPr>
        <a:xfrm>
          <a:off x="1139351" y="1848698"/>
          <a:ext cx="607372" cy="60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rial" panose="020B0604020202020204" pitchFamily="34" charset="0"/>
              <a:cs typeface="Arial" panose="020B0604020202020204" pitchFamily="34" charset="0"/>
            </a:rPr>
            <a:t>Intervención</a:t>
          </a:r>
        </a:p>
      </dsp:txBody>
      <dsp:txXfrm>
        <a:off x="1139351" y="1848698"/>
        <a:ext cx="607372" cy="607372"/>
      </dsp:txXfrm>
    </dsp:sp>
    <dsp:sp modelId="{12C76498-CBD5-4B90-9FB0-890EFD2A0049}">
      <dsp:nvSpPr>
        <dsp:cNvPr id="0" name=""/>
        <dsp:cNvSpPr/>
      </dsp:nvSpPr>
      <dsp:spPr>
        <a:xfrm>
          <a:off x="303001" y="619"/>
          <a:ext cx="2280072" cy="2280072"/>
        </a:xfrm>
        <a:prstGeom prst="circularArrow">
          <a:avLst>
            <a:gd name="adj1" fmla="val 5194"/>
            <a:gd name="adj2" fmla="val 335498"/>
            <a:gd name="adj3" fmla="val 8212677"/>
            <a:gd name="adj4" fmla="val 6448052"/>
            <a:gd name="adj5" fmla="val 606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555A6E-FA3E-4BC9-9749-CC169595A979}">
      <dsp:nvSpPr>
        <dsp:cNvPr id="0" name=""/>
        <dsp:cNvSpPr/>
      </dsp:nvSpPr>
      <dsp:spPr>
        <a:xfrm>
          <a:off x="177139" y="1149611"/>
          <a:ext cx="607372" cy="60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rial" panose="020B0604020202020204" pitchFamily="34" charset="0"/>
              <a:cs typeface="Arial" panose="020B0604020202020204" pitchFamily="34" charset="0"/>
            </a:rPr>
            <a:t>Evaluacion, retroalimentación e inicio de otro ciclo</a:t>
          </a:r>
        </a:p>
      </dsp:txBody>
      <dsp:txXfrm>
        <a:off x="177139" y="1149611"/>
        <a:ext cx="607372" cy="607372"/>
      </dsp:txXfrm>
    </dsp:sp>
    <dsp:sp modelId="{4D2A21B5-6A4E-4878-9260-683C3FB83089}">
      <dsp:nvSpPr>
        <dsp:cNvPr id="0" name=""/>
        <dsp:cNvSpPr/>
      </dsp:nvSpPr>
      <dsp:spPr>
        <a:xfrm>
          <a:off x="303001" y="619"/>
          <a:ext cx="2280072" cy="2280072"/>
        </a:xfrm>
        <a:prstGeom prst="circularArrow">
          <a:avLst>
            <a:gd name="adj1" fmla="val 5194"/>
            <a:gd name="adj2" fmla="val 335498"/>
            <a:gd name="adj3" fmla="val 12299743"/>
            <a:gd name="adj4" fmla="val 10769570"/>
            <a:gd name="adj5" fmla="val 606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9AA4AE-DACA-471D-86C8-6AB9868AD69B}">
      <dsp:nvSpPr>
        <dsp:cNvPr id="0" name=""/>
        <dsp:cNvSpPr/>
      </dsp:nvSpPr>
      <dsp:spPr>
        <a:xfrm>
          <a:off x="544671" y="18463"/>
          <a:ext cx="607372" cy="60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rial" panose="020B0604020202020204" pitchFamily="34" charset="0"/>
              <a:cs typeface="Arial" panose="020B0604020202020204" pitchFamily="34" charset="0"/>
            </a:rPr>
            <a:t>Definición de Problema</a:t>
          </a:r>
        </a:p>
      </dsp:txBody>
      <dsp:txXfrm>
        <a:off x="544671" y="18463"/>
        <a:ext cx="607372" cy="607372"/>
      </dsp:txXfrm>
    </dsp:sp>
    <dsp:sp modelId="{0675742E-3C55-4D45-BF6C-8D8183413B0D}">
      <dsp:nvSpPr>
        <dsp:cNvPr id="0" name=""/>
        <dsp:cNvSpPr/>
      </dsp:nvSpPr>
      <dsp:spPr>
        <a:xfrm>
          <a:off x="303001" y="619"/>
          <a:ext cx="2280072" cy="2280072"/>
        </a:xfrm>
        <a:prstGeom prst="circularArrow">
          <a:avLst>
            <a:gd name="adj1" fmla="val 5194"/>
            <a:gd name="adj2" fmla="val 335498"/>
            <a:gd name="adj3" fmla="val 16867432"/>
            <a:gd name="adj4" fmla="val 15197069"/>
            <a:gd name="adj5" fmla="val 606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14562E-BB1B-4F5C-B06D-4B4A2EC117E4}">
      <dsp:nvSpPr>
        <dsp:cNvPr id="0" name=""/>
        <dsp:cNvSpPr/>
      </dsp:nvSpPr>
      <dsp:spPr>
        <a:xfrm>
          <a:off x="1690880" y="17390"/>
          <a:ext cx="608474" cy="608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rial" panose="020B0604020202020204" pitchFamily="34" charset="0"/>
              <a:cs typeface="Arial" panose="020B0604020202020204" pitchFamily="34" charset="0"/>
            </a:rPr>
            <a:t>Recopilación de información</a:t>
          </a:r>
        </a:p>
      </dsp:txBody>
      <dsp:txXfrm>
        <a:off x="1690880" y="17390"/>
        <a:ext cx="608474" cy="608474"/>
      </dsp:txXfrm>
    </dsp:sp>
    <dsp:sp modelId="{46CFAEC3-D9E4-4F6C-A34E-B35BD077B560}">
      <dsp:nvSpPr>
        <dsp:cNvPr id="0" name=""/>
        <dsp:cNvSpPr/>
      </dsp:nvSpPr>
      <dsp:spPr>
        <a:xfrm>
          <a:off x="259458" y="-220"/>
          <a:ext cx="2281433" cy="2281433"/>
        </a:xfrm>
        <a:prstGeom prst="circularArrow">
          <a:avLst>
            <a:gd name="adj1" fmla="val 5201"/>
            <a:gd name="adj2" fmla="val 335959"/>
            <a:gd name="adj3" fmla="val 21293055"/>
            <a:gd name="adj4" fmla="val 19766403"/>
            <a:gd name="adj5" fmla="val 6068"/>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1BFD3E9-4BDD-4603-946E-98B1EE134A0B}">
      <dsp:nvSpPr>
        <dsp:cNvPr id="0" name=""/>
        <dsp:cNvSpPr/>
      </dsp:nvSpPr>
      <dsp:spPr>
        <a:xfrm>
          <a:off x="2058574" y="1149038"/>
          <a:ext cx="608474" cy="608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Hipótesis y plenación de acciones</a:t>
          </a:r>
        </a:p>
      </dsp:txBody>
      <dsp:txXfrm>
        <a:off x="2058574" y="1149038"/>
        <a:ext cx="608474" cy="608474"/>
      </dsp:txXfrm>
    </dsp:sp>
    <dsp:sp modelId="{448A3BD9-36BC-46F7-96F2-026DB0F9E4FA}">
      <dsp:nvSpPr>
        <dsp:cNvPr id="0" name=""/>
        <dsp:cNvSpPr/>
      </dsp:nvSpPr>
      <dsp:spPr>
        <a:xfrm>
          <a:off x="259458" y="-220"/>
          <a:ext cx="2281433" cy="2281433"/>
        </a:xfrm>
        <a:prstGeom prst="circularArrow">
          <a:avLst>
            <a:gd name="adj1" fmla="val 5201"/>
            <a:gd name="adj2" fmla="val 335959"/>
            <a:gd name="adj3" fmla="val 4014504"/>
            <a:gd name="adj4" fmla="val 2253610"/>
            <a:gd name="adj5" fmla="val 6068"/>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0DD02A-40C4-4A3B-8152-40F9D08AE56E}">
      <dsp:nvSpPr>
        <dsp:cNvPr id="0" name=""/>
        <dsp:cNvSpPr/>
      </dsp:nvSpPr>
      <dsp:spPr>
        <a:xfrm>
          <a:off x="1095937" y="1848435"/>
          <a:ext cx="608474" cy="608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t>Intervención</a:t>
          </a:r>
        </a:p>
      </dsp:txBody>
      <dsp:txXfrm>
        <a:off x="1095937" y="1848435"/>
        <a:ext cx="608474" cy="608474"/>
      </dsp:txXfrm>
    </dsp:sp>
    <dsp:sp modelId="{12C76498-CBD5-4B90-9FB0-890EFD2A0049}">
      <dsp:nvSpPr>
        <dsp:cNvPr id="0" name=""/>
        <dsp:cNvSpPr/>
      </dsp:nvSpPr>
      <dsp:spPr>
        <a:xfrm>
          <a:off x="259458" y="-220"/>
          <a:ext cx="2281433" cy="2281433"/>
        </a:xfrm>
        <a:prstGeom prst="circularArrow">
          <a:avLst>
            <a:gd name="adj1" fmla="val 5201"/>
            <a:gd name="adj2" fmla="val 335959"/>
            <a:gd name="adj3" fmla="val 8210431"/>
            <a:gd name="adj4" fmla="val 6449537"/>
            <a:gd name="adj5" fmla="val 6068"/>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555A6E-FA3E-4BC9-9749-CC169595A979}">
      <dsp:nvSpPr>
        <dsp:cNvPr id="0" name=""/>
        <dsp:cNvSpPr/>
      </dsp:nvSpPr>
      <dsp:spPr>
        <a:xfrm>
          <a:off x="133300" y="1149038"/>
          <a:ext cx="608474" cy="608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rial" panose="020B0604020202020204" pitchFamily="34" charset="0"/>
              <a:cs typeface="Arial" panose="020B0604020202020204" pitchFamily="34" charset="0"/>
            </a:rPr>
            <a:t>Evaluacion, retroalimentación e inicio de otro ciclo</a:t>
          </a:r>
        </a:p>
      </dsp:txBody>
      <dsp:txXfrm>
        <a:off x="133300" y="1149038"/>
        <a:ext cx="608474" cy="608474"/>
      </dsp:txXfrm>
    </dsp:sp>
    <dsp:sp modelId="{4D2A21B5-6A4E-4878-9260-683C3FB83089}">
      <dsp:nvSpPr>
        <dsp:cNvPr id="0" name=""/>
        <dsp:cNvSpPr/>
      </dsp:nvSpPr>
      <dsp:spPr>
        <a:xfrm>
          <a:off x="259458" y="-220"/>
          <a:ext cx="2281433" cy="2281433"/>
        </a:xfrm>
        <a:prstGeom prst="circularArrow">
          <a:avLst>
            <a:gd name="adj1" fmla="val 5201"/>
            <a:gd name="adj2" fmla="val 335959"/>
            <a:gd name="adj3" fmla="val 12297639"/>
            <a:gd name="adj4" fmla="val 10770986"/>
            <a:gd name="adj5" fmla="val 6068"/>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9AA4AE-DACA-471D-86C8-6AB9868AD69B}">
      <dsp:nvSpPr>
        <dsp:cNvPr id="0" name=""/>
        <dsp:cNvSpPr/>
      </dsp:nvSpPr>
      <dsp:spPr>
        <a:xfrm>
          <a:off x="500995" y="17390"/>
          <a:ext cx="608474" cy="608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rial" panose="020B0604020202020204" pitchFamily="34" charset="0"/>
              <a:cs typeface="Arial" panose="020B0604020202020204" pitchFamily="34" charset="0"/>
            </a:rPr>
            <a:t>Definición de Problema</a:t>
          </a:r>
        </a:p>
      </dsp:txBody>
      <dsp:txXfrm>
        <a:off x="500995" y="17390"/>
        <a:ext cx="608474" cy="608474"/>
      </dsp:txXfrm>
    </dsp:sp>
    <dsp:sp modelId="{0675742E-3C55-4D45-BF6C-8D8183413B0D}">
      <dsp:nvSpPr>
        <dsp:cNvPr id="0" name=""/>
        <dsp:cNvSpPr/>
      </dsp:nvSpPr>
      <dsp:spPr>
        <a:xfrm>
          <a:off x="259458" y="-220"/>
          <a:ext cx="2281433" cy="2281433"/>
        </a:xfrm>
        <a:prstGeom prst="circularArrow">
          <a:avLst>
            <a:gd name="adj1" fmla="val 5201"/>
            <a:gd name="adj2" fmla="val 335959"/>
            <a:gd name="adj3" fmla="val 16865494"/>
            <a:gd name="adj4" fmla="val 15198547"/>
            <a:gd name="adj5" fmla="val 6068"/>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B86F0E-EFEC-4F90-875A-23E16A797CE3}">
      <dsp:nvSpPr>
        <dsp:cNvPr id="0" name=""/>
        <dsp:cNvSpPr/>
      </dsp:nvSpPr>
      <dsp:spPr>
        <a:xfrm>
          <a:off x="0" y="502286"/>
          <a:ext cx="5486400" cy="403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775A51-A752-4E3B-B14A-DC1539BB62AD}">
      <dsp:nvSpPr>
        <dsp:cNvPr id="0" name=""/>
        <dsp:cNvSpPr/>
      </dsp:nvSpPr>
      <dsp:spPr>
        <a:xfrm>
          <a:off x="255252" y="70524"/>
          <a:ext cx="5068627" cy="66792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Recordar que tiene un enfoque de indagación de hechos y experimentación. Es decir de establecimiento de hipótesis y acciones que buscan atender dichas hipótesis.</a:t>
          </a:r>
        </a:p>
      </dsp:txBody>
      <dsp:txXfrm>
        <a:off x="287857" y="103129"/>
        <a:ext cx="5003417" cy="602711"/>
      </dsp:txXfrm>
    </dsp:sp>
    <dsp:sp modelId="{3BC0E3E0-A0B5-4EC0-969A-FD82D77475B8}">
      <dsp:nvSpPr>
        <dsp:cNvPr id="0" name=""/>
        <dsp:cNvSpPr/>
      </dsp:nvSpPr>
      <dsp:spPr>
        <a:xfrm>
          <a:off x="0" y="1129076"/>
          <a:ext cx="5486400" cy="403200"/>
        </a:xfrm>
        <a:prstGeom prst="rect">
          <a:avLst/>
        </a:prstGeom>
        <a:solidFill>
          <a:schemeClr val="lt1">
            <a:alpha val="90000"/>
            <a:hueOff val="0"/>
            <a:satOff val="0"/>
            <a:lumOff val="0"/>
            <a:alphaOff val="0"/>
          </a:schemeClr>
        </a:solidFill>
        <a:ln w="12700" cap="flat" cmpd="sng" algn="ctr">
          <a:solidFill>
            <a:schemeClr val="accent4">
              <a:hueOff val="3465231"/>
              <a:satOff val="-15989"/>
              <a:lumOff val="588"/>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4755C9-BD2F-45C2-B4E8-44664610D071}">
      <dsp:nvSpPr>
        <dsp:cNvPr id="0" name=""/>
        <dsp:cNvSpPr/>
      </dsp:nvSpPr>
      <dsp:spPr>
        <a:xfrm>
          <a:off x="274320" y="991886"/>
          <a:ext cx="5040668" cy="373350"/>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Definir con claridad las metas y objetivos de la intervención.</a:t>
          </a:r>
        </a:p>
      </dsp:txBody>
      <dsp:txXfrm>
        <a:off x="292545" y="1010111"/>
        <a:ext cx="5004218" cy="336900"/>
      </dsp:txXfrm>
    </dsp:sp>
    <dsp:sp modelId="{227E7A8D-99D8-47DB-A630-B5F3C1F76BBC}">
      <dsp:nvSpPr>
        <dsp:cNvPr id="0" name=""/>
        <dsp:cNvSpPr/>
      </dsp:nvSpPr>
      <dsp:spPr>
        <a:xfrm>
          <a:off x="0" y="1854836"/>
          <a:ext cx="5486400" cy="403200"/>
        </a:xfrm>
        <a:prstGeom prst="rect">
          <a:avLst/>
        </a:prstGeom>
        <a:solidFill>
          <a:schemeClr val="lt1">
            <a:alpha val="90000"/>
            <a:hueOff val="0"/>
            <a:satOff val="0"/>
            <a:lumOff val="0"/>
            <a:alphaOff val="0"/>
          </a:schemeClr>
        </a:solidFill>
        <a:ln w="12700" cap="flat" cmpd="sng" algn="ctr">
          <a:solidFill>
            <a:schemeClr val="accent4">
              <a:hueOff val="6930461"/>
              <a:satOff val="-31979"/>
              <a:lumOff val="1177"/>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4EE08F-C297-4979-BE4E-59475C1BEF4F}">
      <dsp:nvSpPr>
        <dsp:cNvPr id="0" name=""/>
        <dsp:cNvSpPr/>
      </dsp:nvSpPr>
      <dsp:spPr>
        <a:xfrm>
          <a:off x="274320" y="1618676"/>
          <a:ext cx="5021619" cy="472320"/>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El rol del consultor es habilitar al gerente mediante ciclos de aprendizaje para que en la misma intervención exista un desarrollo en las habilidades del gerente.</a:t>
          </a:r>
        </a:p>
      </dsp:txBody>
      <dsp:txXfrm>
        <a:off x="297377" y="1641733"/>
        <a:ext cx="4975505" cy="426206"/>
      </dsp:txXfrm>
    </dsp:sp>
    <dsp:sp modelId="{EB71F5E8-0C7D-45B5-9E71-88D69BF3A154}">
      <dsp:nvSpPr>
        <dsp:cNvPr id="0" name=""/>
        <dsp:cNvSpPr/>
      </dsp:nvSpPr>
      <dsp:spPr>
        <a:xfrm>
          <a:off x="0" y="2726675"/>
          <a:ext cx="5486400" cy="403200"/>
        </a:xfrm>
        <a:prstGeom prst="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7D68D0-F9E6-4816-884A-1CFE45F44A6D}">
      <dsp:nvSpPr>
        <dsp:cNvPr id="0" name=""/>
        <dsp:cNvSpPr/>
      </dsp:nvSpPr>
      <dsp:spPr>
        <a:xfrm>
          <a:off x="274320" y="2344436"/>
          <a:ext cx="5059678" cy="618399"/>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Es un modelo ligado al pensamiento científico. Es decir busca generar un pensamiento reflexivo. De acuerdo a la siguiente secuencia de pensamiento: sugestión, intelectualización, hipótesis, razonamiento y comprobación de las hipótesis por medio de la acción. </a:t>
          </a:r>
        </a:p>
      </dsp:txBody>
      <dsp:txXfrm>
        <a:off x="304508" y="2374624"/>
        <a:ext cx="4999302" cy="5580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B86F0E-EFEC-4F90-875A-23E16A797CE3}">
      <dsp:nvSpPr>
        <dsp:cNvPr id="0" name=""/>
        <dsp:cNvSpPr/>
      </dsp:nvSpPr>
      <dsp:spPr>
        <a:xfrm>
          <a:off x="0" y="289013"/>
          <a:ext cx="5486400" cy="3528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775A51-A752-4E3B-B14A-DC1539BB62AD}">
      <dsp:nvSpPr>
        <dsp:cNvPr id="0" name=""/>
        <dsp:cNvSpPr/>
      </dsp:nvSpPr>
      <dsp:spPr>
        <a:xfrm>
          <a:off x="255252" y="65833"/>
          <a:ext cx="5068627" cy="42981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b="0" kern="1200">
              <a:solidFill>
                <a:schemeClr val="tx1"/>
              </a:solidFill>
              <a:latin typeface="Arial" panose="020B0604020202020204" pitchFamily="34" charset="0"/>
              <a:cs typeface="Arial" panose="020B0604020202020204" pitchFamily="34" charset="0"/>
            </a:rPr>
            <a:t>Identificación de un problema que requiere una solución urgente por parte de un individuo o de un área cliente.</a:t>
          </a:r>
        </a:p>
      </dsp:txBody>
      <dsp:txXfrm>
        <a:off x="276234" y="86815"/>
        <a:ext cx="5026663" cy="387855"/>
      </dsp:txXfrm>
    </dsp:sp>
    <dsp:sp modelId="{3BC0E3E0-A0B5-4EC0-969A-FD82D77475B8}">
      <dsp:nvSpPr>
        <dsp:cNvPr id="0" name=""/>
        <dsp:cNvSpPr/>
      </dsp:nvSpPr>
      <dsp:spPr>
        <a:xfrm>
          <a:off x="0" y="983499"/>
          <a:ext cx="5486400" cy="352800"/>
        </a:xfrm>
        <a:prstGeom prst="rect">
          <a:avLst/>
        </a:prstGeom>
        <a:solidFill>
          <a:schemeClr val="lt1">
            <a:alpha val="90000"/>
            <a:hueOff val="0"/>
            <a:satOff val="0"/>
            <a:lumOff val="0"/>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F44755C9-BD2F-45C2-B4E8-44664610D071}">
      <dsp:nvSpPr>
        <dsp:cNvPr id="0" name=""/>
        <dsp:cNvSpPr/>
      </dsp:nvSpPr>
      <dsp:spPr>
        <a:xfrm>
          <a:off x="274320" y="717413"/>
          <a:ext cx="5040668" cy="472726"/>
        </a:xfrm>
        <a:prstGeom prst="roundRect">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Selección del problema específico derivado de análisis de información, formulación de hipótesis y declaración de la meta esperada en relación con la situación total.</a:t>
          </a:r>
        </a:p>
      </dsp:txBody>
      <dsp:txXfrm>
        <a:off x="297397" y="740490"/>
        <a:ext cx="4994514" cy="426572"/>
      </dsp:txXfrm>
    </dsp:sp>
    <dsp:sp modelId="{227E7A8D-99D8-47DB-A630-B5F3C1F76BBC}">
      <dsp:nvSpPr>
        <dsp:cNvPr id="0" name=""/>
        <dsp:cNvSpPr/>
      </dsp:nvSpPr>
      <dsp:spPr>
        <a:xfrm>
          <a:off x="0" y="1745817"/>
          <a:ext cx="5486400" cy="352800"/>
        </a:xfrm>
        <a:prstGeom prst="rect">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4EE08F-C297-4979-BE4E-59475C1BEF4F}">
      <dsp:nvSpPr>
        <dsp:cNvPr id="0" name=""/>
        <dsp:cNvSpPr/>
      </dsp:nvSpPr>
      <dsp:spPr>
        <a:xfrm>
          <a:off x="274320" y="1411899"/>
          <a:ext cx="5021619" cy="540557"/>
        </a:xfrm>
        <a:prstGeom prst="round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Registro cuidadoso de las acciones emprendidas y de la acumulación de evidencia, para tener elementos de medición de avance respecto a la meta definida.</a:t>
          </a:r>
        </a:p>
      </dsp:txBody>
      <dsp:txXfrm>
        <a:off x="300708" y="1438287"/>
        <a:ext cx="4968843" cy="487781"/>
      </dsp:txXfrm>
    </dsp:sp>
    <dsp:sp modelId="{EB71F5E8-0C7D-45B5-9E71-88D69BF3A154}">
      <dsp:nvSpPr>
        <dsp:cNvPr id="0" name=""/>
        <dsp:cNvSpPr/>
      </dsp:nvSpPr>
      <dsp:spPr>
        <a:xfrm>
          <a:off x="0" y="2508676"/>
          <a:ext cx="5486400" cy="352800"/>
        </a:xfrm>
        <a:prstGeom prst="rect">
          <a:avLst/>
        </a:prstGeom>
        <a:solidFill>
          <a:schemeClr val="lt1">
            <a:alpha val="90000"/>
            <a:hueOff val="0"/>
            <a:satOff val="0"/>
            <a:lumOff val="0"/>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7D68D0-F9E6-4816-884A-1CFE45F44A6D}">
      <dsp:nvSpPr>
        <dsp:cNvPr id="0" name=""/>
        <dsp:cNvSpPr/>
      </dsp:nvSpPr>
      <dsp:spPr>
        <a:xfrm>
          <a:off x="274320" y="2174217"/>
          <a:ext cx="5059678" cy="541099"/>
        </a:xfrm>
        <a:prstGeom prst="roundRect">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Evaluación de las evidencias respecto a la meta establecida.</a:t>
          </a:r>
        </a:p>
      </dsp:txBody>
      <dsp:txXfrm>
        <a:off x="300734" y="2200631"/>
        <a:ext cx="5006850" cy="488271"/>
      </dsp:txXfrm>
    </dsp:sp>
    <dsp:sp modelId="{ECF4CAC9-A91D-4C07-A0E3-C827DFAF9E92}">
      <dsp:nvSpPr>
        <dsp:cNvPr id="0" name=""/>
        <dsp:cNvSpPr/>
      </dsp:nvSpPr>
      <dsp:spPr>
        <a:xfrm>
          <a:off x="0" y="3143716"/>
          <a:ext cx="5486400" cy="352800"/>
        </a:xfrm>
        <a:prstGeom prst="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F54E58-22A8-4B1E-8C78-F8D1A283AC63}">
      <dsp:nvSpPr>
        <dsp:cNvPr id="0" name=""/>
        <dsp:cNvSpPr/>
      </dsp:nvSpPr>
      <dsp:spPr>
        <a:xfrm>
          <a:off x="274320" y="2937076"/>
          <a:ext cx="5040630" cy="413280"/>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44500">
            <a:lnSpc>
              <a:spcPct val="90000"/>
            </a:lnSpc>
            <a:spcBef>
              <a:spcPct val="0"/>
            </a:spcBef>
            <a:spcAft>
              <a:spcPct val="35000"/>
            </a:spcAft>
          </a:pPr>
          <a:r>
            <a:rPr lang="es-MX" sz="1000" kern="1200">
              <a:solidFill>
                <a:schemeClr val="tx1"/>
              </a:solidFill>
              <a:latin typeface="Arial" panose="020B0604020202020204" pitchFamily="34" charset="0"/>
              <a:cs typeface="Arial" panose="020B0604020202020204" pitchFamily="34" charset="0"/>
            </a:rPr>
            <a:t>Repetición continúa de las pruebas en situaciones de acción. </a:t>
          </a:r>
        </a:p>
      </dsp:txBody>
      <dsp:txXfrm>
        <a:off x="294495" y="2957251"/>
        <a:ext cx="5000280" cy="3729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2108C1-E12C-4785-AF8D-7658B448EC34}">
      <dsp:nvSpPr>
        <dsp:cNvPr id="0" name=""/>
        <dsp:cNvSpPr/>
      </dsp:nvSpPr>
      <dsp:spPr>
        <a:xfrm>
          <a:off x="1325422" y="182422"/>
          <a:ext cx="1385773" cy="1385773"/>
        </a:xfrm>
        <a:prstGeom prst="pieWedg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kern="1200">
              <a:solidFill>
                <a:schemeClr val="tx1"/>
              </a:solidFill>
              <a:latin typeface="Arial" panose="020B0604020202020204" pitchFamily="34" charset="0"/>
              <a:cs typeface="Arial" panose="020B0604020202020204" pitchFamily="34" charset="0"/>
            </a:rPr>
            <a:t>Intervenciones en procesos humanos</a:t>
          </a:r>
        </a:p>
      </dsp:txBody>
      <dsp:txXfrm>
        <a:off x="1731306" y="588306"/>
        <a:ext cx="979889" cy="979889"/>
      </dsp:txXfrm>
    </dsp:sp>
    <dsp:sp modelId="{6BDEDD8B-D99C-4697-85F1-6A0F7710C64E}">
      <dsp:nvSpPr>
        <dsp:cNvPr id="0" name=""/>
        <dsp:cNvSpPr/>
      </dsp:nvSpPr>
      <dsp:spPr>
        <a:xfrm rot="5400000">
          <a:off x="2775204" y="182422"/>
          <a:ext cx="1385773" cy="1385773"/>
        </a:xfrm>
        <a:prstGeom prst="pieWedge">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kern="1200">
              <a:solidFill>
                <a:schemeClr val="tx1"/>
              </a:solidFill>
              <a:latin typeface="Arial" panose="020B0604020202020204" pitchFamily="34" charset="0"/>
              <a:cs typeface="Arial" panose="020B0604020202020204" pitchFamily="34" charset="0"/>
            </a:rPr>
            <a:t>Intervenciones tecno-estructurales</a:t>
          </a:r>
        </a:p>
      </dsp:txBody>
      <dsp:txXfrm rot="-5400000">
        <a:off x="2775204" y="588306"/>
        <a:ext cx="979889" cy="979889"/>
      </dsp:txXfrm>
    </dsp:sp>
    <dsp:sp modelId="{D1972BA9-87F4-4928-A74E-12F52FD0C057}">
      <dsp:nvSpPr>
        <dsp:cNvPr id="0" name=""/>
        <dsp:cNvSpPr/>
      </dsp:nvSpPr>
      <dsp:spPr>
        <a:xfrm rot="10800000">
          <a:off x="2775204" y="1632204"/>
          <a:ext cx="1385773" cy="1385773"/>
        </a:xfrm>
        <a:prstGeom prst="pieWedge">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kern="1200">
              <a:solidFill>
                <a:schemeClr val="tx1"/>
              </a:solidFill>
              <a:latin typeface="Arial" panose="020B0604020202020204" pitchFamily="34" charset="0"/>
              <a:cs typeface="Arial" panose="020B0604020202020204" pitchFamily="34" charset="0"/>
            </a:rPr>
            <a:t>Intervenciones en administración de recursos humanos</a:t>
          </a:r>
        </a:p>
      </dsp:txBody>
      <dsp:txXfrm rot="10800000">
        <a:off x="2775204" y="1632204"/>
        <a:ext cx="979889" cy="979889"/>
      </dsp:txXfrm>
    </dsp:sp>
    <dsp:sp modelId="{59AB80EB-9D16-42B2-892D-A286BF0820F9}">
      <dsp:nvSpPr>
        <dsp:cNvPr id="0" name=""/>
        <dsp:cNvSpPr/>
      </dsp:nvSpPr>
      <dsp:spPr>
        <a:xfrm rot="16200000">
          <a:off x="1325422" y="1632204"/>
          <a:ext cx="1385773" cy="1385773"/>
        </a:xfrm>
        <a:prstGeom prst="pieWedg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MX" sz="1000" b="0" kern="1200">
              <a:solidFill>
                <a:schemeClr val="tx1"/>
              </a:solidFill>
              <a:latin typeface="Arial" panose="020B0604020202020204" pitchFamily="34" charset="0"/>
              <a:cs typeface="Arial" panose="020B0604020202020204" pitchFamily="34" charset="0"/>
            </a:rPr>
            <a:t>Intervenciones en administración de recursos humanos</a:t>
          </a:r>
        </a:p>
      </dsp:txBody>
      <dsp:txXfrm rot="5400000">
        <a:off x="1731306" y="1632204"/>
        <a:ext cx="979889" cy="979889"/>
      </dsp:txXfrm>
    </dsp:sp>
    <dsp:sp modelId="{EDF32B12-B701-4E55-9D2F-408F92C84154}">
      <dsp:nvSpPr>
        <dsp:cNvPr id="0" name=""/>
        <dsp:cNvSpPr/>
      </dsp:nvSpPr>
      <dsp:spPr>
        <a:xfrm>
          <a:off x="2503970" y="1312164"/>
          <a:ext cx="478459" cy="416052"/>
        </a:xfrm>
        <a:prstGeom prst="circularArrow">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138276-1D65-4B57-AD31-1AD3601FD399}">
      <dsp:nvSpPr>
        <dsp:cNvPr id="0" name=""/>
        <dsp:cNvSpPr/>
      </dsp:nvSpPr>
      <dsp:spPr>
        <a:xfrm rot="10800000">
          <a:off x="2503970" y="1472184"/>
          <a:ext cx="478459" cy="416052"/>
        </a:xfrm>
        <a:prstGeom prst="circularArrow">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b1e2d32-ce3f-45ac-96c2-efd89ead3af7">4YDN7EVPUCAR-457-1336</_dlc_DocId>
    <_dlc_DocIdUrl xmlns="0b1e2d32-ce3f-45ac-96c2-efd89ead3af7">
      <Url>http://tecnologiaeducativa/ddautm/DisenoUTM/_layouts/DocIdRedir.aspx?ID=4YDN7EVPUCAR-457-1336</Url>
      <Description>4YDN7EVPUCAR-457-1336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A778C9E65FF804BB968DA6528476572" ma:contentTypeVersion="0" ma:contentTypeDescription="Crear nuevo documento." ma:contentTypeScope="" ma:versionID="6203df31d5d367857bebb00d6bde2fdb">
  <xsd:schema xmlns:xsd="http://www.w3.org/2001/XMLSchema" xmlns:xs="http://www.w3.org/2001/XMLSchema" xmlns:p="http://schemas.microsoft.com/office/2006/metadata/properties" xmlns:ns2="0b1e2d32-ce3f-45ac-96c2-efd89ead3af7" targetNamespace="http://schemas.microsoft.com/office/2006/metadata/properties" ma:root="true" ma:fieldsID="5ce51b63a4b705317b2a871d9c6a8c1f" ns2:_="">
    <xsd:import namespace="0b1e2d32-ce3f-45ac-96c2-efd89ead3af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1e2d32-ce3f-45ac-96c2-efd89ead3af7"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E9153-38FB-4C7F-BD6A-95A9395C880A}">
  <ds:schemaRefs>
    <ds:schemaRef ds:uri="http://schemas.microsoft.com/office/2006/metadata/properties"/>
    <ds:schemaRef ds:uri="http://schemas.microsoft.com/office/infopath/2007/PartnerControls"/>
    <ds:schemaRef ds:uri="0b1e2d32-ce3f-45ac-96c2-efd89ead3af7"/>
  </ds:schemaRefs>
</ds:datastoreItem>
</file>

<file path=customXml/itemProps2.xml><?xml version="1.0" encoding="utf-8"?>
<ds:datastoreItem xmlns:ds="http://schemas.openxmlformats.org/officeDocument/2006/customXml" ds:itemID="{7A6AE282-7A04-44D6-AD39-D3AB93439239}">
  <ds:schemaRefs>
    <ds:schemaRef ds:uri="http://schemas.microsoft.com/sharepoint/v3/contenttype/forms"/>
  </ds:schemaRefs>
</ds:datastoreItem>
</file>

<file path=customXml/itemProps3.xml><?xml version="1.0" encoding="utf-8"?>
<ds:datastoreItem xmlns:ds="http://schemas.openxmlformats.org/officeDocument/2006/customXml" ds:itemID="{CF84B9D1-F7D1-44A5-A1A8-44923F686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e2d32-ce3f-45ac-96c2-efd89ead3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1A6EC7-54CC-4CED-A8FB-D3F953093548}">
  <ds:schemaRefs>
    <ds:schemaRef ds:uri="http://schemas.microsoft.com/sharepoint/events"/>
  </ds:schemaRefs>
</ds:datastoreItem>
</file>

<file path=customXml/itemProps5.xml><?xml version="1.0" encoding="utf-8"?>
<ds:datastoreItem xmlns:ds="http://schemas.openxmlformats.org/officeDocument/2006/customXml" ds:itemID="{B3A0D571-5401-4371-A1C1-A6061F4F2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54</Pages>
  <Words>12666</Words>
  <Characters>69663</Characters>
  <Application>Microsoft Office Word</Application>
  <DocSecurity>0</DocSecurity>
  <Lines>580</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Verónica del Refugio Lozano Cavazos</dc:creator>
  <cp:lastModifiedBy>MARCELA GARZA FERNANDEZ</cp:lastModifiedBy>
  <cp:revision>6</cp:revision>
  <dcterms:created xsi:type="dcterms:W3CDTF">2015-03-24T21:55:00Z</dcterms:created>
  <dcterms:modified xsi:type="dcterms:W3CDTF">2015-03-24T22:24:00Z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0x010100CA778C9E65FF804BB968DA6528476572</vt:lpwstr>
  </property>
  <property fmtid="{D5CDD505-2E9C-101B-9397-08002B2CF9AE}" pid="3" name="IsMyDocuments">
    <vt:bool>true</vt:bool>
  </property>
  <property fmtid="{D5CDD505-2E9C-101B-9397-08002B2CF9AE}" pid="4" name="_dlc_DocIdItemGuid">
    <vt:lpwstr>f15de92e-68ac-449f-ab5d-0640cde06b15</vt:lpwstr>
  </property>
</Properties>
</file>